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5A0" w:rsidRDefault="008D35A0" w:rsidP="008D35A0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Соглашение</w:t>
      </w:r>
    </w:p>
    <w:p w:rsidR="008D35A0" w:rsidRDefault="008D35A0" w:rsidP="008D35A0">
      <w:pPr>
        <w:jc w:val="both"/>
        <w:rPr>
          <w:b/>
          <w:sz w:val="24"/>
          <w:szCs w:val="24"/>
        </w:rPr>
      </w:pPr>
    </w:p>
    <w:p w:rsidR="008D35A0" w:rsidRDefault="008D35A0" w:rsidP="008D35A0">
      <w:pPr>
        <w:jc w:val="both"/>
        <w:rPr>
          <w:sz w:val="24"/>
          <w:szCs w:val="24"/>
        </w:rPr>
      </w:pPr>
      <w:r>
        <w:rPr>
          <w:sz w:val="24"/>
          <w:szCs w:val="24"/>
        </w:rPr>
        <w:t>между муниципальным районом «Сухиничский район» и сельским поселением «Деревня Субботники» о передаче отдельных полномочий по решению вопросов местного значения на 2015 год.</w:t>
      </w:r>
    </w:p>
    <w:p w:rsidR="008D35A0" w:rsidRDefault="008D35A0" w:rsidP="008D35A0">
      <w:pPr>
        <w:jc w:val="both"/>
        <w:rPr>
          <w:sz w:val="24"/>
          <w:szCs w:val="24"/>
        </w:rPr>
      </w:pPr>
    </w:p>
    <w:p w:rsidR="008D35A0" w:rsidRDefault="008D35A0" w:rsidP="008D35A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Сельское поселение «Деревня Субботники», именуемое в дальнейшем Поселение, в лице Главы сельского поселения Гуркиной Марины Михайловны, действующего на основании Устава, с одной стороны и муниципальный район «Сухиничский район», именуемый в дальнейшем Исполнитель, в лице Главы муниципального района Егорова Николая Алексеевича, действующего на основании Устава, с другой стороны, вместе в дальнейшем именуемые Стороны, заключили настоящее соглашение о нижеследующем:</w:t>
      </w:r>
    </w:p>
    <w:p w:rsidR="008D35A0" w:rsidRDefault="008D35A0" w:rsidP="008D35A0">
      <w:pPr>
        <w:jc w:val="both"/>
        <w:rPr>
          <w:sz w:val="24"/>
          <w:szCs w:val="24"/>
        </w:rPr>
      </w:pPr>
    </w:p>
    <w:p w:rsidR="008D35A0" w:rsidRDefault="008D35A0" w:rsidP="008D35A0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1. Предмет Соглашения</w:t>
      </w:r>
    </w:p>
    <w:p w:rsidR="00AF38E7" w:rsidRDefault="00AF38E7" w:rsidP="008D35A0">
      <w:pPr>
        <w:jc w:val="center"/>
        <w:outlineLvl w:val="0"/>
        <w:rPr>
          <w:b/>
          <w:sz w:val="24"/>
          <w:szCs w:val="24"/>
        </w:rPr>
      </w:pPr>
    </w:p>
    <w:p w:rsidR="00AF38E7" w:rsidRDefault="00AF38E7" w:rsidP="00AF38E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1.1. Предметом настоящего Соглашения являются действия его Сторон, направленные на осуществление отдельных полномочий по решению вопросов местного значения.</w:t>
      </w:r>
    </w:p>
    <w:p w:rsidR="00AF38E7" w:rsidRDefault="00AF38E7" w:rsidP="00AF38E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1.2. Поселение передает, а Исполнитель принимает к своему ведению следующие полномочия:</w:t>
      </w:r>
    </w:p>
    <w:p w:rsidR="00AF38E7" w:rsidRDefault="00AF38E7" w:rsidP="00AF38E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составление проекта бюджета поселения, исполнение бюджета поселения, составление отчета об исполнении бюджета поселения;</w:t>
      </w:r>
    </w:p>
    <w:p w:rsidR="00AF38E7" w:rsidRDefault="00AF38E7" w:rsidP="00AF38E7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AF38E7" w:rsidRDefault="00AF38E7" w:rsidP="00AF38E7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создание условий для организации досуга и обеспечения жителей поселения услугами организаций культуры;</w:t>
      </w:r>
    </w:p>
    <w:p w:rsidR="00AF38E7" w:rsidRDefault="00AF38E7" w:rsidP="00AF38E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формирование архивных фондов поселения;</w:t>
      </w:r>
    </w:p>
    <w:p w:rsidR="00AF38E7" w:rsidRDefault="00AF38E7" w:rsidP="00AF38E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размещение информации в государственном адресном реестре;</w:t>
      </w:r>
    </w:p>
    <w:p w:rsidR="00AF38E7" w:rsidRDefault="00AF38E7" w:rsidP="00AF38E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осуществлении деятельности по опеке и попечительству;</w:t>
      </w:r>
    </w:p>
    <w:p w:rsidR="00AF38E7" w:rsidRDefault="00AF38E7" w:rsidP="00AF38E7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AF38E7" w:rsidRDefault="00AF38E7" w:rsidP="00AF38E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муниципальной пожарной охраны;</w:t>
      </w:r>
    </w:p>
    <w:p w:rsidR="00AF38E7" w:rsidRDefault="00AF38E7" w:rsidP="00AF38E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развития туризма;</w:t>
      </w:r>
    </w:p>
    <w:p w:rsidR="00AF38E7" w:rsidRDefault="00AF38E7" w:rsidP="00AF38E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оказание поддержки общественным наблюдательным комиссиям, осуществляющим общественный контроль за обеспечением прав человека и содействие лицам, находящимся в местах принудительного содержания;</w:t>
      </w:r>
    </w:p>
    <w:p w:rsidR="00AF38E7" w:rsidRDefault="00AF38E7" w:rsidP="00AF38E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24.11.1995 № 181-ФЗ «О социальной защите инвалидов в Российской Федерации»;</w:t>
      </w:r>
    </w:p>
    <w:p w:rsidR="00AF38E7" w:rsidRDefault="00AF38E7" w:rsidP="00AF38E7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законодательством;</w:t>
      </w:r>
    </w:p>
    <w:p w:rsidR="00AF38E7" w:rsidRDefault="00AF38E7" w:rsidP="00AF38E7">
      <w:pPr>
        <w:ind w:firstLine="426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- определение поставщиков (подрядчиков, исполнителей)  при заключении муниципальных контрактов (ФЗ-44 от 05.04.2013 «О контрактной системе в сфере закупок товаров, работ, услуг для обеспечения государственных и муниципальных нужд») ; </w:t>
      </w:r>
    </w:p>
    <w:p w:rsidR="00AF38E7" w:rsidRDefault="00AF38E7" w:rsidP="00AF38E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установление 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AF38E7" w:rsidRDefault="00AF38E7" w:rsidP="00AF38E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регулирование тарифов на подключение к системе коммунальной инфраструктуры, тарифов организаций коммунального комплекса на подключение, </w:t>
      </w:r>
      <w:r>
        <w:rPr>
          <w:sz w:val="24"/>
          <w:szCs w:val="24"/>
        </w:rPr>
        <w:lastRenderedPageBreak/>
        <w:t>надбавок к тарифам на товары и услуги организаций коммунального комплекса, надбавок к ценам (тарифам) для потребителей;</w:t>
      </w:r>
    </w:p>
    <w:p w:rsidR="00AF38E7" w:rsidRDefault="00AF38E7" w:rsidP="00AF38E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 по организации теплоснабжения, предусмотренные  Федеральным законом «О теплоснабжении»;</w:t>
      </w:r>
    </w:p>
    <w:p w:rsidR="00AF38E7" w:rsidRDefault="00AF38E7" w:rsidP="00AF38E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полномочиями в сфере водоснабжения и водоотведения, предусмотренными Федеральным законом «О водоснабжении и водоотведении»;</w:t>
      </w:r>
    </w:p>
    <w:p w:rsidR="00AF38E7" w:rsidRDefault="00AF38E7" w:rsidP="00AF38E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образования;</w:t>
      </w:r>
    </w:p>
    <w:p w:rsidR="00AF38E7" w:rsidRDefault="00AF38E7" w:rsidP="00AF38E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порядке, установленном Правительством РФ;</w:t>
      </w:r>
    </w:p>
    <w:p w:rsidR="00AF38E7" w:rsidRDefault="00AF38E7" w:rsidP="00AF38E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значении, доведения до  сведения жителей муниципального образования официальной информации о социально-экономическом и культурном развитии муниципального образования о развитии его общественной инфраструктуры  и иной официальной информации;</w:t>
      </w:r>
    </w:p>
    <w:p w:rsidR="00AF38E7" w:rsidRDefault="00AF38E7" w:rsidP="00AF38E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осуществление международных и внешнеэкономических связей в соответствии с федеральными законами;</w:t>
      </w:r>
    </w:p>
    <w:p w:rsidR="00AF38E7" w:rsidRDefault="00AF38E7" w:rsidP="00AF38E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учреждений;</w:t>
      </w:r>
    </w:p>
    <w:p w:rsidR="00AF38E7" w:rsidRDefault="00AF38E7" w:rsidP="00AF38E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проведения энергетического обследования многоквартирных домов, помещения в которых составляют муниципальный жилищный фонд в границах муниципального образования;</w:t>
      </w:r>
    </w:p>
    <w:p w:rsidR="00AF38E7" w:rsidRDefault="00AF38E7" w:rsidP="00AF38E7">
      <w:pPr>
        <w:pStyle w:val="ConsPlusNormal"/>
        <w:ind w:firstLine="540"/>
        <w:jc w:val="both"/>
        <w:rPr>
          <w:b/>
          <w:sz w:val="24"/>
          <w:szCs w:val="24"/>
        </w:rPr>
      </w:pPr>
    </w:p>
    <w:p w:rsidR="00AF38E7" w:rsidRDefault="00AF38E7" w:rsidP="00AF38E7">
      <w:pPr>
        <w:ind w:left="72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2. Порядок определения ежегодного объема межбюджетных трансфертов, необходимых для осуществления передаваемых полномочий</w:t>
      </w:r>
    </w:p>
    <w:p w:rsidR="00AF38E7" w:rsidRDefault="00AF38E7" w:rsidP="00AF38E7">
      <w:pPr>
        <w:ind w:left="720"/>
        <w:jc w:val="center"/>
        <w:outlineLvl w:val="0"/>
        <w:rPr>
          <w:b/>
          <w:sz w:val="24"/>
          <w:szCs w:val="24"/>
        </w:rPr>
      </w:pPr>
    </w:p>
    <w:p w:rsidR="00AF38E7" w:rsidRDefault="00AF38E7" w:rsidP="00AF38E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2.1. Объем межбюджетных трансфертов, необходимых для осуществления указанных полномочий, устанавливается решением Сельской Думы поселения о бюджете на очередной финансовый год, необходимых для осуществления передаваемых полномочий. </w:t>
      </w:r>
    </w:p>
    <w:p w:rsidR="00AF38E7" w:rsidRDefault="00AF38E7" w:rsidP="00AF38E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2.2.Органы местного самоуправления муниципального района имеют право дополнительно использовать собственные материальные ресурсы и финансовые средства.</w:t>
      </w:r>
    </w:p>
    <w:p w:rsidR="00AF38E7" w:rsidRDefault="00AF38E7" w:rsidP="00AF38E7">
      <w:pPr>
        <w:jc w:val="both"/>
        <w:rPr>
          <w:color w:val="000000"/>
          <w:sz w:val="24"/>
          <w:szCs w:val="24"/>
        </w:rPr>
      </w:pPr>
    </w:p>
    <w:p w:rsidR="00AF38E7" w:rsidRDefault="00AF38E7" w:rsidP="00AF38E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3. Обязательства Сторон</w:t>
      </w:r>
    </w:p>
    <w:p w:rsidR="00AF38E7" w:rsidRDefault="00AF38E7" w:rsidP="00AF38E7">
      <w:pPr>
        <w:jc w:val="center"/>
        <w:outlineLvl w:val="0"/>
        <w:rPr>
          <w:b/>
          <w:sz w:val="24"/>
          <w:szCs w:val="24"/>
        </w:rPr>
      </w:pPr>
    </w:p>
    <w:p w:rsidR="00AF38E7" w:rsidRDefault="00AF38E7" w:rsidP="00AF38E7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>
        <w:rPr>
          <w:sz w:val="24"/>
          <w:szCs w:val="24"/>
        </w:rPr>
        <w:t>В целях реализации настоящего Соглашения Стороны принимают на себя следующие обязательства.</w:t>
      </w:r>
    </w:p>
    <w:p w:rsidR="00AF38E7" w:rsidRDefault="00AF38E7" w:rsidP="00AF38E7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3.1. Исполнитель обязуется:</w:t>
      </w:r>
    </w:p>
    <w:p w:rsidR="00AF38E7" w:rsidRDefault="00AF38E7" w:rsidP="00AF38E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3.1.1. В объеме выделенных средств своевременно выполнять обязательства по осуществлению переданных полномочий, в соответствии с настоящим Соглашением.</w:t>
      </w:r>
    </w:p>
    <w:p w:rsidR="00AF38E7" w:rsidRDefault="00AF38E7" w:rsidP="00AF38E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3.1.2. Создавать необходимые условия для осуществления Поселением всесторонней и полной проверки и контроля за выполнением обязательств по настоящему Соглашению.</w:t>
      </w:r>
    </w:p>
    <w:p w:rsidR="00AF38E7" w:rsidRDefault="00AF38E7" w:rsidP="00AF38E7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3.2. Поселение обязуется:</w:t>
      </w:r>
    </w:p>
    <w:p w:rsidR="00AF38E7" w:rsidRDefault="00AF38E7" w:rsidP="00AF38E7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3.2.1. Оказывать необходимую информационно-методическую помощь по вопросам выполнения Исполнителем обязательств по осуществлению полномочий.</w:t>
      </w:r>
    </w:p>
    <w:p w:rsidR="00AF38E7" w:rsidRDefault="0051688F" w:rsidP="0051688F">
      <w:pPr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</w:t>
      </w:r>
      <w:r w:rsidR="00AF38E7">
        <w:rPr>
          <w:b/>
          <w:sz w:val="24"/>
          <w:szCs w:val="24"/>
        </w:rPr>
        <w:t>Статья 4. Права сторон</w:t>
      </w:r>
    </w:p>
    <w:p w:rsidR="00AF38E7" w:rsidRDefault="00AF38E7" w:rsidP="00AF38E7">
      <w:pPr>
        <w:jc w:val="center"/>
        <w:outlineLvl w:val="0"/>
        <w:rPr>
          <w:b/>
          <w:sz w:val="24"/>
          <w:szCs w:val="24"/>
        </w:rPr>
      </w:pPr>
    </w:p>
    <w:p w:rsidR="00AF38E7" w:rsidRDefault="00AF38E7" w:rsidP="00AF38E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 Исполнитель вправе:</w:t>
      </w:r>
    </w:p>
    <w:p w:rsidR="00AF38E7" w:rsidRDefault="00AF38E7" w:rsidP="00AF38E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4.1.1. Вносить предложения по совершенствованию системы реализации полномочий, выполняемых в рамках настоящего Соглашения.</w:t>
      </w:r>
    </w:p>
    <w:p w:rsidR="00AF38E7" w:rsidRDefault="00AF38E7" w:rsidP="00AF38E7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4.2. Поселение вправе:</w:t>
      </w:r>
    </w:p>
    <w:p w:rsidR="00AF38E7" w:rsidRDefault="00AF38E7" w:rsidP="00AF38E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4.2.1. Запрашивать и получать от Исполнителя любую информацию и сведения, в том числе и дополнительные, связанные с выполнением обязательств по настоящему Соглашению.</w:t>
      </w:r>
    </w:p>
    <w:p w:rsidR="00AF38E7" w:rsidRDefault="00AF38E7" w:rsidP="00AF38E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4.2.2. В случае невыполнения или ненадлежащего выполнения Исполнителем обязательств по осуществлению полномочий, которыми наделяется Исполнитель, истребовать в установленном порядке финансовые средства, переданные для их осуществления.</w:t>
      </w:r>
    </w:p>
    <w:p w:rsidR="00AF38E7" w:rsidRDefault="00AF38E7" w:rsidP="00AF38E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5. Организация деятельности Сторон по выполнению</w:t>
      </w:r>
    </w:p>
    <w:p w:rsidR="00AF38E7" w:rsidRDefault="00AF38E7" w:rsidP="00AF38E7">
      <w:pPr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настоящего Соглашения</w:t>
      </w:r>
    </w:p>
    <w:p w:rsidR="00AF38E7" w:rsidRDefault="00AF38E7" w:rsidP="00AF38E7">
      <w:pPr>
        <w:ind w:left="720"/>
        <w:jc w:val="center"/>
        <w:rPr>
          <w:b/>
          <w:sz w:val="24"/>
          <w:szCs w:val="24"/>
        </w:rPr>
      </w:pPr>
    </w:p>
    <w:p w:rsidR="00AF38E7" w:rsidRDefault="00AF38E7" w:rsidP="00AF38E7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5.1. Стороны осуществляют деятельность по выполнению настоящего Соглашения с учетом соблюдения интересов населения.</w:t>
      </w:r>
    </w:p>
    <w:p w:rsidR="00AF38E7" w:rsidRDefault="00AF38E7" w:rsidP="00AF38E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5.2. Стороны договорились о том, что органом, через который они осуществляют взаимодействие по всем вопросам, вытекающим из настоящего Соглашения, является администрация МР «Сухиничский район» .</w:t>
      </w:r>
    </w:p>
    <w:p w:rsidR="00AF38E7" w:rsidRDefault="00AF38E7" w:rsidP="00AF38E7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5.3. В случае необходимости Стороны проводят совместные совещания о ходе выполнения мероприятий в рамках настоящего Соглашения с участием представителей Сторон и заинтересованных организаций.</w:t>
      </w:r>
    </w:p>
    <w:p w:rsidR="00AF38E7" w:rsidRDefault="00AF38E7" w:rsidP="00AF38E7">
      <w:pPr>
        <w:jc w:val="both"/>
        <w:rPr>
          <w:sz w:val="24"/>
          <w:szCs w:val="24"/>
        </w:rPr>
      </w:pPr>
    </w:p>
    <w:p w:rsidR="00AF38E7" w:rsidRDefault="00AF38E7" w:rsidP="00AF38E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6. Ответственность Сторон</w:t>
      </w:r>
    </w:p>
    <w:p w:rsidR="00AF38E7" w:rsidRDefault="00AF38E7" w:rsidP="00AF38E7">
      <w:pPr>
        <w:jc w:val="center"/>
        <w:outlineLvl w:val="0"/>
        <w:rPr>
          <w:b/>
          <w:sz w:val="24"/>
          <w:szCs w:val="24"/>
        </w:rPr>
      </w:pPr>
    </w:p>
    <w:p w:rsidR="00AF38E7" w:rsidRDefault="00AF38E7" w:rsidP="0051688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>6.1.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</w:p>
    <w:p w:rsidR="00AF38E7" w:rsidRDefault="00AF38E7" w:rsidP="00AF38E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7. Порядок разрешения споров</w:t>
      </w:r>
    </w:p>
    <w:p w:rsidR="00AF38E7" w:rsidRDefault="00AF38E7" w:rsidP="00AF38E7">
      <w:pPr>
        <w:jc w:val="center"/>
        <w:outlineLvl w:val="0"/>
        <w:rPr>
          <w:b/>
          <w:sz w:val="24"/>
          <w:szCs w:val="24"/>
        </w:rPr>
      </w:pPr>
    </w:p>
    <w:p w:rsidR="00AF38E7" w:rsidRDefault="00AF38E7" w:rsidP="00AF38E7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>
        <w:rPr>
          <w:sz w:val="24"/>
          <w:szCs w:val="24"/>
        </w:rPr>
        <w:t>7.1. Все возможные споры, возникающие между Сторонами по настоящему Соглашению, будут разрешаться ими путем переговоров.</w:t>
      </w:r>
    </w:p>
    <w:p w:rsidR="00AF38E7" w:rsidRDefault="00AF38E7" w:rsidP="00AF38E7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7.2.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AF38E7" w:rsidRDefault="00AF38E7" w:rsidP="00AF38E7">
      <w:pPr>
        <w:jc w:val="both"/>
        <w:rPr>
          <w:sz w:val="24"/>
          <w:szCs w:val="24"/>
        </w:rPr>
      </w:pPr>
    </w:p>
    <w:p w:rsidR="00AF38E7" w:rsidRDefault="00AF38E7" w:rsidP="00AF38E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8. Срок действия настоящего Соглашения</w:t>
      </w:r>
    </w:p>
    <w:p w:rsidR="00AF38E7" w:rsidRDefault="00AF38E7" w:rsidP="00AF38E7">
      <w:pPr>
        <w:jc w:val="center"/>
        <w:outlineLvl w:val="0"/>
        <w:rPr>
          <w:b/>
          <w:sz w:val="24"/>
          <w:szCs w:val="24"/>
        </w:rPr>
      </w:pPr>
    </w:p>
    <w:p w:rsidR="00AF38E7" w:rsidRDefault="00AF38E7" w:rsidP="00AF38E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8.1. Соглашение вступает в силу с «01» января 2015 года и действует по 31 декабря 2015 года.</w:t>
      </w:r>
    </w:p>
    <w:p w:rsidR="00AF38E7" w:rsidRDefault="00AF38E7" w:rsidP="00AF38E7">
      <w:pPr>
        <w:jc w:val="both"/>
        <w:rPr>
          <w:sz w:val="24"/>
          <w:szCs w:val="24"/>
        </w:rPr>
      </w:pPr>
    </w:p>
    <w:p w:rsidR="00AF38E7" w:rsidRDefault="00AF38E7" w:rsidP="00AF38E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9. Основания и порядок  прекращения действия  настоящего Соглашения, в том числе досрочного</w:t>
      </w:r>
    </w:p>
    <w:p w:rsidR="00AF38E7" w:rsidRDefault="00AF38E7" w:rsidP="00AF38E7">
      <w:pPr>
        <w:jc w:val="center"/>
        <w:outlineLvl w:val="0"/>
        <w:rPr>
          <w:b/>
          <w:sz w:val="24"/>
          <w:szCs w:val="24"/>
        </w:rPr>
      </w:pPr>
    </w:p>
    <w:p w:rsidR="00AF38E7" w:rsidRDefault="00AF38E7" w:rsidP="00AF38E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Настоящее Соглашение прекращается  в случаях:</w:t>
      </w:r>
    </w:p>
    <w:p w:rsidR="00AF38E7" w:rsidRDefault="00AF38E7" w:rsidP="00AF38E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9.1. истечения срока, на который настоящее  Соглашение было заключено; </w:t>
      </w:r>
    </w:p>
    <w:p w:rsidR="00AF38E7" w:rsidRDefault="00AF38E7" w:rsidP="00AF38E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9.2. досрочно в любое время в случае:</w:t>
      </w:r>
    </w:p>
    <w:p w:rsidR="00AF38E7" w:rsidRDefault="00AF38E7" w:rsidP="00AF38E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нецелесообразности осуществления органами местного самоуправления муниципального района отдельных полномочий;</w:t>
      </w:r>
    </w:p>
    <w:p w:rsidR="00AF38E7" w:rsidRDefault="00AF38E7" w:rsidP="00AF38E7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по соглашению сторон;</w:t>
      </w:r>
    </w:p>
    <w:p w:rsidR="00AF38E7" w:rsidRDefault="00AF38E7" w:rsidP="00AF38E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Уведомление о досрочном прекращении действия настоящего Соглашения должно быть направлено Стороной Соглашения не позднее, чем за 30 календарных дней до даты предполагаемого расторжения.</w:t>
      </w:r>
    </w:p>
    <w:p w:rsidR="00AF38E7" w:rsidRDefault="00AF38E7" w:rsidP="00AF38E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В случае вступления в силу федерального закона, исключающего полномочия из числа полномочий органов местного самоуправления Сельского поселения, настоящее Соглашение подлежит приведению в соответствие с действующим законодательством путем заключения дополнительного Соглашения.</w:t>
      </w:r>
    </w:p>
    <w:p w:rsidR="00AF38E7" w:rsidRDefault="00AF38E7" w:rsidP="00AF38E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В случае прекращения действия Соглашения неиспользованный остаток межбюджетных трансфертов подлежит возврату в бюджет поселения.</w:t>
      </w:r>
    </w:p>
    <w:p w:rsidR="00AF38E7" w:rsidRDefault="00AF38E7" w:rsidP="00AF38E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10. Изменения и дополнения настоящего Соглашения</w:t>
      </w:r>
    </w:p>
    <w:p w:rsidR="00AF38E7" w:rsidRDefault="00AF38E7" w:rsidP="00AF38E7">
      <w:pPr>
        <w:jc w:val="center"/>
        <w:outlineLvl w:val="0"/>
        <w:rPr>
          <w:b/>
          <w:sz w:val="24"/>
          <w:szCs w:val="24"/>
        </w:rPr>
      </w:pPr>
    </w:p>
    <w:p w:rsidR="00AF38E7" w:rsidRDefault="00AF38E7" w:rsidP="00AF38E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10.1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Основанием для изменения и/или дополнения настоящего Соглашения является взаимное согласие Сторон. При этом изменения и/или дополнения оформляются в письменной форме, подписываются обеими Сторонами и являются неотъемлемой частью настоящего Соглашения.</w:t>
      </w:r>
    </w:p>
    <w:p w:rsidR="00AF38E7" w:rsidRDefault="00AF38E7" w:rsidP="00AF38E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10.2. Если между Сторонами не будет достигнуто соглашения о внесении изменений и/или дополнений в настоящее Соглашение, соответствующие изменения и/или дополнения вносятся в соответствии с процедурой, установленной действующим законодательством.</w:t>
      </w:r>
    </w:p>
    <w:p w:rsidR="00AF38E7" w:rsidRDefault="00AF38E7" w:rsidP="00AF38E7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11. Заключительные положения</w:t>
      </w:r>
    </w:p>
    <w:p w:rsidR="00AF38E7" w:rsidRDefault="00AF38E7" w:rsidP="00AF38E7">
      <w:pPr>
        <w:jc w:val="center"/>
        <w:outlineLvl w:val="0"/>
        <w:rPr>
          <w:b/>
          <w:sz w:val="24"/>
          <w:szCs w:val="24"/>
        </w:rPr>
      </w:pPr>
    </w:p>
    <w:p w:rsidR="00AF38E7" w:rsidRDefault="00AF38E7" w:rsidP="00AF38E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11.1. Настоящее Соглашение составлено в трех экземплярах, имеющих одинаковую юридическую силу, по одному экземпляру для каждой Стороны, третий экземпляр хранится в отделе финансов администрации МР «Сухиничский район».</w:t>
      </w:r>
    </w:p>
    <w:p w:rsidR="00AF38E7" w:rsidRDefault="00AF38E7" w:rsidP="00AF38E7">
      <w:pPr>
        <w:jc w:val="both"/>
        <w:rPr>
          <w:sz w:val="24"/>
          <w:szCs w:val="24"/>
        </w:rPr>
      </w:pPr>
    </w:p>
    <w:p w:rsidR="0051688F" w:rsidRDefault="0051688F" w:rsidP="0051688F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12. Юридические адреса, реквизиты и подписи Сторон</w:t>
      </w:r>
    </w:p>
    <w:p w:rsidR="0051688F" w:rsidRDefault="0051688F" w:rsidP="0051688F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от поселения                                                                                       от Исполнителя</w:t>
      </w:r>
    </w:p>
    <w:p w:rsidR="0051688F" w:rsidRDefault="0051688F" w:rsidP="0051688F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Сельское поселение «Деревня Субботники»              Муниципальный район  Сухиничский район»     </w:t>
      </w:r>
    </w:p>
    <w:p w:rsidR="0051688F" w:rsidRDefault="0051688F" w:rsidP="0051688F">
      <w:pPr>
        <w:jc w:val="both"/>
        <w:rPr>
          <w:sz w:val="24"/>
          <w:szCs w:val="24"/>
        </w:rPr>
      </w:pPr>
      <w:r>
        <w:rPr>
          <w:sz w:val="24"/>
          <w:szCs w:val="24"/>
        </w:rPr>
        <w:t>Калужская область,                                                        Калужская область,</w:t>
      </w:r>
    </w:p>
    <w:p w:rsidR="0051688F" w:rsidRDefault="0051688F" w:rsidP="0051688F">
      <w:pPr>
        <w:jc w:val="both"/>
        <w:rPr>
          <w:sz w:val="24"/>
          <w:szCs w:val="24"/>
        </w:rPr>
      </w:pPr>
      <w:r>
        <w:rPr>
          <w:sz w:val="24"/>
          <w:szCs w:val="24"/>
        </w:rPr>
        <w:t>Сухиничский район, д.Субботники                              г. Сухиничи, ул. Ленина 56«а»</w:t>
      </w:r>
    </w:p>
    <w:p w:rsidR="0051688F" w:rsidRDefault="0051688F" w:rsidP="0051688F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тел. 5-93-12                  </w:t>
      </w:r>
      <w:r>
        <w:rPr>
          <w:sz w:val="24"/>
          <w:szCs w:val="24"/>
        </w:rPr>
        <w:t xml:space="preserve">_______                                   </w:t>
      </w:r>
      <w:r>
        <w:rPr>
          <w:sz w:val="24"/>
          <w:szCs w:val="24"/>
          <w:u w:val="single"/>
        </w:rPr>
        <w:t>тел.5-31-87, факс 5-18-36____</w:t>
      </w:r>
    </w:p>
    <w:p w:rsidR="0051688F" w:rsidRDefault="0051688F" w:rsidP="0051688F">
      <w:pPr>
        <w:jc w:val="both"/>
        <w:rPr>
          <w:sz w:val="24"/>
          <w:szCs w:val="24"/>
          <w:u w:val="single"/>
        </w:rPr>
      </w:pPr>
    </w:p>
    <w:p w:rsidR="0051688F" w:rsidRDefault="0051688F" w:rsidP="0051688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сельского поселения                                            Глава муниципального района </w:t>
      </w:r>
    </w:p>
    <w:p w:rsidR="0051688F" w:rsidRDefault="0051688F" w:rsidP="0051688F">
      <w:pPr>
        <w:jc w:val="both"/>
        <w:rPr>
          <w:sz w:val="24"/>
          <w:szCs w:val="24"/>
        </w:rPr>
      </w:pPr>
      <w:r>
        <w:rPr>
          <w:sz w:val="24"/>
          <w:szCs w:val="24"/>
        </w:rPr>
        <w:t>«Деревня Субботники»                                                 «Сухиничский район»</w:t>
      </w:r>
    </w:p>
    <w:p w:rsidR="0051688F" w:rsidRDefault="0051688F" w:rsidP="0051688F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________________М.М. Гуркина                                 _______________Н.А. Егоров</w:t>
      </w:r>
    </w:p>
    <w:p w:rsidR="0051688F" w:rsidRDefault="0051688F" w:rsidP="0051688F">
      <w:pPr>
        <w:jc w:val="both"/>
        <w:rPr>
          <w:sz w:val="24"/>
          <w:szCs w:val="24"/>
        </w:rPr>
      </w:pPr>
    </w:p>
    <w:p w:rsidR="0051688F" w:rsidRDefault="0051688F" w:rsidP="0051688F">
      <w:pPr>
        <w:jc w:val="both"/>
        <w:rPr>
          <w:sz w:val="24"/>
          <w:szCs w:val="24"/>
        </w:rPr>
      </w:pPr>
      <w:r>
        <w:rPr>
          <w:sz w:val="24"/>
          <w:szCs w:val="24"/>
        </w:rPr>
        <w:t>М.П.                                                                                   М.П.</w:t>
      </w:r>
    </w:p>
    <w:p w:rsidR="0051688F" w:rsidRDefault="0051688F" w:rsidP="0051688F">
      <w:pPr>
        <w:jc w:val="both"/>
        <w:rPr>
          <w:sz w:val="24"/>
          <w:szCs w:val="24"/>
        </w:rPr>
      </w:pPr>
    </w:p>
    <w:p w:rsidR="0051688F" w:rsidRDefault="0051688F" w:rsidP="0051688F">
      <w:pPr>
        <w:jc w:val="both"/>
        <w:rPr>
          <w:sz w:val="24"/>
          <w:szCs w:val="24"/>
        </w:rPr>
      </w:pPr>
    </w:p>
    <w:p w:rsidR="0051688F" w:rsidRDefault="0051688F" w:rsidP="0051688F">
      <w:pPr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51688F" w:rsidRDefault="0051688F" w:rsidP="0051688F">
      <w:pPr>
        <w:jc w:val="both"/>
        <w:rPr>
          <w:sz w:val="24"/>
          <w:szCs w:val="24"/>
        </w:rPr>
      </w:pPr>
    </w:p>
    <w:p w:rsidR="0051688F" w:rsidRDefault="0051688F" w:rsidP="0051688F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Заведующая отделом финансов</w:t>
      </w:r>
    </w:p>
    <w:p w:rsidR="0051688F" w:rsidRDefault="0051688F" w:rsidP="0051688F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МР «Сухиничский район»                           _______________Н.Е.Коробова</w:t>
      </w:r>
    </w:p>
    <w:p w:rsidR="0051688F" w:rsidRDefault="0051688F" w:rsidP="0051688F">
      <w:pPr>
        <w:rPr>
          <w:sz w:val="24"/>
          <w:szCs w:val="24"/>
        </w:rPr>
      </w:pPr>
    </w:p>
    <w:p w:rsidR="0051688F" w:rsidRDefault="0051688F" w:rsidP="0051688F">
      <w:pPr>
        <w:rPr>
          <w:sz w:val="24"/>
          <w:szCs w:val="24"/>
        </w:rPr>
      </w:pPr>
    </w:p>
    <w:p w:rsidR="0051688F" w:rsidRDefault="0051688F" w:rsidP="0051688F">
      <w:pPr>
        <w:rPr>
          <w:sz w:val="24"/>
          <w:szCs w:val="24"/>
        </w:rPr>
      </w:pPr>
    </w:p>
    <w:p w:rsidR="0051688F" w:rsidRDefault="0051688F" w:rsidP="0051688F">
      <w:pPr>
        <w:rPr>
          <w:sz w:val="24"/>
          <w:szCs w:val="24"/>
        </w:rPr>
      </w:pPr>
      <w:r>
        <w:rPr>
          <w:sz w:val="24"/>
          <w:szCs w:val="24"/>
        </w:rPr>
        <w:t>Заведующая юридическим отделом</w:t>
      </w:r>
    </w:p>
    <w:p w:rsidR="0051688F" w:rsidRDefault="0051688F" w:rsidP="0051688F">
      <w:pPr>
        <w:rPr>
          <w:sz w:val="24"/>
          <w:szCs w:val="24"/>
        </w:rPr>
      </w:pPr>
      <w:r>
        <w:rPr>
          <w:sz w:val="24"/>
          <w:szCs w:val="24"/>
        </w:rPr>
        <w:t>администрации МР «Сухиничский район»                          ______________ Е.И.Ионичева</w:t>
      </w:r>
    </w:p>
    <w:p w:rsidR="008D35A0" w:rsidRDefault="008D35A0" w:rsidP="008D35A0">
      <w:pPr>
        <w:jc w:val="center"/>
        <w:outlineLvl w:val="0"/>
        <w:rPr>
          <w:b/>
          <w:sz w:val="24"/>
          <w:szCs w:val="24"/>
        </w:rPr>
      </w:pPr>
    </w:p>
    <w:sectPr w:rsidR="008D35A0" w:rsidSect="00E91B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D35A0"/>
    <w:rsid w:val="0051688F"/>
    <w:rsid w:val="008D35A0"/>
    <w:rsid w:val="00A66210"/>
    <w:rsid w:val="00AD1896"/>
    <w:rsid w:val="00AF38E7"/>
    <w:rsid w:val="00E91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5A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8E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6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1646</Words>
  <Characters>9383</Characters>
  <Application>Microsoft Office Word</Application>
  <DocSecurity>0</DocSecurity>
  <Lines>78</Lines>
  <Paragraphs>22</Paragraphs>
  <ScaleCrop>false</ScaleCrop>
  <Company>Krokoz™</Company>
  <LinksUpToDate>false</LinksUpToDate>
  <CharactersWithSpaces>11007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Norbel</dc:creator>
  <cp:keywords/>
  <dc:description/>
  <cp:lastModifiedBy>Norbel</cp:lastModifiedBy>
  <cp:revision>4</cp:revision>
  <dcterms:created xsi:type="dcterms:W3CDTF">2014-12-09T09:12:00Z</dcterms:created>
  <dcterms:modified xsi:type="dcterms:W3CDTF">2014-12-09T09:15:00Z</dcterms:modified>
</cp:coreProperties>
</file>