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C7" w:rsidRDefault="00262EC7" w:rsidP="00262EC7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4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Default="00262EC7" w:rsidP="00262EC7">
      <w:pPr>
        <w:jc w:val="both"/>
        <w:rPr>
          <w:sz w:val="28"/>
          <w:szCs w:val="28"/>
        </w:rPr>
      </w:pPr>
    </w:p>
    <w:p w:rsidR="00262EC7" w:rsidRDefault="00262EC7" w:rsidP="00262EC7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262EC7" w:rsidRDefault="00262EC7" w:rsidP="00262EC7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262EC7" w:rsidRPr="00DF33C4" w:rsidRDefault="00262EC7" w:rsidP="00262EC7">
      <w:pPr>
        <w:jc w:val="center"/>
        <w:rPr>
          <w:spacing w:val="6"/>
          <w:sz w:val="32"/>
          <w:szCs w:val="32"/>
        </w:rPr>
      </w:pPr>
      <w:r w:rsidRPr="00DF33C4">
        <w:rPr>
          <w:spacing w:val="6"/>
          <w:sz w:val="32"/>
          <w:szCs w:val="32"/>
        </w:rPr>
        <w:t>Калужская область</w:t>
      </w:r>
    </w:p>
    <w:p w:rsidR="00262EC7" w:rsidRDefault="00262EC7" w:rsidP="00262EC7">
      <w:pPr>
        <w:spacing w:after="120"/>
        <w:jc w:val="center"/>
        <w:rPr>
          <w:b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районная дума</w:t>
      </w:r>
    </w:p>
    <w:p w:rsidR="00262EC7" w:rsidRDefault="00262EC7" w:rsidP="00262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2EC7" w:rsidRDefault="00262EC7" w:rsidP="00262EC7">
      <w:pPr>
        <w:ind w:left="-360"/>
        <w:jc w:val="both"/>
        <w:rPr>
          <w:sz w:val="28"/>
          <w:szCs w:val="28"/>
        </w:rPr>
      </w:pPr>
    </w:p>
    <w:p w:rsidR="00262EC7" w:rsidRPr="00DF33C4" w:rsidRDefault="00DF33C4" w:rsidP="00262EC7">
      <w:pPr>
        <w:ind w:left="-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202216" w:rsidRPr="00DF33C4">
        <w:rPr>
          <w:sz w:val="26"/>
          <w:szCs w:val="26"/>
        </w:rPr>
        <w:t>О</w:t>
      </w:r>
      <w:r w:rsidR="00262EC7" w:rsidRPr="00DF33C4">
        <w:rPr>
          <w:sz w:val="26"/>
          <w:szCs w:val="26"/>
        </w:rPr>
        <w:t>т</w:t>
      </w:r>
      <w:r w:rsidR="00202216">
        <w:rPr>
          <w:sz w:val="26"/>
          <w:szCs w:val="26"/>
        </w:rPr>
        <w:t xml:space="preserve"> 17.10.2019</w:t>
      </w:r>
      <w:r w:rsidR="00262EC7" w:rsidRPr="00DF33C4">
        <w:rPr>
          <w:sz w:val="26"/>
          <w:szCs w:val="26"/>
        </w:rPr>
        <w:t xml:space="preserve">                                                                         </w:t>
      </w:r>
      <w:r w:rsidRPr="00DF33C4">
        <w:rPr>
          <w:sz w:val="26"/>
          <w:szCs w:val="26"/>
        </w:rPr>
        <w:t xml:space="preserve">    </w:t>
      </w:r>
      <w:r w:rsidR="00262EC7" w:rsidRPr="00DF33C4">
        <w:rPr>
          <w:sz w:val="26"/>
          <w:szCs w:val="26"/>
        </w:rPr>
        <w:t xml:space="preserve">  №</w:t>
      </w:r>
      <w:r w:rsidR="00202216">
        <w:rPr>
          <w:sz w:val="26"/>
          <w:szCs w:val="26"/>
        </w:rPr>
        <w:t xml:space="preserve"> 452</w:t>
      </w:r>
      <w:r w:rsidR="00262EC7" w:rsidRPr="00DF33C4">
        <w:rPr>
          <w:sz w:val="26"/>
          <w:szCs w:val="26"/>
        </w:rPr>
        <w:t xml:space="preserve">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 xml:space="preserve">Об установлении на </w:t>
      </w:r>
      <w:r w:rsidRPr="00DF33C4">
        <w:rPr>
          <w:b/>
          <w:sz w:val="26"/>
          <w:szCs w:val="26"/>
          <w:lang w:val="en-US"/>
        </w:rPr>
        <w:t>II</w:t>
      </w:r>
      <w:r w:rsidR="00C16316" w:rsidRPr="00DF33C4">
        <w:rPr>
          <w:b/>
          <w:sz w:val="26"/>
          <w:szCs w:val="26"/>
          <w:lang w:val="en-US"/>
        </w:rPr>
        <w:t>I</w:t>
      </w:r>
      <w:r w:rsidR="00FF408B" w:rsidRPr="00DF33C4">
        <w:rPr>
          <w:b/>
          <w:sz w:val="26"/>
          <w:szCs w:val="26"/>
        </w:rPr>
        <w:t xml:space="preserve"> квартал 2019</w:t>
      </w:r>
      <w:r w:rsidRPr="00DF33C4">
        <w:rPr>
          <w:b/>
          <w:sz w:val="26"/>
          <w:szCs w:val="26"/>
        </w:rPr>
        <w:t xml:space="preserve"> года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 xml:space="preserve">размера дохода и стоимости имущества,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 xml:space="preserve">приходящегося на каждого члена семьи,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>в целях признания граждан малоимущими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 xml:space="preserve">для предоставления им жилых помещений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 xml:space="preserve">муниципального жилищного фонда </w:t>
      </w:r>
    </w:p>
    <w:p w:rsidR="00262EC7" w:rsidRPr="00DF33C4" w:rsidRDefault="00262EC7" w:rsidP="00262EC7">
      <w:pPr>
        <w:widowControl w:val="0"/>
        <w:adjustRightInd w:val="0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>по договорам социального найма</w:t>
      </w:r>
    </w:p>
    <w:p w:rsidR="00262EC7" w:rsidRPr="00DF33C4" w:rsidRDefault="00262EC7" w:rsidP="00262EC7">
      <w:pPr>
        <w:widowControl w:val="0"/>
        <w:adjustRightInd w:val="0"/>
        <w:rPr>
          <w:b/>
          <w:bCs/>
          <w:color w:val="000000"/>
          <w:kern w:val="28"/>
          <w:sz w:val="26"/>
          <w:szCs w:val="26"/>
        </w:rPr>
      </w:pPr>
    </w:p>
    <w:p w:rsidR="00262EC7" w:rsidRPr="00DF33C4" w:rsidRDefault="00DF33C4" w:rsidP="00C61E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62EC7" w:rsidRPr="00DF33C4">
        <w:rPr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="00262EC7" w:rsidRPr="00DF33C4">
          <w:rPr>
            <w:rStyle w:val="a5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="00262EC7" w:rsidRPr="00DF33C4">
        <w:rPr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="00262EC7" w:rsidRPr="00DF33C4">
          <w:rPr>
            <w:rStyle w:val="a5"/>
            <w:bCs/>
            <w:color w:val="auto"/>
            <w:sz w:val="26"/>
            <w:szCs w:val="26"/>
            <w:u w:val="none"/>
          </w:rPr>
          <w:t>статьей 5</w:t>
        </w:r>
      </w:hyperlink>
      <w:r w:rsidR="00262EC7" w:rsidRPr="00DF33C4">
        <w:rPr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</w:t>
      </w:r>
      <w:r w:rsidR="00C61EAB" w:rsidRPr="00DF33C4">
        <w:rPr>
          <w:rFonts w:eastAsiaTheme="minorHAnsi"/>
          <w:sz w:val="26"/>
          <w:szCs w:val="26"/>
          <w:lang w:eastAsia="en-US"/>
        </w:rPr>
        <w:t>Постановлением Правительства Калужской области от 12.08.2019 N 506 "Об установлении величины прожиточного минимума на душу населения и по основным социально-демографическим группам населения Калужской области за II квартал 2019 года"</w:t>
      </w:r>
      <w:r w:rsidR="00262EC7" w:rsidRPr="00DF33C4">
        <w:rPr>
          <w:bCs/>
          <w:sz w:val="26"/>
          <w:szCs w:val="26"/>
        </w:rPr>
        <w:t xml:space="preserve">, </w:t>
      </w:r>
      <w:bookmarkStart w:id="0" w:name="_GoBack"/>
      <w:r w:rsidR="00262EC7" w:rsidRPr="00DF33C4">
        <w:rPr>
          <w:bCs/>
          <w:sz w:val="26"/>
          <w:szCs w:val="26"/>
        </w:rPr>
        <w:t>Решением Районной Думы МР «Сухиничский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</w:t>
      </w:r>
      <w:bookmarkEnd w:id="0"/>
      <w:r w:rsidR="00262EC7" w:rsidRPr="00DF33C4">
        <w:rPr>
          <w:bCs/>
          <w:sz w:val="26"/>
          <w:szCs w:val="26"/>
        </w:rPr>
        <w:t xml:space="preserve">, руководствуясь </w:t>
      </w:r>
      <w:hyperlink r:id="rId7" w:history="1">
        <w:r w:rsidR="00262EC7" w:rsidRPr="00DF33C4">
          <w:rPr>
            <w:rStyle w:val="a5"/>
            <w:bCs/>
            <w:color w:val="auto"/>
            <w:sz w:val="26"/>
            <w:szCs w:val="26"/>
            <w:u w:val="none"/>
          </w:rPr>
          <w:t>Уставом</w:t>
        </w:r>
      </w:hyperlink>
      <w:r w:rsidR="00262EC7" w:rsidRPr="00DF33C4">
        <w:rPr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="00262EC7" w:rsidRPr="00DF33C4">
        <w:rPr>
          <w:b/>
          <w:bCs/>
          <w:sz w:val="26"/>
          <w:szCs w:val="26"/>
        </w:rPr>
        <w:t>РЕШИЛА:</w:t>
      </w:r>
    </w:p>
    <w:p w:rsidR="00262EC7" w:rsidRPr="00DF33C4" w:rsidRDefault="00262EC7" w:rsidP="00262E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62EC7" w:rsidRPr="00DF33C4" w:rsidRDefault="00262EC7" w:rsidP="00262E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F33C4">
        <w:rPr>
          <w:bCs/>
          <w:sz w:val="26"/>
          <w:szCs w:val="26"/>
        </w:rPr>
        <w:t xml:space="preserve">1. Установить на </w:t>
      </w:r>
      <w:r w:rsidRPr="00DF33C4">
        <w:rPr>
          <w:sz w:val="26"/>
          <w:szCs w:val="26"/>
          <w:lang w:val="en-US"/>
        </w:rPr>
        <w:t>II</w:t>
      </w:r>
      <w:r w:rsidR="00CB0E0C" w:rsidRPr="00DF33C4">
        <w:rPr>
          <w:sz w:val="26"/>
          <w:szCs w:val="26"/>
          <w:lang w:val="en-US"/>
        </w:rPr>
        <w:t>I</w:t>
      </w:r>
      <w:r w:rsidR="00FF408B" w:rsidRPr="00DF33C4">
        <w:rPr>
          <w:bCs/>
          <w:sz w:val="26"/>
          <w:szCs w:val="26"/>
        </w:rPr>
        <w:t xml:space="preserve"> квартал 2019</w:t>
      </w:r>
      <w:r w:rsidRPr="00DF33C4">
        <w:rPr>
          <w:bCs/>
          <w:sz w:val="26"/>
          <w:szCs w:val="26"/>
        </w:rPr>
        <w:t xml:space="preserve"> года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муниципального жилищного фонда в сумме </w:t>
      </w:r>
      <w:r w:rsidR="00D84D36" w:rsidRPr="00DF33C4">
        <w:rPr>
          <w:bCs/>
          <w:sz w:val="26"/>
          <w:szCs w:val="26"/>
        </w:rPr>
        <w:t>16590 (шестнадцать тысяч пятьсот девяносто) рублей.</w:t>
      </w:r>
    </w:p>
    <w:p w:rsidR="00262EC7" w:rsidRPr="00DF33C4" w:rsidRDefault="00262EC7" w:rsidP="00262E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F33C4">
        <w:rPr>
          <w:bCs/>
          <w:sz w:val="26"/>
          <w:szCs w:val="26"/>
        </w:rPr>
        <w:lastRenderedPageBreak/>
        <w:t xml:space="preserve">2. Установить на </w:t>
      </w:r>
      <w:r w:rsidRPr="00DF33C4">
        <w:rPr>
          <w:sz w:val="26"/>
          <w:szCs w:val="26"/>
          <w:lang w:val="en-US"/>
        </w:rPr>
        <w:t>II</w:t>
      </w:r>
      <w:r w:rsidR="00CB0E0C" w:rsidRPr="00DF33C4">
        <w:rPr>
          <w:sz w:val="26"/>
          <w:szCs w:val="26"/>
          <w:lang w:val="en-US"/>
        </w:rPr>
        <w:t>I</w:t>
      </w:r>
      <w:r w:rsidR="00FF408B" w:rsidRPr="00DF33C4">
        <w:rPr>
          <w:bCs/>
          <w:sz w:val="26"/>
          <w:szCs w:val="26"/>
        </w:rPr>
        <w:t xml:space="preserve"> квартал 2019</w:t>
      </w:r>
      <w:r w:rsidRPr="00DF33C4">
        <w:rPr>
          <w:bCs/>
          <w:sz w:val="26"/>
          <w:szCs w:val="26"/>
        </w:rPr>
        <w:t xml:space="preserve"> года величину минимальной стоимости имущества, приходящегося на каждого члена семьи, в целях признания граждан малоимущими для предоставления им жилых помещений муниципального жилищного фонда по договорам со</w:t>
      </w:r>
      <w:r w:rsidR="00FF408B" w:rsidRPr="00DF33C4">
        <w:rPr>
          <w:bCs/>
          <w:sz w:val="26"/>
          <w:szCs w:val="26"/>
        </w:rPr>
        <w:t>циального найма в размере 6</w:t>
      </w:r>
      <w:r w:rsidR="00C61EAB" w:rsidRPr="00DF33C4">
        <w:rPr>
          <w:bCs/>
          <w:sz w:val="26"/>
          <w:szCs w:val="26"/>
        </w:rPr>
        <w:t>01412</w:t>
      </w:r>
      <w:r w:rsidR="00FF408B" w:rsidRPr="00DF33C4">
        <w:rPr>
          <w:bCs/>
          <w:sz w:val="26"/>
          <w:szCs w:val="26"/>
        </w:rPr>
        <w:t xml:space="preserve"> (шестьсот </w:t>
      </w:r>
      <w:r w:rsidR="00C61EAB" w:rsidRPr="00DF33C4">
        <w:rPr>
          <w:bCs/>
          <w:sz w:val="26"/>
          <w:szCs w:val="26"/>
        </w:rPr>
        <w:t>одна</w:t>
      </w:r>
      <w:r w:rsidR="00FF408B" w:rsidRPr="00DF33C4">
        <w:rPr>
          <w:bCs/>
          <w:sz w:val="26"/>
          <w:szCs w:val="26"/>
        </w:rPr>
        <w:t xml:space="preserve"> тысяч</w:t>
      </w:r>
      <w:r w:rsidR="00C61EAB" w:rsidRPr="00DF33C4">
        <w:rPr>
          <w:bCs/>
          <w:sz w:val="26"/>
          <w:szCs w:val="26"/>
        </w:rPr>
        <w:t>а четыреста двенадцать</w:t>
      </w:r>
      <w:r w:rsidRPr="00DF33C4">
        <w:rPr>
          <w:bCs/>
          <w:sz w:val="26"/>
          <w:szCs w:val="26"/>
        </w:rPr>
        <w:t>) рублей.</w:t>
      </w:r>
    </w:p>
    <w:p w:rsidR="00262EC7" w:rsidRPr="00DF33C4" w:rsidRDefault="00262EC7" w:rsidP="00262E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F33C4">
        <w:rPr>
          <w:bCs/>
          <w:sz w:val="26"/>
          <w:szCs w:val="26"/>
        </w:rPr>
        <w:t>3.  Настоящее Решение вступает в силу после его обнародования.</w:t>
      </w:r>
    </w:p>
    <w:p w:rsidR="00262EC7" w:rsidRPr="00DF33C4" w:rsidRDefault="00262EC7" w:rsidP="00262E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F33C4">
        <w:rPr>
          <w:bCs/>
          <w:sz w:val="26"/>
          <w:szCs w:val="26"/>
        </w:rPr>
        <w:t xml:space="preserve">4. Контроль за исполнением настоящего Решения возложить на администрацию МР «Сухиничский район» и комиссию Районной Думы по </w:t>
      </w:r>
      <w:r w:rsidR="00D77DCA">
        <w:rPr>
          <w:bCs/>
          <w:sz w:val="26"/>
          <w:szCs w:val="26"/>
        </w:rPr>
        <w:t>нормотворчеству (</w:t>
      </w:r>
      <w:proofErr w:type="spellStart"/>
      <w:r w:rsidR="00D77DCA">
        <w:rPr>
          <w:bCs/>
          <w:sz w:val="26"/>
          <w:szCs w:val="26"/>
        </w:rPr>
        <w:t>Пронькин</w:t>
      </w:r>
      <w:proofErr w:type="spellEnd"/>
      <w:r w:rsidR="00D77DCA">
        <w:rPr>
          <w:bCs/>
          <w:sz w:val="26"/>
          <w:szCs w:val="26"/>
        </w:rPr>
        <w:t xml:space="preserve"> А.И.</w:t>
      </w:r>
      <w:r w:rsidRPr="00DF33C4">
        <w:rPr>
          <w:bCs/>
          <w:sz w:val="26"/>
          <w:szCs w:val="26"/>
        </w:rPr>
        <w:t>).</w:t>
      </w:r>
    </w:p>
    <w:p w:rsidR="00262EC7" w:rsidRPr="00DF33C4" w:rsidRDefault="00262EC7" w:rsidP="00262EC7">
      <w:pPr>
        <w:ind w:firstLine="567"/>
        <w:jc w:val="both"/>
        <w:rPr>
          <w:rFonts w:eastAsia="Calibri"/>
          <w:kern w:val="28"/>
          <w:sz w:val="26"/>
          <w:szCs w:val="26"/>
        </w:rPr>
      </w:pPr>
    </w:p>
    <w:p w:rsidR="00262EC7" w:rsidRPr="00DF33C4" w:rsidRDefault="00262EC7" w:rsidP="00262EC7">
      <w:pPr>
        <w:ind w:left="-360"/>
        <w:jc w:val="both"/>
        <w:rPr>
          <w:sz w:val="26"/>
          <w:szCs w:val="26"/>
        </w:rPr>
      </w:pPr>
    </w:p>
    <w:p w:rsidR="00262EC7" w:rsidRPr="00DF33C4" w:rsidRDefault="00262EC7" w:rsidP="00262EC7">
      <w:pPr>
        <w:jc w:val="both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>Глава муниципального района</w:t>
      </w:r>
    </w:p>
    <w:p w:rsidR="00262EC7" w:rsidRPr="00DF33C4" w:rsidRDefault="00262EC7" w:rsidP="00262EC7">
      <w:pPr>
        <w:jc w:val="both"/>
        <w:rPr>
          <w:b/>
          <w:sz w:val="26"/>
          <w:szCs w:val="26"/>
        </w:rPr>
      </w:pPr>
      <w:r w:rsidRPr="00DF33C4">
        <w:rPr>
          <w:b/>
          <w:sz w:val="26"/>
          <w:szCs w:val="26"/>
        </w:rPr>
        <w:t>«Сухиничский район»                                                                      Н.А.Егоров</w:t>
      </w:r>
    </w:p>
    <w:p w:rsidR="00262EC7" w:rsidRPr="00DF33C4" w:rsidRDefault="00262EC7" w:rsidP="00262EC7">
      <w:pPr>
        <w:jc w:val="both"/>
        <w:rPr>
          <w:b/>
          <w:sz w:val="26"/>
          <w:szCs w:val="26"/>
        </w:rPr>
      </w:pPr>
    </w:p>
    <w:p w:rsidR="00262EC7" w:rsidRPr="00DF33C4" w:rsidRDefault="00262EC7" w:rsidP="00262EC7">
      <w:pPr>
        <w:jc w:val="both"/>
        <w:rPr>
          <w:b/>
          <w:i/>
          <w:sz w:val="26"/>
          <w:szCs w:val="26"/>
        </w:rPr>
      </w:pPr>
    </w:p>
    <w:p w:rsidR="00262EC7" w:rsidRPr="00DF33C4" w:rsidRDefault="00262EC7" w:rsidP="00262EC7">
      <w:pPr>
        <w:jc w:val="both"/>
        <w:rPr>
          <w:b/>
          <w:i/>
          <w:sz w:val="26"/>
          <w:szCs w:val="26"/>
        </w:rPr>
      </w:pPr>
    </w:p>
    <w:p w:rsidR="00262EC7" w:rsidRDefault="00262EC7" w:rsidP="00262EC7">
      <w:pPr>
        <w:jc w:val="both"/>
        <w:rPr>
          <w:b/>
          <w:i/>
          <w:sz w:val="28"/>
          <w:szCs w:val="28"/>
        </w:rPr>
      </w:pPr>
    </w:p>
    <w:p w:rsidR="00262EC7" w:rsidRDefault="00262EC7" w:rsidP="00262EC7">
      <w:pPr>
        <w:jc w:val="both"/>
        <w:rPr>
          <w:b/>
          <w:i/>
          <w:sz w:val="28"/>
          <w:szCs w:val="28"/>
        </w:rPr>
      </w:pPr>
    </w:p>
    <w:p w:rsidR="00262EC7" w:rsidRDefault="00262EC7" w:rsidP="00262EC7">
      <w:pPr>
        <w:jc w:val="both"/>
        <w:rPr>
          <w:b/>
          <w:i/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33C4" w:rsidRDefault="00DF33C4" w:rsidP="00262EC7">
      <w:pPr>
        <w:jc w:val="both"/>
        <w:rPr>
          <w:sz w:val="28"/>
          <w:szCs w:val="28"/>
        </w:rPr>
      </w:pPr>
    </w:p>
    <w:p w:rsidR="00DF33C4" w:rsidRDefault="00DF33C4" w:rsidP="00262EC7">
      <w:pPr>
        <w:jc w:val="both"/>
        <w:rPr>
          <w:sz w:val="28"/>
          <w:szCs w:val="28"/>
        </w:rPr>
      </w:pPr>
    </w:p>
    <w:p w:rsidR="00DF33C4" w:rsidRDefault="00DF33C4" w:rsidP="00262EC7">
      <w:pPr>
        <w:jc w:val="both"/>
        <w:rPr>
          <w:sz w:val="28"/>
          <w:szCs w:val="28"/>
        </w:rPr>
      </w:pPr>
    </w:p>
    <w:p w:rsidR="00DF33C4" w:rsidRDefault="00DF33C4" w:rsidP="00262EC7">
      <w:pPr>
        <w:jc w:val="both"/>
        <w:rPr>
          <w:sz w:val="28"/>
          <w:szCs w:val="28"/>
        </w:rPr>
      </w:pPr>
    </w:p>
    <w:p w:rsidR="00262EC7" w:rsidRPr="00DF33C4" w:rsidRDefault="00262EC7" w:rsidP="00262EC7">
      <w:pPr>
        <w:jc w:val="both"/>
        <w:rPr>
          <w:b/>
          <w:sz w:val="26"/>
          <w:szCs w:val="26"/>
        </w:rPr>
      </w:pPr>
    </w:p>
    <w:p w:rsidR="00262EC7" w:rsidRPr="00DF33C4" w:rsidRDefault="00262EC7" w:rsidP="00262EC7">
      <w:pPr>
        <w:jc w:val="both"/>
        <w:rPr>
          <w:b/>
          <w:sz w:val="26"/>
          <w:szCs w:val="26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EC7" w:rsidRDefault="00262EC7" w:rsidP="00262EC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2EC7" w:rsidRDefault="00262EC7" w:rsidP="00262EC7"/>
    <w:p w:rsidR="00262EC7" w:rsidRDefault="00262EC7" w:rsidP="00262EC7"/>
    <w:p w:rsidR="00262EC7" w:rsidRDefault="00262EC7" w:rsidP="00262EC7"/>
    <w:p w:rsidR="00E66065" w:rsidRDefault="00E66065"/>
    <w:sectPr w:rsidR="00E66065" w:rsidSect="00E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EC7"/>
    <w:rsid w:val="00064264"/>
    <w:rsid w:val="00153DD9"/>
    <w:rsid w:val="001B54B8"/>
    <w:rsid w:val="00202216"/>
    <w:rsid w:val="00262EC7"/>
    <w:rsid w:val="003718F9"/>
    <w:rsid w:val="00605024"/>
    <w:rsid w:val="00677F22"/>
    <w:rsid w:val="009E4970"/>
    <w:rsid w:val="00AE7D3B"/>
    <w:rsid w:val="00C16316"/>
    <w:rsid w:val="00C24592"/>
    <w:rsid w:val="00C61EAB"/>
    <w:rsid w:val="00CB0E0C"/>
    <w:rsid w:val="00D77DCA"/>
    <w:rsid w:val="00D84D36"/>
    <w:rsid w:val="00DB6912"/>
    <w:rsid w:val="00DF33C4"/>
    <w:rsid w:val="00E66065"/>
    <w:rsid w:val="00ED5E6D"/>
    <w:rsid w:val="00FC2B9E"/>
    <w:rsid w:val="00FC55D3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EC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E6D"/>
    <w:rPr>
      <w:b/>
      <w:bCs/>
    </w:rPr>
  </w:style>
  <w:style w:type="paragraph" w:styleId="a4">
    <w:name w:val="List Paragraph"/>
    <w:basedOn w:val="a"/>
    <w:uiPriority w:val="34"/>
    <w:qFormat/>
    <w:rsid w:val="00ED5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62EC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styleId="a5">
    <w:name w:val="Hyperlink"/>
    <w:basedOn w:val="a0"/>
    <w:uiPriority w:val="99"/>
    <w:semiHidden/>
    <w:unhideWhenUsed/>
    <w:rsid w:val="00262E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7</cp:revision>
  <cp:lastPrinted>2017-09-25T13:57:00Z</cp:lastPrinted>
  <dcterms:created xsi:type="dcterms:W3CDTF">2019-09-20T08:12:00Z</dcterms:created>
  <dcterms:modified xsi:type="dcterms:W3CDTF">2019-10-17T09:36:00Z</dcterms:modified>
</cp:coreProperties>
</file>