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F" w:rsidRDefault="0016580A">
      <w:pPr>
        <w:pStyle w:val="a4"/>
        <w:framePr w:w="1070" w:h="235" w:wrap="none" w:hAnchor="page" w:x="5577" w:y="1"/>
        <w:shd w:val="clear" w:color="auto" w:fill="auto"/>
      </w:pPr>
      <w:r>
        <w:t>СУХИНИЧИ</w:t>
      </w:r>
    </w:p>
    <w:p w:rsidR="009C38AF" w:rsidRDefault="0016580A">
      <w:pPr>
        <w:spacing w:line="360" w:lineRule="exact"/>
      </w:pPr>
      <w:r>
        <w:rPr>
          <w:noProof/>
          <w:lang w:bidi="ar-SA"/>
        </w:rPr>
        <w:lastRenderedPageBreak/>
        <w:drawing>
          <wp:anchor distT="121920" distB="0" distL="0" distR="0" simplePos="0" relativeHeight="62914690" behindDoc="1" locked="0" layoutInCell="1" allowOverlap="1">
            <wp:simplePos x="0" y="0"/>
            <wp:positionH relativeFrom="page">
              <wp:posOffset>3525520</wp:posOffset>
            </wp:positionH>
            <wp:positionV relativeFrom="margin">
              <wp:posOffset>121920</wp:posOffset>
            </wp:positionV>
            <wp:extent cx="701040" cy="902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8AF" w:rsidRDefault="009C38AF">
      <w:pPr>
        <w:spacing w:line="360" w:lineRule="exact"/>
      </w:pPr>
    </w:p>
    <w:p w:rsidR="009C38AF" w:rsidRDefault="009C38AF">
      <w:pPr>
        <w:spacing w:line="360" w:lineRule="exact"/>
      </w:pPr>
    </w:p>
    <w:p w:rsidR="009C38AF" w:rsidRDefault="009C38AF">
      <w:pPr>
        <w:spacing w:after="527" w:line="1" w:lineRule="exact"/>
      </w:pPr>
    </w:p>
    <w:p w:rsidR="009C38AF" w:rsidRDefault="009C38AF">
      <w:pPr>
        <w:spacing w:line="1" w:lineRule="exact"/>
        <w:sectPr w:rsidR="009C38AF" w:rsidSect="001159F9">
          <w:pgSz w:w="11900" w:h="16840"/>
          <w:pgMar w:top="1234" w:right="809" w:bottom="3861" w:left="1660" w:header="806" w:footer="567" w:gutter="0"/>
          <w:pgNumType w:start="1"/>
          <w:cols w:space="720"/>
          <w:noEndnote/>
          <w:docGrid w:linePitch="360"/>
        </w:sectPr>
      </w:pPr>
    </w:p>
    <w:p w:rsidR="009C38AF" w:rsidRDefault="0016580A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МУНИЦИПАЛЬНЫЙ РАЙОН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br/>
        <w:t>КАЛУЖСКАЯ ОБЛАСТЬ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РАЙОННАЯ ДУМА</w:t>
      </w:r>
      <w:r>
        <w:rPr>
          <w:b/>
          <w:bCs/>
          <w:sz w:val="28"/>
          <w:szCs w:val="28"/>
        </w:rPr>
        <w:br/>
        <w:t>РЕШЕНИЕ</w:t>
      </w:r>
    </w:p>
    <w:p w:rsidR="009C38AF" w:rsidRDefault="0016580A">
      <w:pPr>
        <w:pStyle w:val="1"/>
        <w:shd w:val="clear" w:color="auto" w:fill="auto"/>
        <w:spacing w:after="0" w:line="254" w:lineRule="auto"/>
        <w:ind w:firstLine="0"/>
      </w:pPr>
      <w:r>
        <w:rPr>
          <w:b/>
          <w:bCs/>
        </w:rPr>
        <w:t>от 31.10.2018 № 372</w:t>
      </w:r>
    </w:p>
    <w:p w:rsidR="009C38AF" w:rsidRDefault="0016580A">
      <w:pPr>
        <w:pStyle w:val="1"/>
        <w:shd w:val="clear" w:color="auto" w:fill="auto"/>
        <w:spacing w:after="280" w:line="254" w:lineRule="auto"/>
        <w:ind w:firstLine="0"/>
      </w:pPr>
      <w:r>
        <w:rPr>
          <w:b/>
          <w:bCs/>
        </w:rPr>
        <w:t xml:space="preserve">Об утверждении Положения о публичных слушаниях и общественных обсуждениях по вопросам градостроительной </w:t>
      </w:r>
      <w:r>
        <w:rPr>
          <w:b/>
          <w:bCs/>
        </w:rPr>
        <w:t>деятельности в муниципальном районе «</w:t>
      </w:r>
      <w:proofErr w:type="spellStart"/>
      <w:r>
        <w:rPr>
          <w:b/>
          <w:bCs/>
        </w:rPr>
        <w:t>Сухиничский</w:t>
      </w:r>
      <w:proofErr w:type="spellEnd"/>
      <w:r>
        <w:rPr>
          <w:b/>
          <w:bCs/>
        </w:rPr>
        <w:t xml:space="preserve"> район»</w:t>
      </w:r>
    </w:p>
    <w:p w:rsidR="009C38AF" w:rsidRDefault="0016580A">
      <w:pPr>
        <w:pStyle w:val="1"/>
        <w:shd w:val="clear" w:color="auto" w:fill="auto"/>
        <w:spacing w:after="280"/>
        <w:ind w:firstLine="540"/>
        <w:jc w:val="both"/>
      </w:pPr>
      <w:r>
        <w:t>В соответствии с пунктом 24 статьи 5.1 Градостроительного кодекса Российской Федерации, руководствуясь Федеральным законом Российской Федерации от 06.10.2003 №131-ФЗ «Об общих принципах организации ме</w:t>
      </w:r>
      <w:r>
        <w:t>стного самоуправления в Российской Федерации», Районная Дума муниципального района «</w:t>
      </w:r>
      <w:proofErr w:type="spellStart"/>
      <w:r>
        <w:t>Сухиничский</w:t>
      </w:r>
      <w:proofErr w:type="spellEnd"/>
      <w:r>
        <w:t xml:space="preserve"> район» </w:t>
      </w:r>
      <w:r>
        <w:rPr>
          <w:b/>
          <w:bCs/>
        </w:rPr>
        <w:t>РЕШИЛА:</w:t>
      </w:r>
    </w:p>
    <w:p w:rsidR="009C38AF" w:rsidRDefault="0016580A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ind w:firstLine="540"/>
        <w:jc w:val="both"/>
      </w:pPr>
      <w:r>
        <w:t>Утвердить Положение о публичных слушаниях и общественных обсуждениях по вопросам градостроительной деятельности в муниципальном районе «</w:t>
      </w:r>
      <w:proofErr w:type="spellStart"/>
      <w:r>
        <w:t>Сухиничск</w:t>
      </w:r>
      <w:r>
        <w:t>ий</w:t>
      </w:r>
      <w:proofErr w:type="spellEnd"/>
      <w:r>
        <w:t xml:space="preserve"> район» (прилагается).</w:t>
      </w:r>
    </w:p>
    <w:p w:rsidR="009C38AF" w:rsidRDefault="0016580A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spacing w:after="280"/>
        <w:ind w:firstLine="540"/>
        <w:jc w:val="both"/>
      </w:pPr>
      <w:r>
        <w:t>Настоящее Решение вступает в силу после его обнародования.</w:t>
      </w:r>
    </w:p>
    <w:p w:rsidR="009C38AF" w:rsidRDefault="0016580A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after="540" w:line="276" w:lineRule="auto"/>
        <w:ind w:firstLine="4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МР «</w:t>
      </w:r>
      <w:proofErr w:type="spellStart"/>
      <w:r>
        <w:t>Сухиничский</w:t>
      </w:r>
      <w:proofErr w:type="spellEnd"/>
      <w:r>
        <w:t xml:space="preserve"> район» и комиссию Районной Думы по нормотворчеству (</w:t>
      </w:r>
      <w:proofErr w:type="spellStart"/>
      <w:r>
        <w:t>Пронькин</w:t>
      </w:r>
      <w:proofErr w:type="spellEnd"/>
      <w:r>
        <w:t xml:space="preserve"> А.И.).</w:t>
      </w:r>
    </w:p>
    <w:p w:rsidR="001159F9" w:rsidRDefault="0016580A">
      <w:pPr>
        <w:pStyle w:val="1"/>
        <w:shd w:val="clear" w:color="auto" w:fill="auto"/>
        <w:spacing w:after="280" w:line="276" w:lineRule="auto"/>
        <w:ind w:firstLine="0"/>
        <w:rPr>
          <w:b/>
          <w:bCs/>
        </w:rPr>
      </w:pPr>
      <w:r>
        <w:rPr>
          <w:b/>
          <w:bCs/>
        </w:rPr>
        <w:t>Глава муниципал</w:t>
      </w:r>
      <w:r w:rsidR="001159F9">
        <w:rPr>
          <w:b/>
          <w:bCs/>
        </w:rPr>
        <w:t>ьного района</w:t>
      </w:r>
    </w:p>
    <w:p w:rsidR="009C38AF" w:rsidRDefault="001159F9">
      <w:pPr>
        <w:pStyle w:val="1"/>
        <w:shd w:val="clear" w:color="auto" w:fill="auto"/>
        <w:spacing w:after="280" w:line="276" w:lineRule="auto"/>
        <w:ind w:firstLine="0"/>
        <w:sectPr w:rsidR="009C38AF" w:rsidSect="001159F9">
          <w:type w:val="continuous"/>
          <w:pgSz w:w="11900" w:h="16840"/>
          <w:pgMar w:top="1234" w:right="809" w:bottom="1234" w:left="1660" w:header="0" w:footer="688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01712ED" wp14:editId="703DF545">
                <wp:simplePos x="0" y="0"/>
                <wp:positionH relativeFrom="page">
                  <wp:posOffset>5648325</wp:posOffset>
                </wp:positionH>
                <wp:positionV relativeFrom="paragraph">
                  <wp:posOffset>153035</wp:posOffset>
                </wp:positionV>
                <wp:extent cx="951230" cy="2197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8AF" w:rsidRDefault="0016580A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Н.А. Егоров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4.75pt;margin-top:12.05pt;width:74.9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" filled="f" stroked="f">
                <v:textbox inset="0,0,0,0">
                  <w:txbxContent>
                    <w:p w:rsidR="009C38AF" w:rsidRDefault="0016580A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</w:rPr>
                        <w:t>Н.А. Егоров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Сухиничский</w:t>
      </w:r>
      <w:proofErr w:type="spellEnd"/>
      <w:r>
        <w:rPr>
          <w:b/>
          <w:bCs/>
        </w:rPr>
        <w:t xml:space="preserve"> райо</w:t>
      </w:r>
      <w:bookmarkStart w:id="0" w:name="_GoBack"/>
      <w:bookmarkEnd w:id="0"/>
      <w:r>
        <w:rPr>
          <w:b/>
          <w:bCs/>
        </w:rPr>
        <w:t>н»</w:t>
      </w:r>
    </w:p>
    <w:p w:rsidR="009C38AF" w:rsidRDefault="009C38AF" w:rsidP="001159F9">
      <w:pPr>
        <w:spacing w:line="360" w:lineRule="exact"/>
      </w:pPr>
    </w:p>
    <w:sectPr w:rsidR="009C38AF" w:rsidSect="001159F9">
      <w:pgSz w:w="11900" w:h="16840"/>
      <w:pgMar w:top="1710" w:right="2012" w:bottom="1710" w:left="1662" w:header="1282" w:footer="1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0A" w:rsidRDefault="0016580A">
      <w:r>
        <w:separator/>
      </w:r>
    </w:p>
  </w:endnote>
  <w:endnote w:type="continuationSeparator" w:id="0">
    <w:p w:rsidR="0016580A" w:rsidRDefault="001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0A" w:rsidRDefault="0016580A"/>
  </w:footnote>
  <w:footnote w:type="continuationSeparator" w:id="0">
    <w:p w:rsidR="0016580A" w:rsidRDefault="001658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3D7"/>
    <w:multiLevelType w:val="multilevel"/>
    <w:tmpl w:val="810C0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032B18"/>
    <w:multiLevelType w:val="multilevel"/>
    <w:tmpl w:val="C16E1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38AF"/>
    <w:rsid w:val="001159F9"/>
    <w:rsid w:val="0016580A"/>
    <w:rsid w:val="009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159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9F9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9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9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159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9F9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9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9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2019-10-18T11:47:00Z</dcterms:created>
  <dcterms:modified xsi:type="dcterms:W3CDTF">2019-10-18T11:47:00Z</dcterms:modified>
</cp:coreProperties>
</file>