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70" w:rsidRDefault="00210970" w:rsidP="00210970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70" w:rsidRPr="00210970" w:rsidRDefault="00210970" w:rsidP="0021097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10970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970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970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210970" w:rsidRPr="00210970" w:rsidRDefault="00210970" w:rsidP="0021097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10970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210970">
        <w:rPr>
          <w:rFonts w:ascii="Times New Roman" w:hAnsi="Times New Roman"/>
          <w:b/>
          <w:sz w:val="36"/>
          <w:szCs w:val="36"/>
        </w:rPr>
        <w:t>Сухиничский</w:t>
      </w:r>
      <w:proofErr w:type="spellEnd"/>
      <w:r w:rsidRPr="00210970"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210970" w:rsidRPr="00210970" w:rsidRDefault="00210970" w:rsidP="00210970">
      <w:pPr>
        <w:spacing w:line="276" w:lineRule="auto"/>
        <w:jc w:val="center"/>
        <w:rPr>
          <w:rFonts w:ascii="Times New Roman" w:hAnsi="Times New Roman"/>
          <w:b/>
          <w:sz w:val="32"/>
          <w:szCs w:val="36"/>
        </w:rPr>
      </w:pPr>
      <w:r w:rsidRPr="00210970">
        <w:rPr>
          <w:rFonts w:ascii="Times New Roman" w:hAnsi="Times New Roman"/>
          <w:sz w:val="32"/>
          <w:szCs w:val="36"/>
        </w:rPr>
        <w:t>Калужская область</w:t>
      </w:r>
    </w:p>
    <w:p w:rsidR="00210970" w:rsidRPr="00210970" w:rsidRDefault="00210970" w:rsidP="00210970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097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1097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90F07" w:rsidRPr="009274A6" w:rsidRDefault="00E90F07" w:rsidP="00E90F07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E90F07" w:rsidTr="004533AB">
        <w:trPr>
          <w:cantSplit/>
          <w:trHeight w:val="204"/>
          <w:jc w:val="center"/>
        </w:trPr>
        <w:tc>
          <w:tcPr>
            <w:tcW w:w="3686" w:type="dxa"/>
          </w:tcPr>
          <w:p w:rsidR="00E90F07" w:rsidRDefault="00E12339" w:rsidP="004533AB">
            <w:pPr>
              <w:rPr>
                <w:b/>
              </w:rPr>
            </w:pPr>
            <w:r>
              <w:t>от   30.06.2021 г.</w:t>
            </w:r>
            <w:r w:rsidR="00E90F07">
              <w:t xml:space="preserve"> </w:t>
            </w:r>
          </w:p>
        </w:tc>
        <w:tc>
          <w:tcPr>
            <w:tcW w:w="1559" w:type="dxa"/>
          </w:tcPr>
          <w:p w:rsidR="00E90F07" w:rsidRDefault="00E90F07" w:rsidP="004533A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90F07" w:rsidRDefault="00E90F07" w:rsidP="004533AB">
            <w:pPr>
              <w:rPr>
                <w:b/>
              </w:rPr>
            </w:pPr>
            <w:r>
              <w:t xml:space="preserve">   </w:t>
            </w:r>
            <w:r w:rsidR="00E12339">
              <w:t xml:space="preserve">                                            №  536</w:t>
            </w:r>
          </w:p>
        </w:tc>
      </w:tr>
    </w:tbl>
    <w:p w:rsidR="00E90F07" w:rsidRDefault="00E90F07" w:rsidP="00E90F07">
      <w:pPr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9A59B0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остановление администрации</w:t>
      </w:r>
    </w:p>
    <w:p w:rsidR="00E90F07" w:rsidRDefault="00E90F07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от 12.0</w:t>
      </w:r>
      <w:r w:rsidR="000F60B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0F60B0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F60B0">
        <w:rPr>
          <w:rFonts w:ascii="Times New Roman" w:hAnsi="Times New Roman" w:cs="Times New Roman"/>
          <w:b/>
          <w:sz w:val="26"/>
          <w:szCs w:val="26"/>
        </w:rPr>
        <w:t>735</w:t>
      </w:r>
    </w:p>
    <w:p w:rsidR="004441E4" w:rsidRPr="00200625" w:rsidRDefault="00E90F07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441E4" w:rsidRPr="00200625">
        <w:rPr>
          <w:rFonts w:ascii="Times New Roman" w:hAnsi="Times New Roman" w:cs="Times New Roman"/>
          <w:b/>
          <w:sz w:val="26"/>
          <w:szCs w:val="26"/>
        </w:rPr>
        <w:t>О</w:t>
      </w:r>
      <w:r w:rsidR="00570040" w:rsidRPr="00200625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="000F60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4A8" w:rsidRPr="0020062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70040" w:rsidRPr="0020062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441E4" w:rsidRDefault="000F60B0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«Охрана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окружающей</w:t>
      </w:r>
      <w:proofErr w:type="gramEnd"/>
    </w:p>
    <w:p w:rsidR="000F60B0" w:rsidRPr="00200625" w:rsidRDefault="000F60B0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среды в МР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 на 2019 – 2024 годы»</w:t>
      </w:r>
    </w:p>
    <w:p w:rsidR="0074688E" w:rsidRPr="003161CC" w:rsidRDefault="008777BD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 в ред. </w:t>
      </w:r>
      <w:r w:rsidR="003161CC" w:rsidRPr="003161CC">
        <w:rPr>
          <w:rFonts w:ascii="Times New Roman" w:hAnsi="Times New Roman" w:cs="Times New Roman"/>
          <w:sz w:val="26"/>
          <w:szCs w:val="26"/>
        </w:rPr>
        <w:t xml:space="preserve"> от 27.12.2019 №1140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441E4" w:rsidRPr="00200625" w:rsidRDefault="003D4A60" w:rsidP="00AE5C0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0625">
        <w:rPr>
          <w:rFonts w:ascii="Times New Roman" w:hAnsi="Times New Roman" w:cs="Times New Roman"/>
          <w:sz w:val="26"/>
          <w:szCs w:val="26"/>
        </w:rPr>
        <w:t>Р</w:t>
      </w:r>
      <w:r w:rsidR="00466600" w:rsidRPr="00200625">
        <w:rPr>
          <w:rFonts w:ascii="Times New Roman" w:hAnsi="Times New Roman" w:cs="Times New Roman"/>
          <w:sz w:val="26"/>
          <w:szCs w:val="26"/>
        </w:rPr>
        <w:t>уководствуясь постановлением администрации МР «</w:t>
      </w:r>
      <w:proofErr w:type="spellStart"/>
      <w:r w:rsidR="00466600" w:rsidRPr="0020062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466600" w:rsidRPr="00200625">
        <w:rPr>
          <w:rFonts w:ascii="Times New Roman" w:hAnsi="Times New Roman" w:cs="Times New Roman"/>
          <w:sz w:val="26"/>
          <w:szCs w:val="26"/>
        </w:rPr>
        <w:t xml:space="preserve"> район» от 29.08.2013 № 1290 «Об утверждении Порядка принятия решения о разработке муниципальных программ муниципального района «</w:t>
      </w:r>
      <w:proofErr w:type="spellStart"/>
      <w:r w:rsidR="00466600" w:rsidRPr="0020062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466600" w:rsidRPr="00200625">
        <w:rPr>
          <w:rFonts w:ascii="Times New Roman" w:hAnsi="Times New Roman" w:cs="Times New Roman"/>
          <w:sz w:val="26"/>
          <w:szCs w:val="26"/>
        </w:rPr>
        <w:t xml:space="preserve"> район», их формирования, реализации и проведения оценки эффективности реализации» в целях </w:t>
      </w:r>
      <w:r w:rsidR="00B95976" w:rsidRPr="00200625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FF1D62" w:rsidRPr="00200625">
        <w:rPr>
          <w:rFonts w:ascii="Times New Roman" w:hAnsi="Times New Roman" w:cs="Times New Roman"/>
          <w:sz w:val="26"/>
          <w:szCs w:val="26"/>
        </w:rPr>
        <w:t>энергосбережения и повышения энергетической эффективности</w:t>
      </w:r>
      <w:r w:rsidR="00B95976" w:rsidRPr="00200625">
        <w:rPr>
          <w:rFonts w:ascii="Times New Roman" w:hAnsi="Times New Roman" w:cs="Times New Roman"/>
          <w:sz w:val="26"/>
          <w:szCs w:val="26"/>
        </w:rPr>
        <w:t xml:space="preserve"> в МР «</w:t>
      </w:r>
      <w:proofErr w:type="spellStart"/>
      <w:r w:rsidR="00B95976" w:rsidRPr="0020062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B95976" w:rsidRPr="00200625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Pr="00200625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Pr="0020062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20062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FF1D62" w:rsidRPr="00200625">
        <w:rPr>
          <w:rFonts w:ascii="Times New Roman" w:hAnsi="Times New Roman" w:cs="Times New Roman"/>
          <w:b/>
          <w:sz w:val="26"/>
          <w:szCs w:val="26"/>
        </w:rPr>
        <w:t>ПОСТАН</w:t>
      </w:r>
      <w:r w:rsidR="004441E4" w:rsidRPr="00200625">
        <w:rPr>
          <w:rFonts w:ascii="Times New Roman" w:hAnsi="Times New Roman" w:cs="Times New Roman"/>
          <w:b/>
          <w:sz w:val="26"/>
          <w:szCs w:val="26"/>
        </w:rPr>
        <w:t>О</w:t>
      </w:r>
      <w:r w:rsidR="00FF1D62" w:rsidRPr="00200625">
        <w:rPr>
          <w:rFonts w:ascii="Times New Roman" w:hAnsi="Times New Roman" w:cs="Times New Roman"/>
          <w:b/>
          <w:sz w:val="26"/>
          <w:szCs w:val="26"/>
        </w:rPr>
        <w:t>ВЛЯЕ</w:t>
      </w:r>
      <w:r w:rsidRPr="00200625">
        <w:rPr>
          <w:rFonts w:ascii="Times New Roman" w:hAnsi="Times New Roman" w:cs="Times New Roman"/>
          <w:b/>
          <w:sz w:val="26"/>
          <w:szCs w:val="26"/>
        </w:rPr>
        <w:t>Т:</w:t>
      </w:r>
    </w:p>
    <w:p w:rsidR="00AB2C79" w:rsidRDefault="00200625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2C79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AB2C7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B2C79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C4988">
        <w:rPr>
          <w:rFonts w:ascii="Times New Roman" w:hAnsi="Times New Roman" w:cs="Times New Roman"/>
          <w:sz w:val="26"/>
          <w:szCs w:val="26"/>
        </w:rPr>
        <w:t>от 12.0</w:t>
      </w:r>
      <w:r w:rsidR="000F60B0">
        <w:rPr>
          <w:rFonts w:ascii="Times New Roman" w:hAnsi="Times New Roman" w:cs="Times New Roman"/>
          <w:sz w:val="26"/>
          <w:szCs w:val="26"/>
        </w:rPr>
        <w:t>9</w:t>
      </w:r>
      <w:r w:rsidR="00CB0181">
        <w:rPr>
          <w:rFonts w:ascii="Times New Roman" w:hAnsi="Times New Roman" w:cs="Times New Roman"/>
          <w:sz w:val="26"/>
          <w:szCs w:val="26"/>
        </w:rPr>
        <w:t>.2018</w:t>
      </w:r>
      <w:r w:rsidR="007C4988">
        <w:rPr>
          <w:rFonts w:ascii="Times New Roman" w:hAnsi="Times New Roman" w:cs="Times New Roman"/>
          <w:sz w:val="26"/>
          <w:szCs w:val="26"/>
        </w:rPr>
        <w:t xml:space="preserve"> № </w:t>
      </w:r>
      <w:r w:rsidR="000F60B0">
        <w:rPr>
          <w:rFonts w:ascii="Times New Roman" w:hAnsi="Times New Roman" w:cs="Times New Roman"/>
          <w:sz w:val="26"/>
          <w:szCs w:val="26"/>
        </w:rPr>
        <w:t>735</w:t>
      </w:r>
      <w:r w:rsidR="007C4988">
        <w:rPr>
          <w:rFonts w:ascii="Times New Roman" w:hAnsi="Times New Roman" w:cs="Times New Roman"/>
          <w:sz w:val="26"/>
          <w:szCs w:val="26"/>
        </w:rPr>
        <w:t xml:space="preserve"> </w:t>
      </w:r>
      <w:r w:rsidR="00B23FDB">
        <w:rPr>
          <w:rFonts w:ascii="Times New Roman" w:hAnsi="Times New Roman" w:cs="Times New Roman"/>
          <w:sz w:val="26"/>
          <w:szCs w:val="26"/>
        </w:rPr>
        <w:t>«</w:t>
      </w:r>
      <w:r w:rsidR="000F60B0" w:rsidRPr="000F60B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0F60B0">
        <w:rPr>
          <w:rFonts w:ascii="Times New Roman" w:hAnsi="Times New Roman" w:cs="Times New Roman"/>
          <w:sz w:val="26"/>
          <w:szCs w:val="26"/>
        </w:rPr>
        <w:t xml:space="preserve"> </w:t>
      </w:r>
      <w:r w:rsidR="000F60B0" w:rsidRPr="000F60B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F60B0" w:rsidRPr="000F60B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60B0" w:rsidRPr="000F60B0">
        <w:rPr>
          <w:rFonts w:ascii="Times New Roman" w:hAnsi="Times New Roman" w:cs="Times New Roman"/>
          <w:sz w:val="26"/>
          <w:szCs w:val="26"/>
        </w:rPr>
        <w:t xml:space="preserve"> район» «Охрана окружающей</w:t>
      </w:r>
      <w:r w:rsidR="000F60B0">
        <w:rPr>
          <w:rFonts w:ascii="Times New Roman" w:hAnsi="Times New Roman" w:cs="Times New Roman"/>
          <w:sz w:val="26"/>
          <w:szCs w:val="26"/>
        </w:rPr>
        <w:t xml:space="preserve"> </w:t>
      </w:r>
      <w:r w:rsidR="000F60B0" w:rsidRPr="000F60B0">
        <w:rPr>
          <w:rFonts w:ascii="Times New Roman" w:hAnsi="Times New Roman" w:cs="Times New Roman"/>
          <w:sz w:val="26"/>
          <w:szCs w:val="26"/>
        </w:rPr>
        <w:t>среды в МР «</w:t>
      </w:r>
      <w:proofErr w:type="spellStart"/>
      <w:r w:rsidR="000F60B0" w:rsidRPr="000F60B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60B0" w:rsidRPr="000F60B0">
        <w:rPr>
          <w:rFonts w:ascii="Times New Roman" w:hAnsi="Times New Roman" w:cs="Times New Roman"/>
          <w:sz w:val="26"/>
          <w:szCs w:val="26"/>
        </w:rPr>
        <w:t xml:space="preserve"> район» на 2019 – 2024 годы</w:t>
      </w:r>
      <w:r w:rsidR="00AB2C7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B2C79" w:rsidRDefault="00393AF1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</w:t>
      </w:r>
      <w:r w:rsidR="00AB2C79">
        <w:rPr>
          <w:rFonts w:ascii="Times New Roman" w:hAnsi="Times New Roman" w:cs="Times New Roman"/>
          <w:sz w:val="26"/>
          <w:szCs w:val="26"/>
        </w:rPr>
        <w:t>риложении к Постановлению «Паспорт муниципальной программы муниципального района «</w:t>
      </w:r>
      <w:proofErr w:type="spellStart"/>
      <w:r w:rsidR="00AB2C7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B2C79">
        <w:rPr>
          <w:rFonts w:ascii="Times New Roman" w:hAnsi="Times New Roman" w:cs="Times New Roman"/>
          <w:sz w:val="26"/>
          <w:szCs w:val="26"/>
        </w:rPr>
        <w:t xml:space="preserve"> район» «Охрана окружающей среды в муниципальном районе «</w:t>
      </w:r>
      <w:proofErr w:type="spellStart"/>
      <w:r w:rsidR="00AB2C7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B2C79">
        <w:rPr>
          <w:rFonts w:ascii="Times New Roman" w:hAnsi="Times New Roman" w:cs="Times New Roman"/>
          <w:sz w:val="26"/>
          <w:szCs w:val="26"/>
        </w:rPr>
        <w:t xml:space="preserve"> район» на 2019-2024 годы»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B2C79">
        <w:rPr>
          <w:rFonts w:ascii="Times New Roman" w:hAnsi="Times New Roman" w:cs="Times New Roman"/>
          <w:sz w:val="26"/>
          <w:szCs w:val="26"/>
        </w:rPr>
        <w:t>аздел «Целевые индикаторы и показатели муниципальной программы» дополнить следующим пунктом:</w:t>
      </w:r>
    </w:p>
    <w:p w:rsidR="00A83304" w:rsidRDefault="00AB2C79" w:rsidP="00CB01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AB2C79">
        <w:rPr>
          <w:rFonts w:ascii="Times New Roman" w:hAnsi="Times New Roman" w:cs="Times New Roman"/>
          <w:sz w:val="26"/>
          <w:szCs w:val="26"/>
        </w:rPr>
        <w:t>Количество мест (площадок) накопления ТКО, оборудованных водонепроницаемым покрытием с уклоном для отведения талых и дождевых сточных вод, а также ограждением, обеспечивающим предупреждение распространения отходов за пределы места (площадки) накопления ТКО путем их создания или реконструкции</w:t>
      </w:r>
      <w:r w:rsidR="00A83304">
        <w:rPr>
          <w:rFonts w:ascii="Times New Roman" w:hAnsi="Times New Roman" w:cs="Times New Roman"/>
          <w:sz w:val="26"/>
          <w:szCs w:val="26"/>
        </w:rPr>
        <w:t>:</w:t>
      </w:r>
      <w:r w:rsidR="00BA52CB">
        <w:rPr>
          <w:rFonts w:ascii="Times New Roman" w:hAnsi="Times New Roman" w:cs="Times New Roman"/>
          <w:sz w:val="26"/>
          <w:szCs w:val="26"/>
        </w:rPr>
        <w:t xml:space="preserve"> </w:t>
      </w:r>
      <w:r w:rsidR="00A83304">
        <w:rPr>
          <w:rFonts w:ascii="Times New Roman" w:hAnsi="Times New Roman" w:cs="Times New Roman"/>
          <w:sz w:val="26"/>
          <w:szCs w:val="26"/>
        </w:rPr>
        <w:t>2021 год – 25 шт.».</w:t>
      </w:r>
    </w:p>
    <w:p w:rsidR="00A83304" w:rsidRDefault="00AB2C79" w:rsidP="004533A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833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393AF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риложении к </w:t>
      </w:r>
      <w:r w:rsidR="00A83304">
        <w:rPr>
          <w:rFonts w:ascii="Times New Roman" w:hAnsi="Times New Roman" w:cs="Times New Roman"/>
          <w:sz w:val="26"/>
          <w:szCs w:val="26"/>
        </w:rPr>
        <w:t>Постановлению «Паспорт муниципальной программы муниципального района «</w:t>
      </w:r>
      <w:proofErr w:type="spellStart"/>
      <w:r w:rsidR="00A83304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83304">
        <w:rPr>
          <w:rFonts w:ascii="Times New Roman" w:hAnsi="Times New Roman" w:cs="Times New Roman"/>
          <w:sz w:val="26"/>
          <w:szCs w:val="26"/>
        </w:rPr>
        <w:t xml:space="preserve"> район» «Охрана окружающей среды в муниципальном районе «</w:t>
      </w:r>
      <w:proofErr w:type="spellStart"/>
      <w:r w:rsidR="00A83304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83304">
        <w:rPr>
          <w:rFonts w:ascii="Times New Roman" w:hAnsi="Times New Roman" w:cs="Times New Roman"/>
          <w:sz w:val="26"/>
          <w:szCs w:val="26"/>
        </w:rPr>
        <w:t xml:space="preserve"> район» на 2019-2024 годы» </w:t>
      </w:r>
      <w:r w:rsidR="00393AF1">
        <w:rPr>
          <w:rFonts w:ascii="Times New Roman" w:hAnsi="Times New Roman" w:cs="Times New Roman"/>
          <w:sz w:val="26"/>
          <w:szCs w:val="26"/>
        </w:rPr>
        <w:t>Р</w:t>
      </w:r>
      <w:r w:rsidR="00A83304">
        <w:rPr>
          <w:rFonts w:ascii="Times New Roman" w:hAnsi="Times New Roman" w:cs="Times New Roman"/>
          <w:sz w:val="26"/>
          <w:szCs w:val="26"/>
        </w:rPr>
        <w:t xml:space="preserve">аздел «Объем и источники финансирования муниципальной программы»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5"/>
        <w:gridCol w:w="1011"/>
        <w:gridCol w:w="1519"/>
        <w:gridCol w:w="1544"/>
        <w:gridCol w:w="2042"/>
      </w:tblGrid>
      <w:tr w:rsidR="00A83304" w:rsidRPr="00FF7F47" w:rsidTr="00A83304">
        <w:trPr>
          <w:trHeight w:val="174"/>
        </w:trPr>
        <w:tc>
          <w:tcPr>
            <w:tcW w:w="3455" w:type="dxa"/>
            <w:vMerge w:val="restart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</w:t>
            </w:r>
            <w:r w:rsidR="00CB0181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304">
              <w:rPr>
                <w:rFonts w:ascii="Times New Roman" w:hAnsi="Times New Roman"/>
                <w:sz w:val="26"/>
                <w:szCs w:val="26"/>
              </w:rPr>
              <w:t>и источники финансирования</w:t>
            </w:r>
          </w:p>
          <w:p w:rsidR="00A83304" w:rsidRPr="00A83304" w:rsidRDefault="00A83304" w:rsidP="00AE5C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Областной бюджет (тыс. руб.)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26400,0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26 400,0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26420,0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26 420,0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28253,4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1 813,4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26 440,0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25 460,0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25 460,0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25 480,0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25 480,0</w:t>
            </w:r>
          </w:p>
        </w:tc>
      </w:tr>
      <w:tr w:rsidR="00A83304" w:rsidRPr="00FF7F47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25 510,0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3304">
              <w:rPr>
                <w:rFonts w:ascii="Times New Roman" w:hAnsi="Times New Roman"/>
                <w:sz w:val="26"/>
                <w:szCs w:val="26"/>
              </w:rPr>
              <w:t>25 510,0</w:t>
            </w:r>
          </w:p>
        </w:tc>
      </w:tr>
      <w:tr w:rsidR="00A83304" w:rsidRPr="002E77C8" w:rsidTr="00A8330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83304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83304">
              <w:rPr>
                <w:rFonts w:ascii="Times New Roman" w:hAnsi="Times New Roman"/>
                <w:b/>
                <w:sz w:val="26"/>
                <w:szCs w:val="26"/>
              </w:rPr>
              <w:t>157 523,4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83304">
              <w:rPr>
                <w:rFonts w:ascii="Times New Roman" w:hAnsi="Times New Roman"/>
                <w:b/>
                <w:sz w:val="26"/>
                <w:szCs w:val="26"/>
              </w:rPr>
              <w:t>1 813,4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83304" w:rsidRPr="00A83304" w:rsidRDefault="00A83304" w:rsidP="00AE5C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83304">
              <w:rPr>
                <w:rFonts w:ascii="Times New Roman" w:hAnsi="Times New Roman"/>
                <w:b/>
                <w:sz w:val="26"/>
                <w:szCs w:val="26"/>
              </w:rPr>
              <w:t>155 710,0</w:t>
            </w:r>
          </w:p>
        </w:tc>
      </w:tr>
    </w:tbl>
    <w:p w:rsidR="00BA52CB" w:rsidRDefault="00A83304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A52CB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393AF1">
        <w:rPr>
          <w:rFonts w:ascii="Times New Roman" w:hAnsi="Times New Roman" w:cs="Times New Roman"/>
          <w:sz w:val="26"/>
          <w:szCs w:val="26"/>
        </w:rPr>
        <w:t>П</w:t>
      </w:r>
      <w:r w:rsidR="00BA52CB">
        <w:rPr>
          <w:rFonts w:ascii="Times New Roman" w:hAnsi="Times New Roman" w:cs="Times New Roman"/>
          <w:sz w:val="26"/>
          <w:szCs w:val="26"/>
        </w:rPr>
        <w:t xml:space="preserve">одраздела 2.2. «Цели, задачи и показатели (индикаторы) достижения целей и решения задач муниципальной </w:t>
      </w:r>
      <w:r w:rsidR="00693EB1">
        <w:rPr>
          <w:rFonts w:ascii="Times New Roman" w:hAnsi="Times New Roman" w:cs="Times New Roman"/>
          <w:sz w:val="26"/>
          <w:szCs w:val="26"/>
        </w:rPr>
        <w:t xml:space="preserve">программы»                                                      </w:t>
      </w:r>
      <w:r w:rsidR="00393AF1">
        <w:rPr>
          <w:rFonts w:ascii="Times New Roman" w:hAnsi="Times New Roman" w:cs="Times New Roman"/>
          <w:sz w:val="26"/>
          <w:szCs w:val="26"/>
        </w:rPr>
        <w:t>Р</w:t>
      </w:r>
      <w:r w:rsidR="00BA52CB">
        <w:rPr>
          <w:rFonts w:ascii="Times New Roman" w:hAnsi="Times New Roman" w:cs="Times New Roman"/>
          <w:sz w:val="26"/>
          <w:szCs w:val="26"/>
        </w:rPr>
        <w:t xml:space="preserve">аздела 2 </w:t>
      </w:r>
      <w:r w:rsidR="00693EB1">
        <w:rPr>
          <w:rFonts w:ascii="Times New Roman" w:hAnsi="Times New Roman" w:cs="Times New Roman"/>
          <w:sz w:val="26"/>
          <w:szCs w:val="26"/>
        </w:rPr>
        <w:t>П</w:t>
      </w:r>
      <w:r w:rsidR="00BA52CB">
        <w:rPr>
          <w:rFonts w:ascii="Times New Roman" w:hAnsi="Times New Roman" w:cs="Times New Roman"/>
          <w:sz w:val="26"/>
          <w:szCs w:val="26"/>
        </w:rPr>
        <w:t xml:space="preserve">риложения к Постановлению дополнить </w:t>
      </w:r>
      <w:r w:rsidR="00693EB1">
        <w:rPr>
          <w:rFonts w:ascii="Times New Roman" w:hAnsi="Times New Roman" w:cs="Times New Roman"/>
          <w:sz w:val="26"/>
          <w:szCs w:val="26"/>
        </w:rPr>
        <w:t>следующим</w:t>
      </w:r>
      <w:r w:rsidR="00BA52CB">
        <w:rPr>
          <w:rFonts w:ascii="Times New Roman" w:hAnsi="Times New Roman" w:cs="Times New Roman"/>
          <w:sz w:val="26"/>
          <w:szCs w:val="26"/>
        </w:rPr>
        <w:t>:</w:t>
      </w:r>
    </w:p>
    <w:p w:rsidR="00A83304" w:rsidRDefault="00BA52CB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B018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увеличение к</w:t>
      </w:r>
      <w:r w:rsidRPr="00AB2C79">
        <w:rPr>
          <w:rFonts w:ascii="Times New Roman" w:hAnsi="Times New Roman" w:cs="Times New Roman"/>
          <w:sz w:val="26"/>
          <w:szCs w:val="26"/>
        </w:rPr>
        <w:t>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B2C79">
        <w:rPr>
          <w:rFonts w:ascii="Times New Roman" w:hAnsi="Times New Roman" w:cs="Times New Roman"/>
          <w:sz w:val="26"/>
          <w:szCs w:val="26"/>
        </w:rPr>
        <w:t xml:space="preserve"> мест (площадок) накопления ТКО, оборудованных водонепроницаемым покрытием с уклоном для отведения талых и дождевых сточных вод, а также ограждением, обеспечивающим предупреждение распространения отходов за пределы места (площадки) накопления ТКО путем их создания или реконструкции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962F1">
        <w:rPr>
          <w:rFonts w:ascii="Times New Roman" w:hAnsi="Times New Roman" w:cs="Times New Roman"/>
          <w:sz w:val="26"/>
          <w:szCs w:val="26"/>
        </w:rPr>
        <w:t>.</w:t>
      </w:r>
    </w:p>
    <w:p w:rsidR="00393AF1" w:rsidRDefault="00693EB1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Сведения об индикаторах муниципальной программы «Охрана окружающей среды в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2019-2024 годы» и их значениях подраздела 2.2. «Цели, задачи и показатели (индикаторы) достижения целей и решения задач муниципальной программы» </w:t>
      </w:r>
      <w:r w:rsidR="00393AF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аздела 2 Приложения к Постановлению дополнить следующим: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868"/>
        <w:gridCol w:w="752"/>
        <w:gridCol w:w="1171"/>
        <w:gridCol w:w="1079"/>
        <w:gridCol w:w="542"/>
        <w:gridCol w:w="542"/>
        <w:gridCol w:w="540"/>
        <w:gridCol w:w="542"/>
        <w:gridCol w:w="558"/>
        <w:gridCol w:w="603"/>
      </w:tblGrid>
      <w:tr w:rsidR="00393AF1" w:rsidRPr="00393AF1" w:rsidTr="004533AB">
        <w:trPr>
          <w:trHeight w:val="8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CB018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Количество мест (площадок) накопления ТКО, оборудованных водонепроницаемым покрытием с уклоном для отведения талых и дождевых сточных вод, а также ограждением, обеспечивающим предупреждение распространения отходов за пределы места (площадки) накопления ТКО путем их создания или реконструкции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F1" w:rsidRPr="00393AF1" w:rsidRDefault="00393AF1" w:rsidP="00AE5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A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93EB1" w:rsidRDefault="00393AF1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Подраздел 2.3. «Конечные результаты реализации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 w:cs="Times New Roman"/>
          <w:sz w:val="26"/>
          <w:szCs w:val="26"/>
        </w:rPr>
        <w:t>Раздела 2 Приложения к Постановлению дополнить пунктами следующего содержания:</w:t>
      </w:r>
    </w:p>
    <w:p w:rsidR="00393AF1" w:rsidRDefault="00393AF1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r w:rsidRPr="00393AF1">
        <w:rPr>
          <w:rFonts w:ascii="Times New Roman" w:hAnsi="Times New Roman" w:cs="Times New Roman"/>
          <w:sz w:val="26"/>
          <w:szCs w:val="26"/>
        </w:rPr>
        <w:t xml:space="preserve">Увеличение количества ртутьсодержащих отходов, отправленных на обезвреживание в </w:t>
      </w:r>
      <w:r>
        <w:rPr>
          <w:rFonts w:ascii="Times New Roman" w:hAnsi="Times New Roman" w:cs="Times New Roman"/>
          <w:sz w:val="26"/>
          <w:szCs w:val="26"/>
        </w:rPr>
        <w:t>специализированные организации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AE5C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3AF1" w:rsidRDefault="00393AF1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393AF1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proofErr w:type="spellStart"/>
      <w:r w:rsidRPr="00393AF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93AF1">
        <w:rPr>
          <w:rFonts w:ascii="Times New Roman" w:hAnsi="Times New Roman" w:cs="Times New Roman"/>
          <w:sz w:val="26"/>
          <w:szCs w:val="26"/>
        </w:rPr>
        <w:t xml:space="preserve"> из бюджета МР на проведение мероприятий капитального характера по предотвращению загрязнения   окружающей среды в общем объеме финансирования</w:t>
      </w:r>
      <w:proofErr w:type="gramStart"/>
      <w:r w:rsidR="00AE5C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E5C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5C09" w:rsidRDefault="00AE5C09" w:rsidP="00AE5C0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r w:rsidRPr="00AE5C09">
        <w:rPr>
          <w:rFonts w:ascii="Times New Roman" w:hAnsi="Times New Roman" w:cs="Times New Roman"/>
          <w:sz w:val="26"/>
          <w:szCs w:val="26"/>
        </w:rPr>
        <w:t>Увеличение количества мест (площадок) накопления ТКО, оборудованных водонепроницаемым покрытием с уклоном для отведения талых и дождевых сточных вод, а также ограждением, обеспечивающим предупреждение распространения отходов за пределы места (площадки) накопления ТКО путе</w:t>
      </w:r>
      <w:r>
        <w:rPr>
          <w:rFonts w:ascii="Times New Roman" w:hAnsi="Times New Roman" w:cs="Times New Roman"/>
          <w:sz w:val="26"/>
          <w:szCs w:val="26"/>
        </w:rPr>
        <w:t>м их создания или реконструкции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B0181" w:rsidRDefault="00AE5C09" w:rsidP="00CB01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Разделе 3 «Перечень мероприятий муниципальной программы «Охрана окружающей среды в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2019 – 2024 годы» </w:t>
      </w:r>
      <w:r w:rsidR="00C47205">
        <w:rPr>
          <w:rFonts w:ascii="Times New Roman" w:hAnsi="Times New Roman" w:cs="Times New Roman"/>
          <w:sz w:val="26"/>
          <w:szCs w:val="26"/>
        </w:rPr>
        <w:lastRenderedPageBreak/>
        <w:t>Приложения к Постановлению п.1 изложить в новой редакции</w:t>
      </w:r>
      <w:r w:rsidR="00CB0181">
        <w:rPr>
          <w:rFonts w:ascii="Times New Roman" w:hAnsi="Times New Roman" w:cs="Times New Roman"/>
          <w:sz w:val="26"/>
          <w:szCs w:val="26"/>
        </w:rPr>
        <w:t>, согласно Приложению №1 к настоящему Постановлению (прилагается).</w:t>
      </w:r>
    </w:p>
    <w:p w:rsidR="00A4415B" w:rsidRDefault="004533AB" w:rsidP="00A4415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 Раздел 5 «Ресурсное обеспечение реализации муниципальной программы «Охрана окружающей среды в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CB0181">
        <w:rPr>
          <w:rFonts w:ascii="Times New Roman" w:hAnsi="Times New Roman" w:cs="Times New Roman"/>
          <w:sz w:val="26"/>
          <w:szCs w:val="26"/>
        </w:rPr>
        <w:t xml:space="preserve">на 2019-2024 годы» Приложения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="00A4415B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r w:rsidR="00CB0181">
        <w:rPr>
          <w:rFonts w:ascii="Times New Roman" w:hAnsi="Times New Roman" w:cs="Times New Roman"/>
          <w:sz w:val="26"/>
          <w:szCs w:val="26"/>
        </w:rPr>
        <w:t>редакции</w:t>
      </w:r>
      <w:r w:rsidR="0006567D">
        <w:rPr>
          <w:rFonts w:ascii="Times New Roman" w:hAnsi="Times New Roman" w:cs="Times New Roman"/>
          <w:sz w:val="26"/>
          <w:szCs w:val="26"/>
        </w:rPr>
        <w:t>,</w:t>
      </w:r>
      <w:r w:rsidR="00CB0181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Постановлению</w:t>
      </w:r>
      <w:r w:rsidR="00A4415B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A50A3" w:rsidRPr="00200625" w:rsidRDefault="00200625" w:rsidP="005B0D13">
      <w:pPr>
        <w:pStyle w:val="ConsPlusNormal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59B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693E83" w:rsidRPr="00200625">
        <w:rPr>
          <w:rFonts w:ascii="Times New Roman" w:hAnsi="Times New Roman"/>
          <w:sz w:val="26"/>
          <w:szCs w:val="26"/>
        </w:rPr>
        <w:t>Настоящее П</w:t>
      </w:r>
      <w:r w:rsidR="003D4A60" w:rsidRPr="00200625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9A59B0" w:rsidRPr="00200625">
        <w:rPr>
          <w:rFonts w:ascii="Times New Roman" w:hAnsi="Times New Roman"/>
          <w:sz w:val="26"/>
          <w:szCs w:val="26"/>
        </w:rPr>
        <w:t>после его</w:t>
      </w:r>
      <w:r w:rsidR="003D4A60" w:rsidRPr="00200625">
        <w:rPr>
          <w:rFonts w:ascii="Times New Roman" w:hAnsi="Times New Roman"/>
          <w:sz w:val="26"/>
          <w:szCs w:val="26"/>
        </w:rPr>
        <w:t xml:space="preserve"> оф</w:t>
      </w:r>
      <w:r w:rsidR="00AF2FC5" w:rsidRPr="00200625">
        <w:rPr>
          <w:rFonts w:ascii="Times New Roman" w:hAnsi="Times New Roman"/>
          <w:sz w:val="26"/>
          <w:szCs w:val="26"/>
        </w:rPr>
        <w:t>и</w:t>
      </w:r>
      <w:r w:rsidR="003D4A60" w:rsidRPr="00200625">
        <w:rPr>
          <w:rFonts w:ascii="Times New Roman" w:hAnsi="Times New Roman"/>
          <w:sz w:val="26"/>
          <w:szCs w:val="26"/>
        </w:rPr>
        <w:t>ц</w:t>
      </w:r>
      <w:r w:rsidR="00AF2FC5" w:rsidRPr="00200625">
        <w:rPr>
          <w:rFonts w:ascii="Times New Roman" w:hAnsi="Times New Roman"/>
          <w:sz w:val="26"/>
          <w:szCs w:val="26"/>
        </w:rPr>
        <w:t>иального</w:t>
      </w:r>
      <w:r w:rsidR="003D4A60" w:rsidRPr="00200625">
        <w:rPr>
          <w:rFonts w:ascii="Times New Roman" w:hAnsi="Times New Roman"/>
          <w:sz w:val="26"/>
          <w:szCs w:val="26"/>
        </w:rPr>
        <w:t xml:space="preserve"> обнародования</w:t>
      </w:r>
      <w:r w:rsidR="00236F87">
        <w:rPr>
          <w:rFonts w:ascii="Times New Roman" w:hAnsi="Times New Roman"/>
          <w:sz w:val="26"/>
          <w:szCs w:val="26"/>
        </w:rPr>
        <w:t>.</w:t>
      </w:r>
    </w:p>
    <w:p w:rsidR="0022253A" w:rsidRPr="001C21AE" w:rsidRDefault="009A59B0" w:rsidP="001C21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200625">
        <w:rPr>
          <w:rFonts w:ascii="Times New Roman" w:hAnsi="Times New Roman"/>
          <w:sz w:val="26"/>
          <w:szCs w:val="26"/>
        </w:rPr>
        <w:t>.</w:t>
      </w:r>
      <w:r w:rsidR="000F60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41E4" w:rsidRPr="00200625">
        <w:rPr>
          <w:rFonts w:ascii="Times New Roman" w:hAnsi="Times New Roman" w:cs="Times New Roman"/>
          <w:sz w:val="26"/>
          <w:szCs w:val="26"/>
        </w:rPr>
        <w:t>Конт</w:t>
      </w:r>
      <w:r w:rsidR="00693E83" w:rsidRPr="00200625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693E83" w:rsidRPr="00200625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4441E4" w:rsidRPr="00200625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3D4A60" w:rsidRPr="00200625">
        <w:rPr>
          <w:rFonts w:ascii="Times New Roman" w:hAnsi="Times New Roman" w:cs="Times New Roman"/>
          <w:sz w:val="26"/>
          <w:szCs w:val="26"/>
        </w:rPr>
        <w:t xml:space="preserve">возложить на заместителя </w:t>
      </w:r>
      <w:r w:rsidR="00AF2FC5" w:rsidRPr="00200625">
        <w:rPr>
          <w:rFonts w:ascii="Times New Roman" w:hAnsi="Times New Roman" w:cs="Times New Roman"/>
          <w:sz w:val="26"/>
          <w:szCs w:val="26"/>
        </w:rPr>
        <w:t>главы администрации МР «</w:t>
      </w:r>
      <w:proofErr w:type="spellStart"/>
      <w:r w:rsidR="00AF2FC5" w:rsidRPr="0020062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F2FC5" w:rsidRPr="0020062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0F60B0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F60B0">
        <w:rPr>
          <w:rFonts w:ascii="Times New Roman" w:hAnsi="Times New Roman" w:cs="Times New Roman"/>
          <w:sz w:val="26"/>
          <w:szCs w:val="26"/>
        </w:rPr>
        <w:t>Пастарнакову</w:t>
      </w:r>
      <w:proofErr w:type="spellEnd"/>
      <w:r w:rsidR="00827D31" w:rsidRPr="00200625">
        <w:rPr>
          <w:rFonts w:ascii="Times New Roman" w:hAnsi="Times New Roman" w:cs="Times New Roman"/>
          <w:sz w:val="26"/>
          <w:szCs w:val="26"/>
        </w:rPr>
        <w:t>.</w:t>
      </w:r>
    </w:p>
    <w:p w:rsidR="001C21AE" w:rsidRDefault="001C21AE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60B0" w:rsidRDefault="000F60B0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41E4" w:rsidRPr="00200625" w:rsidRDefault="00827D31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00625">
        <w:rPr>
          <w:rFonts w:ascii="Times New Roman" w:hAnsi="Times New Roman" w:cs="Times New Roman"/>
          <w:b/>
          <w:sz w:val="26"/>
          <w:szCs w:val="26"/>
        </w:rPr>
        <w:t>Г</w:t>
      </w:r>
      <w:r w:rsidR="004441E4" w:rsidRPr="00200625">
        <w:rPr>
          <w:rFonts w:ascii="Times New Roman" w:hAnsi="Times New Roman" w:cs="Times New Roman"/>
          <w:b/>
          <w:sz w:val="26"/>
          <w:szCs w:val="26"/>
        </w:rPr>
        <w:t>лав</w:t>
      </w:r>
      <w:r w:rsidRPr="00200625">
        <w:rPr>
          <w:rFonts w:ascii="Times New Roman" w:hAnsi="Times New Roman" w:cs="Times New Roman"/>
          <w:b/>
          <w:sz w:val="26"/>
          <w:szCs w:val="26"/>
        </w:rPr>
        <w:t>а</w:t>
      </w:r>
      <w:r w:rsidR="004441E4" w:rsidRPr="00200625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4441E4" w:rsidRDefault="004441E4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00625">
        <w:rPr>
          <w:rFonts w:ascii="Times New Roman" w:hAnsi="Times New Roman" w:cs="Times New Roman"/>
          <w:b/>
          <w:sz w:val="26"/>
          <w:szCs w:val="26"/>
        </w:rPr>
        <w:t xml:space="preserve">МР </w:t>
      </w:r>
      <w:r w:rsidR="000F60B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F60B0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="000F60B0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="000F60B0">
        <w:rPr>
          <w:rFonts w:ascii="Times New Roman" w:hAnsi="Times New Roman" w:cs="Times New Roman"/>
          <w:b/>
          <w:sz w:val="26"/>
          <w:szCs w:val="26"/>
        </w:rPr>
        <w:tab/>
      </w:r>
      <w:r w:rsidRPr="00200625">
        <w:rPr>
          <w:rFonts w:ascii="Times New Roman" w:hAnsi="Times New Roman" w:cs="Times New Roman"/>
          <w:b/>
          <w:sz w:val="26"/>
          <w:szCs w:val="26"/>
        </w:rPr>
        <w:t>А.</w:t>
      </w:r>
      <w:r w:rsidR="00AF2FC5" w:rsidRPr="00200625">
        <w:rPr>
          <w:rFonts w:ascii="Times New Roman" w:hAnsi="Times New Roman" w:cs="Times New Roman"/>
          <w:b/>
          <w:sz w:val="26"/>
          <w:szCs w:val="26"/>
        </w:rPr>
        <w:t>С</w:t>
      </w:r>
      <w:r w:rsidRPr="00200625">
        <w:rPr>
          <w:rFonts w:ascii="Times New Roman" w:hAnsi="Times New Roman" w:cs="Times New Roman"/>
          <w:b/>
          <w:sz w:val="26"/>
          <w:szCs w:val="26"/>
        </w:rPr>
        <w:t>.</w:t>
      </w:r>
      <w:r w:rsidR="00CB01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0625">
        <w:rPr>
          <w:rFonts w:ascii="Times New Roman" w:hAnsi="Times New Roman" w:cs="Times New Roman"/>
          <w:b/>
          <w:sz w:val="26"/>
          <w:szCs w:val="26"/>
        </w:rPr>
        <w:t>Коле</w:t>
      </w:r>
      <w:r w:rsidR="00AF2FC5" w:rsidRPr="00200625">
        <w:rPr>
          <w:rFonts w:ascii="Times New Roman" w:hAnsi="Times New Roman" w:cs="Times New Roman"/>
          <w:b/>
          <w:sz w:val="26"/>
          <w:szCs w:val="26"/>
        </w:rPr>
        <w:t>снико</w:t>
      </w:r>
      <w:r w:rsidRPr="00200625">
        <w:rPr>
          <w:rFonts w:ascii="Times New Roman" w:hAnsi="Times New Roman" w:cs="Times New Roman"/>
          <w:b/>
          <w:sz w:val="26"/>
          <w:szCs w:val="26"/>
        </w:rPr>
        <w:t>в</w:t>
      </w:r>
    </w:p>
    <w:p w:rsidR="00236F87" w:rsidRDefault="00236F87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6F87" w:rsidRDefault="00236F87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6F87" w:rsidRDefault="00236F87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36F87" w:rsidRDefault="00236F87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45B8" w:rsidRDefault="006945B8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  <w:sectPr w:rsidR="006945B8" w:rsidSect="004533AB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D70B69" w:rsidRPr="008A2A02" w:rsidRDefault="00D70B69" w:rsidP="00D70B6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D70B69" w:rsidRPr="008A2A02" w:rsidRDefault="00D70B69" w:rsidP="00D70B6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70B69" w:rsidRPr="008A2A02" w:rsidRDefault="00D70B69" w:rsidP="00D70B6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МР «</w:t>
      </w:r>
      <w:proofErr w:type="spellStart"/>
      <w:r w:rsidRPr="008A2A02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8A2A02">
        <w:rPr>
          <w:rFonts w:ascii="Times New Roman" w:hAnsi="Times New Roman"/>
          <w:sz w:val="26"/>
          <w:szCs w:val="26"/>
        </w:rPr>
        <w:t xml:space="preserve"> район» </w:t>
      </w:r>
    </w:p>
    <w:p w:rsidR="00D70B69" w:rsidRPr="008A2A02" w:rsidRDefault="00D70B69" w:rsidP="00D70B6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от ___ июня 2021 года № _______</w:t>
      </w:r>
    </w:p>
    <w:p w:rsidR="008A2A02" w:rsidRDefault="008A2A02" w:rsidP="00236F87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5357"/>
        <w:gridCol w:w="1737"/>
        <w:gridCol w:w="1340"/>
        <w:gridCol w:w="2280"/>
        <w:gridCol w:w="3283"/>
      </w:tblGrid>
      <w:tr w:rsidR="00D70B69" w:rsidRPr="00D70B69" w:rsidTr="00D70B69">
        <w:tc>
          <w:tcPr>
            <w:tcW w:w="174" w:type="pct"/>
          </w:tcPr>
          <w:p w:rsidR="00CB0181" w:rsidRPr="00D70B69" w:rsidRDefault="00CB0181" w:rsidP="00983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pct"/>
            <w:shd w:val="clear" w:color="auto" w:fill="auto"/>
          </w:tcPr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(ТКО), организация сбора ртутьсодержащих отходов. Ликвидация навалов мусора и стихийных свалок ТКО на территории  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район».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 xml:space="preserve">в 2021 году: 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70B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Создание мест (площадок) накопления ТКО в кол-ве 25 шт. в т.ч</w:t>
            </w:r>
            <w:r w:rsidRPr="00D70B69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2 контейнера: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Тявкина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д.16;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, д.28; 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Матросова;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, д. 48;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, д.56;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Герцена/ул. Писемского;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Герцена (ручей);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д.56;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д.14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С.Перовской/ул. П.Морозова;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3 контейнера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Дзержинского д.17;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Тельмана д.4;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пер.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Тявкина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д.5;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Ленина д.1;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Пушкина д.13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4 контейнера: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Ленина д.5;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Стадион (Ленина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спортшкола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д.82;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Тургенева д.13;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5 контейнеров: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</w:t>
            </w: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Чкалова д.57;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Пионерская д.7;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Пионерская д.2;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Победы д. 24-26;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Калинина д.25</w:t>
            </w:r>
          </w:p>
        </w:tc>
        <w:tc>
          <w:tcPr>
            <w:tcW w:w="599" w:type="pct"/>
            <w:shd w:val="clear" w:color="auto" w:fill="auto"/>
          </w:tcPr>
          <w:p w:rsidR="00CB0181" w:rsidRPr="00D70B69" w:rsidRDefault="00CB0181" w:rsidP="00983D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62" w:type="pct"/>
            <w:shd w:val="clear" w:color="auto" w:fill="auto"/>
          </w:tcPr>
          <w:p w:rsidR="00CB0181" w:rsidRPr="00D70B69" w:rsidRDefault="00CB0181" w:rsidP="00983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2019-2024 гг.</w:t>
            </w:r>
          </w:p>
        </w:tc>
        <w:tc>
          <w:tcPr>
            <w:tcW w:w="786" w:type="pct"/>
            <w:shd w:val="clear" w:color="auto" w:fill="auto"/>
          </w:tcPr>
          <w:p w:rsidR="00CB0181" w:rsidRPr="00D70B69" w:rsidRDefault="00CB0181" w:rsidP="00983D6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Совершенствование системы обращения с отходами производства и потребления, включая ликвидацию навалов мусора и свалок ТКО</w:t>
            </w:r>
          </w:p>
        </w:tc>
        <w:tc>
          <w:tcPr>
            <w:tcW w:w="1132" w:type="pct"/>
            <w:shd w:val="clear" w:color="auto" w:fill="auto"/>
          </w:tcPr>
          <w:p w:rsidR="00CB0181" w:rsidRPr="00D70B69" w:rsidRDefault="00CB0181" w:rsidP="00983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1. Увеличение доли ликвидированных навалов мусора и стихийных свалок ТКО от числа выявленных навалов мусора и стихийных свалок ТКО.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2. Увеличение количества ртутьсодержащих  отходов отправленных  на обезвреживание в специализированные организации.</w:t>
            </w:r>
          </w:p>
          <w:p w:rsidR="00CB0181" w:rsidRPr="00D70B69" w:rsidRDefault="00CB0181" w:rsidP="00983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3. Увеличение количества мест (площадок) накопления ТКО, оборудованных водонепроницаемым покрытием с уклоном для отведения талых и дождевых сточных вод, а также ограждением, обеспечивающим предупреждение распространения отходов за пределы места (площадки) накопления ТКО путем их создания или реконструкции</w:t>
            </w:r>
          </w:p>
        </w:tc>
      </w:tr>
    </w:tbl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70B69">
        <w:rPr>
          <w:rFonts w:ascii="Times New Roman" w:hAnsi="Times New Roman"/>
          <w:sz w:val="26"/>
          <w:szCs w:val="26"/>
        </w:rPr>
        <w:t>2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МР «</w:t>
      </w:r>
      <w:proofErr w:type="spellStart"/>
      <w:r w:rsidRPr="008A2A02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8A2A02">
        <w:rPr>
          <w:rFonts w:ascii="Times New Roman" w:hAnsi="Times New Roman"/>
          <w:sz w:val="26"/>
          <w:szCs w:val="26"/>
        </w:rPr>
        <w:t xml:space="preserve"> район» 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от ___ июня 2021 года № _______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:rsidR="00D70B69" w:rsidRDefault="008A2A02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A2A02">
        <w:rPr>
          <w:rFonts w:ascii="Times New Roman" w:hAnsi="Times New Roman"/>
          <w:b/>
          <w:sz w:val="26"/>
          <w:szCs w:val="26"/>
        </w:rPr>
        <w:t xml:space="preserve">Раздел 5. Ресурсное обеспечение реализации муниципальной </w:t>
      </w:r>
      <w:r w:rsidR="00D70B69">
        <w:rPr>
          <w:rFonts w:ascii="Times New Roman" w:hAnsi="Times New Roman"/>
          <w:b/>
          <w:sz w:val="26"/>
          <w:szCs w:val="26"/>
        </w:rPr>
        <w:t>Программы муниципального района</w:t>
      </w:r>
    </w:p>
    <w:p w:rsidR="008A2A02" w:rsidRDefault="008A2A02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A2A0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A2A02">
        <w:rPr>
          <w:rFonts w:ascii="Times New Roman" w:hAnsi="Times New Roman"/>
          <w:b/>
          <w:sz w:val="26"/>
          <w:szCs w:val="26"/>
        </w:rPr>
        <w:t>Сухиничский</w:t>
      </w:r>
      <w:proofErr w:type="spellEnd"/>
      <w:r w:rsidRPr="008A2A02">
        <w:rPr>
          <w:rFonts w:ascii="Times New Roman" w:hAnsi="Times New Roman"/>
          <w:b/>
          <w:sz w:val="26"/>
          <w:szCs w:val="26"/>
        </w:rPr>
        <w:t xml:space="preserve"> район»</w:t>
      </w:r>
      <w:r w:rsidR="00D70B69">
        <w:rPr>
          <w:rFonts w:ascii="Times New Roman" w:hAnsi="Times New Roman"/>
          <w:b/>
          <w:sz w:val="26"/>
          <w:szCs w:val="26"/>
        </w:rPr>
        <w:t xml:space="preserve"> на 2019-2024 годы»</w:t>
      </w:r>
    </w:p>
    <w:p w:rsidR="006945B8" w:rsidRDefault="006945B8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5"/>
        <w:gridCol w:w="3936"/>
        <w:gridCol w:w="1702"/>
        <w:gridCol w:w="1559"/>
        <w:gridCol w:w="1136"/>
        <w:gridCol w:w="990"/>
        <w:gridCol w:w="993"/>
        <w:gridCol w:w="993"/>
        <w:gridCol w:w="993"/>
        <w:gridCol w:w="990"/>
        <w:gridCol w:w="1046"/>
      </w:tblGrid>
      <w:tr w:rsidR="006945B8" w:rsidRPr="00D70B69" w:rsidTr="004E63FC">
        <w:trPr>
          <w:trHeight w:val="205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1" w:type="pct"/>
            <w:vMerge w:val="restart"/>
            <w:shd w:val="clear" w:color="auto" w:fill="auto"/>
            <w:vAlign w:val="center"/>
            <w:hideMark/>
          </w:tcPr>
          <w:p w:rsidR="008A2A02" w:rsidRPr="00D70B69" w:rsidRDefault="008A2A02" w:rsidP="008A2A02">
            <w:pPr>
              <w:ind w:left="-15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71" w:type="pct"/>
            <w:vMerge w:val="restart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бюджета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19" w:type="pct"/>
            <w:gridSpan w:val="8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4E63FC" w:rsidRPr="00D70B69" w:rsidTr="004E63FC">
        <w:trPr>
          <w:trHeight w:val="795"/>
        </w:trPr>
        <w:tc>
          <w:tcPr>
            <w:tcW w:w="190" w:type="pct"/>
            <w:vMerge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  <w:hideMark/>
          </w:tcPr>
          <w:p w:rsidR="008A2A02" w:rsidRPr="00D70B69" w:rsidRDefault="008A2A02" w:rsidP="008A2A0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E63FC" w:rsidRPr="00D70B69" w:rsidTr="004E63FC">
        <w:trPr>
          <w:trHeight w:val="178"/>
        </w:trPr>
        <w:tc>
          <w:tcPr>
            <w:tcW w:w="190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A2A02" w:rsidRPr="00D70B69" w:rsidRDefault="008A2A02" w:rsidP="00694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3FC" w:rsidRPr="00D70B69" w:rsidTr="004E63FC">
        <w:trPr>
          <w:trHeight w:val="2265"/>
        </w:trPr>
        <w:tc>
          <w:tcPr>
            <w:tcW w:w="190" w:type="pct"/>
            <w:vMerge w:val="restart"/>
            <w:shd w:val="clear" w:color="000000" w:fill="FFFFFF"/>
            <w:vAlign w:val="center"/>
            <w:hideMark/>
          </w:tcPr>
          <w:p w:rsidR="004E63FC" w:rsidRPr="00D70B69" w:rsidRDefault="004E63FC" w:rsidP="00983D6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 (ТКО), организация сбора ртутьсодержащих отходов. Ликвидация  навалов мусора  и стихийных свалок ТКО на территории  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район».</w:t>
            </w:r>
          </w:p>
          <w:p w:rsidR="004E63FC" w:rsidRPr="004E63FC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 xml:space="preserve">в 2021 году: </w:t>
            </w:r>
            <w:r w:rsidRPr="00D70B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Создание мест (площадок) накопления ТКО в кол-ве 25 шт. в т.ч</w:t>
            </w:r>
            <w:r w:rsidRPr="00D70B69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2 контейнера: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Тявкина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д.16;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, д.28; 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Матросова;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Ленинградская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, д. 48;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, д.56;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Герцена/ул. Писемского;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Герцена (ручей);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д.56;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д.14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Покрышкина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lastRenderedPageBreak/>
              <w:t>г. Сухиничи, ул. С.Перовской/ул. П.Морозова;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3 контейнера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Дзержинского д.17;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Тельмана д.4;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пер.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Тявкина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д.5;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Ленина д.1;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Пушкина д.13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4 контейнера: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Ленина д.5;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Стадион (Ленина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спортшкола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г. Сухиничи, ул. </w:t>
            </w:r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д.82;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Тургенева д.13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>на 5 контейнеров: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</w:t>
            </w:r>
            <w:r w:rsidRPr="00D70B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Чкалова д.57;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Пионерская д.7;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Середейский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>, ул. Пионерская д.2;</w:t>
            </w:r>
          </w:p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Победы д. 24-26;</w:t>
            </w:r>
          </w:p>
          <w:p w:rsidR="004E63FC" w:rsidRPr="00D70B69" w:rsidRDefault="004E63FC" w:rsidP="008A2A0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г. Сухиничи, ул. Калинина д.2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23 800,0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3 940,0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3 960,0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3 970,0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3 980,0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E63FC" w:rsidRPr="00D70B69" w:rsidTr="004E63FC">
        <w:trPr>
          <w:trHeight w:val="2265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1 813,4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1 813,4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273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2737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1003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Проведение работ по благоустройству городского поселения «Город Сухиничи» и других поселений МР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123 000,0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</w:tr>
      <w:tr w:rsidR="004E63FC" w:rsidRPr="00D70B69" w:rsidTr="004E63FC">
        <w:trPr>
          <w:trHeight w:val="975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975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Ремонт  очистных сооружений  в  городских и сельских поселениях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Капитальный ремонт и содержание  гидротехнических сооружений (ГТС)</w:t>
            </w:r>
          </w:p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6 000,0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Развитие  экологического    воспитания, образования и  информирования населения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на случай возникновения чрезвычайных ситуаций в экологии района (борьба с растением «Борщевик Сосновского»)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1 950,0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92" w:type="pct"/>
            <w:gridSpan w:val="2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4C3C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25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25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25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1 813,4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1 813,4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2A02" w:rsidRDefault="008A2A02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B057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945B8" w:rsidSect="00D70B69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н</w:t>
            </w:r>
            <w:r w:rsidRPr="00CB0181">
              <w:rPr>
                <w:rFonts w:ascii="Times New Roman" w:hAnsi="Times New Roman"/>
                <w:sz w:val="26"/>
                <w:szCs w:val="26"/>
              </w:rPr>
              <w:t>ачальни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 отдела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организации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альной обороны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взаимодействию </w:t>
            </w:r>
            <w:r w:rsidRPr="00CB0181">
              <w:rPr>
                <w:rFonts w:ascii="Times New Roman" w:hAnsi="Times New Roman"/>
                <w:sz w:val="26"/>
                <w:szCs w:val="26"/>
              </w:rPr>
              <w:t>с органами военн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управления, мобилизационной работе,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жданской обороне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чрезвычайным</w:t>
            </w:r>
            <w:proofErr w:type="gram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сит</w:t>
            </w:r>
            <w:r>
              <w:rPr>
                <w:rFonts w:ascii="Times New Roman" w:hAnsi="Times New Roman"/>
                <w:sz w:val="26"/>
                <w:szCs w:val="26"/>
              </w:rPr>
              <w:t>уациям, экологическому контролю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и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Сальников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D69" w:rsidTr="00983D69">
        <w:tc>
          <w:tcPr>
            <w:tcW w:w="7338" w:type="dxa"/>
          </w:tcPr>
          <w:p w:rsidR="00983D69" w:rsidRDefault="00983D69" w:rsidP="00983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жилищно-коммунальным отделом</w:t>
            </w:r>
          </w:p>
          <w:p w:rsidR="00983D69" w:rsidRDefault="00983D69" w:rsidP="00983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  <w:p w:rsidR="00983D69" w:rsidRDefault="00983D69" w:rsidP="00983D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83D69" w:rsidRDefault="00983D69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983D69" w:rsidRDefault="00983D69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И.В. Квасников</w:t>
            </w:r>
          </w:p>
        </w:tc>
      </w:tr>
      <w:tr w:rsidR="00983D69" w:rsidTr="00983D69">
        <w:tc>
          <w:tcPr>
            <w:tcW w:w="7338" w:type="dxa"/>
          </w:tcPr>
          <w:p w:rsidR="00983D69" w:rsidRDefault="00983D69" w:rsidP="00983D69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983D69" w:rsidRDefault="006752D3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Pr="00200625">
              <w:rPr>
                <w:rFonts w:ascii="Times New Roman" w:hAnsi="Times New Roman"/>
                <w:sz w:val="26"/>
                <w:szCs w:val="26"/>
              </w:rPr>
              <w:t xml:space="preserve"> отделом </w:t>
            </w:r>
            <w:r>
              <w:rPr>
                <w:rFonts w:ascii="Times New Roman" w:hAnsi="Times New Roman"/>
                <w:sz w:val="26"/>
                <w:szCs w:val="26"/>
              </w:rPr>
              <w:t>финансов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00625">
              <w:rPr>
                <w:rFonts w:ascii="Times New Roman" w:hAnsi="Times New Roman"/>
                <w:sz w:val="26"/>
                <w:szCs w:val="26"/>
              </w:rPr>
              <w:t>администрации МР "</w:t>
            </w:r>
            <w:proofErr w:type="spellStart"/>
            <w:r w:rsidRPr="00200625"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 w:rsidRPr="0020062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Н.Е. Коробова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отделом 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администрации МР «</w:t>
            </w:r>
            <w:proofErr w:type="spellStart"/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Ионичева</w:t>
            </w:r>
            <w:proofErr w:type="spellEnd"/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36F87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 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36F87"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 w:rsidRPr="00236F87"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 w:rsidRPr="00236F87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B8" w:rsidRPr="00236F87" w:rsidRDefault="006945B8" w:rsidP="00983D6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Пастарнакова</w:t>
            </w:r>
            <w:proofErr w:type="spell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район»,</w:t>
            </w:r>
          </w:p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Pr="00236F87" w:rsidRDefault="006945B8" w:rsidP="00983D69">
            <w:pPr>
              <w:pStyle w:val="ConsPlusNormal"/>
              <w:ind w:right="-143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Волкова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5B8" w:rsidRPr="00236F87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6945B8" w:rsidRPr="00236F87" w:rsidSect="0069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4700"/>
    <w:rsid w:val="000151A6"/>
    <w:rsid w:val="0002607E"/>
    <w:rsid w:val="0003546D"/>
    <w:rsid w:val="000363CB"/>
    <w:rsid w:val="00043B4E"/>
    <w:rsid w:val="00050B37"/>
    <w:rsid w:val="000654A8"/>
    <w:rsid w:val="0006567D"/>
    <w:rsid w:val="000734E0"/>
    <w:rsid w:val="0007451E"/>
    <w:rsid w:val="00075BCB"/>
    <w:rsid w:val="00077EAD"/>
    <w:rsid w:val="00093D6B"/>
    <w:rsid w:val="00093EE1"/>
    <w:rsid w:val="000A44F6"/>
    <w:rsid w:val="000B0843"/>
    <w:rsid w:val="000C51B7"/>
    <w:rsid w:val="000C5FC3"/>
    <w:rsid w:val="000D0253"/>
    <w:rsid w:val="000D2A3C"/>
    <w:rsid w:val="000D6112"/>
    <w:rsid w:val="000E307B"/>
    <w:rsid w:val="000E4E55"/>
    <w:rsid w:val="000F139B"/>
    <w:rsid w:val="000F3739"/>
    <w:rsid w:val="000F540B"/>
    <w:rsid w:val="000F60B0"/>
    <w:rsid w:val="00124F19"/>
    <w:rsid w:val="001271DC"/>
    <w:rsid w:val="0013775F"/>
    <w:rsid w:val="0014032B"/>
    <w:rsid w:val="00141405"/>
    <w:rsid w:val="00142A5A"/>
    <w:rsid w:val="001566C2"/>
    <w:rsid w:val="00175918"/>
    <w:rsid w:val="00177760"/>
    <w:rsid w:val="001841DF"/>
    <w:rsid w:val="001938FC"/>
    <w:rsid w:val="0019602B"/>
    <w:rsid w:val="001971DB"/>
    <w:rsid w:val="001A03F5"/>
    <w:rsid w:val="001A132F"/>
    <w:rsid w:val="001B50FE"/>
    <w:rsid w:val="001B74EE"/>
    <w:rsid w:val="001C1566"/>
    <w:rsid w:val="001C21AE"/>
    <w:rsid w:val="001C3C29"/>
    <w:rsid w:val="001D6CAE"/>
    <w:rsid w:val="001D7A0B"/>
    <w:rsid w:val="001E6E5D"/>
    <w:rsid w:val="00200625"/>
    <w:rsid w:val="00202A09"/>
    <w:rsid w:val="00202A77"/>
    <w:rsid w:val="002067A4"/>
    <w:rsid w:val="00210970"/>
    <w:rsid w:val="00220782"/>
    <w:rsid w:val="00221242"/>
    <w:rsid w:val="0022253A"/>
    <w:rsid w:val="00236F87"/>
    <w:rsid w:val="00251889"/>
    <w:rsid w:val="002546D7"/>
    <w:rsid w:val="002605B5"/>
    <w:rsid w:val="002852D8"/>
    <w:rsid w:val="00292F77"/>
    <w:rsid w:val="00296791"/>
    <w:rsid w:val="002B6F10"/>
    <w:rsid w:val="002C466B"/>
    <w:rsid w:val="002C7D72"/>
    <w:rsid w:val="002D6EA0"/>
    <w:rsid w:val="002E136D"/>
    <w:rsid w:val="002E1F83"/>
    <w:rsid w:val="003014EE"/>
    <w:rsid w:val="00313B2E"/>
    <w:rsid w:val="003161CC"/>
    <w:rsid w:val="00326ED1"/>
    <w:rsid w:val="00331C3E"/>
    <w:rsid w:val="00333FA4"/>
    <w:rsid w:val="003412E2"/>
    <w:rsid w:val="00342195"/>
    <w:rsid w:val="00344349"/>
    <w:rsid w:val="00344C0B"/>
    <w:rsid w:val="00351AB2"/>
    <w:rsid w:val="00351D84"/>
    <w:rsid w:val="003905A0"/>
    <w:rsid w:val="00393AF1"/>
    <w:rsid w:val="00397D50"/>
    <w:rsid w:val="003B0CCB"/>
    <w:rsid w:val="003C3D71"/>
    <w:rsid w:val="003D4A60"/>
    <w:rsid w:val="003E2672"/>
    <w:rsid w:val="003E2A1F"/>
    <w:rsid w:val="00401517"/>
    <w:rsid w:val="004126A9"/>
    <w:rsid w:val="004279AE"/>
    <w:rsid w:val="00431BA1"/>
    <w:rsid w:val="00432A58"/>
    <w:rsid w:val="004441E4"/>
    <w:rsid w:val="00447959"/>
    <w:rsid w:val="004504D6"/>
    <w:rsid w:val="004533AB"/>
    <w:rsid w:val="0045405C"/>
    <w:rsid w:val="00461881"/>
    <w:rsid w:val="00463655"/>
    <w:rsid w:val="00466600"/>
    <w:rsid w:val="004723EC"/>
    <w:rsid w:val="00480204"/>
    <w:rsid w:val="004A01F8"/>
    <w:rsid w:val="004B6D91"/>
    <w:rsid w:val="004C3C14"/>
    <w:rsid w:val="004E3CD4"/>
    <w:rsid w:val="004E63FC"/>
    <w:rsid w:val="004F7D99"/>
    <w:rsid w:val="00511000"/>
    <w:rsid w:val="0055658C"/>
    <w:rsid w:val="0056402B"/>
    <w:rsid w:val="00565A89"/>
    <w:rsid w:val="00570040"/>
    <w:rsid w:val="00572A9C"/>
    <w:rsid w:val="00584A23"/>
    <w:rsid w:val="00587BCB"/>
    <w:rsid w:val="0059253B"/>
    <w:rsid w:val="00597BA4"/>
    <w:rsid w:val="005A317B"/>
    <w:rsid w:val="005A4D30"/>
    <w:rsid w:val="005B0D13"/>
    <w:rsid w:val="005C3DD8"/>
    <w:rsid w:val="005D7D36"/>
    <w:rsid w:val="005E70AB"/>
    <w:rsid w:val="00600579"/>
    <w:rsid w:val="0060244F"/>
    <w:rsid w:val="006055B6"/>
    <w:rsid w:val="00612302"/>
    <w:rsid w:val="00612D0A"/>
    <w:rsid w:val="0062585A"/>
    <w:rsid w:val="00633BE2"/>
    <w:rsid w:val="00645924"/>
    <w:rsid w:val="00646E4B"/>
    <w:rsid w:val="00674720"/>
    <w:rsid w:val="0067478E"/>
    <w:rsid w:val="006752D3"/>
    <w:rsid w:val="00693E83"/>
    <w:rsid w:val="00693EB1"/>
    <w:rsid w:val="006945B8"/>
    <w:rsid w:val="006C74D3"/>
    <w:rsid w:val="006D0A6F"/>
    <w:rsid w:val="006D7CD9"/>
    <w:rsid w:val="006E5E5B"/>
    <w:rsid w:val="006F335C"/>
    <w:rsid w:val="006F35D5"/>
    <w:rsid w:val="006F46B0"/>
    <w:rsid w:val="00703AE4"/>
    <w:rsid w:val="0071046A"/>
    <w:rsid w:val="0071498E"/>
    <w:rsid w:val="00717501"/>
    <w:rsid w:val="007253BA"/>
    <w:rsid w:val="00725A88"/>
    <w:rsid w:val="0074358C"/>
    <w:rsid w:val="0074688E"/>
    <w:rsid w:val="00746E3C"/>
    <w:rsid w:val="007506D4"/>
    <w:rsid w:val="0075150F"/>
    <w:rsid w:val="00775EE9"/>
    <w:rsid w:val="0079307D"/>
    <w:rsid w:val="00796CA9"/>
    <w:rsid w:val="007A3DEE"/>
    <w:rsid w:val="007B3A57"/>
    <w:rsid w:val="007B5D4F"/>
    <w:rsid w:val="007C42CA"/>
    <w:rsid w:val="007C4737"/>
    <w:rsid w:val="007C4988"/>
    <w:rsid w:val="007C4E8C"/>
    <w:rsid w:val="007C638F"/>
    <w:rsid w:val="007D5AD6"/>
    <w:rsid w:val="007E1D8C"/>
    <w:rsid w:val="0080025F"/>
    <w:rsid w:val="00800F10"/>
    <w:rsid w:val="00827D31"/>
    <w:rsid w:val="00832E87"/>
    <w:rsid w:val="00843CC7"/>
    <w:rsid w:val="00864FFC"/>
    <w:rsid w:val="008754B2"/>
    <w:rsid w:val="00876E10"/>
    <w:rsid w:val="0087704E"/>
    <w:rsid w:val="008777BD"/>
    <w:rsid w:val="00884788"/>
    <w:rsid w:val="00885565"/>
    <w:rsid w:val="00887F2F"/>
    <w:rsid w:val="008A2A02"/>
    <w:rsid w:val="008B611E"/>
    <w:rsid w:val="008C14FB"/>
    <w:rsid w:val="008C736D"/>
    <w:rsid w:val="008F2530"/>
    <w:rsid w:val="008F48C5"/>
    <w:rsid w:val="00913236"/>
    <w:rsid w:val="00924D01"/>
    <w:rsid w:val="00946EE8"/>
    <w:rsid w:val="009479A8"/>
    <w:rsid w:val="00947F80"/>
    <w:rsid w:val="00953FDF"/>
    <w:rsid w:val="00962D23"/>
    <w:rsid w:val="009647C8"/>
    <w:rsid w:val="009652F5"/>
    <w:rsid w:val="00970C78"/>
    <w:rsid w:val="00975198"/>
    <w:rsid w:val="009769E3"/>
    <w:rsid w:val="00982ED6"/>
    <w:rsid w:val="00983D69"/>
    <w:rsid w:val="0098575E"/>
    <w:rsid w:val="009A2CF8"/>
    <w:rsid w:val="009A59B0"/>
    <w:rsid w:val="009A647E"/>
    <w:rsid w:val="009C1F58"/>
    <w:rsid w:val="009C6BAA"/>
    <w:rsid w:val="009C6E71"/>
    <w:rsid w:val="009D128F"/>
    <w:rsid w:val="009D3504"/>
    <w:rsid w:val="009D6EED"/>
    <w:rsid w:val="009E33A8"/>
    <w:rsid w:val="00A0037A"/>
    <w:rsid w:val="00A11D25"/>
    <w:rsid w:val="00A20ABD"/>
    <w:rsid w:val="00A260C2"/>
    <w:rsid w:val="00A2696E"/>
    <w:rsid w:val="00A36034"/>
    <w:rsid w:val="00A4415B"/>
    <w:rsid w:val="00A4480D"/>
    <w:rsid w:val="00A57513"/>
    <w:rsid w:val="00A72096"/>
    <w:rsid w:val="00A72FBB"/>
    <w:rsid w:val="00A81AD1"/>
    <w:rsid w:val="00A83304"/>
    <w:rsid w:val="00AA2226"/>
    <w:rsid w:val="00AA23DF"/>
    <w:rsid w:val="00AA56E9"/>
    <w:rsid w:val="00AB0210"/>
    <w:rsid w:val="00AB2C79"/>
    <w:rsid w:val="00AB3690"/>
    <w:rsid w:val="00AD3C28"/>
    <w:rsid w:val="00AE1138"/>
    <w:rsid w:val="00AE5036"/>
    <w:rsid w:val="00AE5C09"/>
    <w:rsid w:val="00AF2FC5"/>
    <w:rsid w:val="00AF7738"/>
    <w:rsid w:val="00B03F19"/>
    <w:rsid w:val="00B05667"/>
    <w:rsid w:val="00B057BA"/>
    <w:rsid w:val="00B23FDB"/>
    <w:rsid w:val="00B35B69"/>
    <w:rsid w:val="00B36AA0"/>
    <w:rsid w:val="00B41A2A"/>
    <w:rsid w:val="00B41F12"/>
    <w:rsid w:val="00B5718D"/>
    <w:rsid w:val="00B61933"/>
    <w:rsid w:val="00B67C96"/>
    <w:rsid w:val="00B95976"/>
    <w:rsid w:val="00BA52CB"/>
    <w:rsid w:val="00BB3877"/>
    <w:rsid w:val="00BB63CB"/>
    <w:rsid w:val="00BB6AC7"/>
    <w:rsid w:val="00BC4EBE"/>
    <w:rsid w:val="00BC5E3C"/>
    <w:rsid w:val="00BD24BD"/>
    <w:rsid w:val="00BE15CF"/>
    <w:rsid w:val="00BF2099"/>
    <w:rsid w:val="00C00D41"/>
    <w:rsid w:val="00C16D4A"/>
    <w:rsid w:val="00C21107"/>
    <w:rsid w:val="00C23039"/>
    <w:rsid w:val="00C35DAD"/>
    <w:rsid w:val="00C46B44"/>
    <w:rsid w:val="00C47205"/>
    <w:rsid w:val="00C51C41"/>
    <w:rsid w:val="00C52CCC"/>
    <w:rsid w:val="00C6189A"/>
    <w:rsid w:val="00C72A41"/>
    <w:rsid w:val="00C84DE6"/>
    <w:rsid w:val="00C93CD6"/>
    <w:rsid w:val="00C962F1"/>
    <w:rsid w:val="00CB0181"/>
    <w:rsid w:val="00CD141F"/>
    <w:rsid w:val="00CD7E0B"/>
    <w:rsid w:val="00CE48FF"/>
    <w:rsid w:val="00CF12C4"/>
    <w:rsid w:val="00D1245C"/>
    <w:rsid w:val="00D168B1"/>
    <w:rsid w:val="00D215CD"/>
    <w:rsid w:val="00D333B9"/>
    <w:rsid w:val="00D41C3D"/>
    <w:rsid w:val="00D42990"/>
    <w:rsid w:val="00D46C94"/>
    <w:rsid w:val="00D47A5F"/>
    <w:rsid w:val="00D517FA"/>
    <w:rsid w:val="00D5277B"/>
    <w:rsid w:val="00D64DF7"/>
    <w:rsid w:val="00D70B69"/>
    <w:rsid w:val="00D72C89"/>
    <w:rsid w:val="00D8479E"/>
    <w:rsid w:val="00D87517"/>
    <w:rsid w:val="00DA0248"/>
    <w:rsid w:val="00DB6344"/>
    <w:rsid w:val="00DC06C5"/>
    <w:rsid w:val="00DC7EBB"/>
    <w:rsid w:val="00DD4329"/>
    <w:rsid w:val="00DE4054"/>
    <w:rsid w:val="00DE504C"/>
    <w:rsid w:val="00E01D30"/>
    <w:rsid w:val="00E0606D"/>
    <w:rsid w:val="00E12339"/>
    <w:rsid w:val="00E1403B"/>
    <w:rsid w:val="00E14D7B"/>
    <w:rsid w:val="00E23448"/>
    <w:rsid w:val="00E24DEC"/>
    <w:rsid w:val="00E25962"/>
    <w:rsid w:val="00E263F6"/>
    <w:rsid w:val="00E31B94"/>
    <w:rsid w:val="00E325D1"/>
    <w:rsid w:val="00E32B7C"/>
    <w:rsid w:val="00E353DA"/>
    <w:rsid w:val="00E417B1"/>
    <w:rsid w:val="00E4759D"/>
    <w:rsid w:val="00E54EE6"/>
    <w:rsid w:val="00E6343C"/>
    <w:rsid w:val="00E823F5"/>
    <w:rsid w:val="00E83F86"/>
    <w:rsid w:val="00E90F07"/>
    <w:rsid w:val="00E96516"/>
    <w:rsid w:val="00EA50A3"/>
    <w:rsid w:val="00EB2062"/>
    <w:rsid w:val="00EC1FD9"/>
    <w:rsid w:val="00EC2F1C"/>
    <w:rsid w:val="00EE29CA"/>
    <w:rsid w:val="00EE46F9"/>
    <w:rsid w:val="00EE598C"/>
    <w:rsid w:val="00EF2494"/>
    <w:rsid w:val="00F074F8"/>
    <w:rsid w:val="00F1396C"/>
    <w:rsid w:val="00F227E8"/>
    <w:rsid w:val="00F3080A"/>
    <w:rsid w:val="00F6213B"/>
    <w:rsid w:val="00F66A39"/>
    <w:rsid w:val="00F75093"/>
    <w:rsid w:val="00F82738"/>
    <w:rsid w:val="00F87FD0"/>
    <w:rsid w:val="00F92FB8"/>
    <w:rsid w:val="00F93384"/>
    <w:rsid w:val="00F94A1B"/>
    <w:rsid w:val="00FA3199"/>
    <w:rsid w:val="00FC236A"/>
    <w:rsid w:val="00FC4CF3"/>
    <w:rsid w:val="00FC6E4C"/>
    <w:rsid w:val="00FE2869"/>
    <w:rsid w:val="00FE379D"/>
    <w:rsid w:val="00FE600C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3D7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215CD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D215CD"/>
    <w:rPr>
      <w:rFonts w:ascii="Arial" w:eastAsia="Arial Unicode MS" w:hAnsi="Arial"/>
      <w:kern w:val="1"/>
      <w:szCs w:val="24"/>
    </w:rPr>
  </w:style>
  <w:style w:type="character" w:styleId="a6">
    <w:name w:val="Hyperlink"/>
    <w:basedOn w:val="a0"/>
    <w:rsid w:val="00200625"/>
    <w:rPr>
      <w:color w:val="0000FF" w:themeColor="hyperlink"/>
      <w:u w:val="single"/>
    </w:rPr>
  </w:style>
  <w:style w:type="table" w:styleId="a7">
    <w:name w:val="Table Grid"/>
    <w:basedOn w:val="a1"/>
    <w:rsid w:val="0023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7DBE-1ED9-4A76-961D-8BB8494F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AdM™</Company>
  <LinksUpToDate>false</LinksUpToDate>
  <CharactersWithSpaces>11701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consultantplus://offline/ref=FF651B82F16346FFF5226DCECDE31306D4E6CB662824E63C152D29097AAD1A9BC3951C52EAT1s9O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Владимир</cp:lastModifiedBy>
  <cp:revision>6</cp:revision>
  <cp:lastPrinted>2021-06-30T12:40:00Z</cp:lastPrinted>
  <dcterms:created xsi:type="dcterms:W3CDTF">2021-12-27T07:39:00Z</dcterms:created>
  <dcterms:modified xsi:type="dcterms:W3CDTF">2021-12-27T08:15:00Z</dcterms:modified>
</cp:coreProperties>
</file>