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A0F" w:rsidRDefault="00C83A0F" w:rsidP="00C83A0F">
      <w:pPr>
        <w:jc w:val="center"/>
        <w:rPr>
          <w:noProof/>
          <w:sz w:val="36"/>
          <w:szCs w:val="36"/>
        </w:rPr>
      </w:pPr>
      <w:r>
        <w:rPr>
          <w:noProof/>
          <w:sz w:val="36"/>
          <w:szCs w:val="36"/>
          <w:lang w:eastAsia="ru-RU"/>
        </w:rPr>
        <w:drawing>
          <wp:inline distT="0" distB="0" distL="0" distR="0">
            <wp:extent cx="723900" cy="904875"/>
            <wp:effectExtent l="19050" t="0" r="0" b="0"/>
            <wp:docPr id="1" name="Рисунок 4" descr="C:\Users\User.Aspire\Pictures\Герб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User.Aspire\Pictures\Герб2.png"/>
                    <pic:cNvPicPr>
                      <a:picLocks noChangeAspect="1" noChangeArrowheads="1"/>
                    </pic:cNvPicPr>
                  </pic:nvPicPr>
                  <pic:blipFill>
                    <a:blip r:embed="rId6" cstate="print"/>
                    <a:srcRect/>
                    <a:stretch>
                      <a:fillRect/>
                    </a:stretch>
                  </pic:blipFill>
                  <pic:spPr bwMode="auto">
                    <a:xfrm>
                      <a:off x="0" y="0"/>
                      <a:ext cx="723900" cy="904875"/>
                    </a:xfrm>
                    <a:prstGeom prst="rect">
                      <a:avLst/>
                    </a:prstGeom>
                    <a:noFill/>
                    <a:ln w="9525">
                      <a:noFill/>
                      <a:miter lim="800000"/>
                      <a:headEnd/>
                      <a:tailEnd/>
                    </a:ln>
                  </pic:spPr>
                </pic:pic>
              </a:graphicData>
            </a:graphic>
          </wp:inline>
        </w:drawing>
      </w:r>
    </w:p>
    <w:p w:rsidR="00C83A0F" w:rsidRPr="00C83A0F" w:rsidRDefault="00C83A0F" w:rsidP="00C83A0F">
      <w:pPr>
        <w:spacing w:after="0"/>
        <w:jc w:val="center"/>
        <w:rPr>
          <w:rFonts w:ascii="Times New Roman" w:hAnsi="Times New Roman" w:cs="Times New Roman"/>
          <w:b/>
          <w:sz w:val="32"/>
          <w:szCs w:val="32"/>
        </w:rPr>
      </w:pPr>
      <w:r w:rsidRPr="00C83A0F">
        <w:rPr>
          <w:rFonts w:ascii="Times New Roman" w:hAnsi="Times New Roman" w:cs="Times New Roman"/>
          <w:b/>
          <w:noProof/>
          <w:sz w:val="32"/>
          <w:szCs w:val="32"/>
          <w:lang w:eastAsia="ru-RU"/>
        </w:rPr>
        <w:drawing>
          <wp:anchor distT="0" distB="0" distL="114300" distR="114300" simplePos="0" relativeHeight="251660288" behindDoc="0" locked="0" layoutInCell="1" allowOverlap="1">
            <wp:simplePos x="0" y="0"/>
            <wp:positionH relativeFrom="column">
              <wp:posOffset>7019925</wp:posOffset>
            </wp:positionH>
            <wp:positionV relativeFrom="paragraph">
              <wp:posOffset>53340</wp:posOffset>
            </wp:positionV>
            <wp:extent cx="804545" cy="800100"/>
            <wp:effectExtent l="19050" t="0" r="0" b="0"/>
            <wp:wrapNone/>
            <wp:docPr id="2" name="Рисунок 36" descr="С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Сух"/>
                    <pic:cNvPicPr>
                      <a:picLocks noChangeAspect="1" noChangeArrowheads="1"/>
                    </pic:cNvPicPr>
                  </pic:nvPicPr>
                  <pic:blipFill>
                    <a:blip r:embed="rId7"/>
                    <a:srcRect/>
                    <a:stretch>
                      <a:fillRect/>
                    </a:stretch>
                  </pic:blipFill>
                  <pic:spPr bwMode="auto">
                    <a:xfrm>
                      <a:off x="0" y="0"/>
                      <a:ext cx="804545" cy="800100"/>
                    </a:xfrm>
                    <a:prstGeom prst="rect">
                      <a:avLst/>
                    </a:prstGeom>
                    <a:noFill/>
                    <a:ln w="9525">
                      <a:noFill/>
                      <a:miter lim="800000"/>
                      <a:headEnd/>
                      <a:tailEnd/>
                    </a:ln>
                  </pic:spPr>
                </pic:pic>
              </a:graphicData>
            </a:graphic>
          </wp:anchor>
        </w:drawing>
      </w:r>
      <w:r w:rsidRPr="00C83A0F">
        <w:rPr>
          <w:rFonts w:ascii="Times New Roman" w:hAnsi="Times New Roman" w:cs="Times New Roman"/>
          <w:b/>
          <w:noProof/>
          <w:sz w:val="32"/>
          <w:szCs w:val="32"/>
          <w:lang w:eastAsia="ru-RU"/>
        </w:rPr>
        <w:drawing>
          <wp:anchor distT="0" distB="0" distL="114300" distR="114300" simplePos="0" relativeHeight="251661312" behindDoc="0" locked="0" layoutInCell="1" allowOverlap="1">
            <wp:simplePos x="0" y="0"/>
            <wp:positionH relativeFrom="column">
              <wp:posOffset>7105015</wp:posOffset>
            </wp:positionH>
            <wp:positionV relativeFrom="paragraph">
              <wp:posOffset>53340</wp:posOffset>
            </wp:positionV>
            <wp:extent cx="804545" cy="1005840"/>
            <wp:effectExtent l="19050" t="0" r="0" b="0"/>
            <wp:wrapNone/>
            <wp:docPr id="3" name="Рисунок 40" descr="С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Сух"/>
                    <pic:cNvPicPr>
                      <a:picLocks noChangeAspect="1" noChangeArrowheads="1"/>
                    </pic:cNvPicPr>
                  </pic:nvPicPr>
                  <pic:blipFill>
                    <a:blip r:embed="rId8"/>
                    <a:srcRect/>
                    <a:stretch>
                      <a:fillRect/>
                    </a:stretch>
                  </pic:blipFill>
                  <pic:spPr bwMode="auto">
                    <a:xfrm>
                      <a:off x="0" y="0"/>
                      <a:ext cx="804545" cy="1005840"/>
                    </a:xfrm>
                    <a:prstGeom prst="rect">
                      <a:avLst/>
                    </a:prstGeom>
                    <a:noFill/>
                    <a:ln w="9525">
                      <a:noFill/>
                      <a:miter lim="800000"/>
                      <a:headEnd/>
                      <a:tailEnd/>
                    </a:ln>
                  </pic:spPr>
                </pic:pic>
              </a:graphicData>
            </a:graphic>
          </wp:anchor>
        </w:drawing>
      </w:r>
      <w:r w:rsidRPr="00C83A0F">
        <w:rPr>
          <w:rFonts w:ascii="Times New Roman" w:hAnsi="Times New Roman" w:cs="Times New Roman"/>
          <w:b/>
          <w:sz w:val="32"/>
          <w:szCs w:val="32"/>
        </w:rPr>
        <w:t xml:space="preserve">Администрация муниципального района </w:t>
      </w:r>
    </w:p>
    <w:p w:rsidR="00C83A0F" w:rsidRPr="00C83A0F" w:rsidRDefault="00C83A0F" w:rsidP="00C83A0F">
      <w:pPr>
        <w:spacing w:after="0"/>
        <w:jc w:val="center"/>
        <w:rPr>
          <w:rFonts w:ascii="Times New Roman" w:hAnsi="Times New Roman" w:cs="Times New Roman"/>
          <w:b/>
          <w:sz w:val="32"/>
          <w:szCs w:val="32"/>
        </w:rPr>
      </w:pPr>
      <w:r w:rsidRPr="00C83A0F">
        <w:rPr>
          <w:rFonts w:ascii="Times New Roman" w:hAnsi="Times New Roman" w:cs="Times New Roman"/>
          <w:b/>
          <w:sz w:val="32"/>
          <w:szCs w:val="32"/>
        </w:rPr>
        <w:t>«Сухиничский район»</w:t>
      </w:r>
    </w:p>
    <w:p w:rsidR="00C83A0F" w:rsidRPr="006F783E" w:rsidRDefault="00C83A0F" w:rsidP="00C83A0F">
      <w:pPr>
        <w:spacing w:after="0"/>
        <w:jc w:val="center"/>
        <w:rPr>
          <w:rFonts w:ascii="Times New Roman" w:hAnsi="Times New Roman" w:cs="Times New Roman"/>
          <w:sz w:val="32"/>
          <w:szCs w:val="32"/>
        </w:rPr>
      </w:pPr>
      <w:r w:rsidRPr="006F783E">
        <w:rPr>
          <w:rFonts w:ascii="Times New Roman" w:hAnsi="Times New Roman" w:cs="Times New Roman"/>
          <w:sz w:val="32"/>
          <w:szCs w:val="32"/>
        </w:rPr>
        <w:t>Калужская область</w:t>
      </w:r>
    </w:p>
    <w:p w:rsidR="00C83A0F" w:rsidRPr="00C83A0F" w:rsidRDefault="00C83A0F" w:rsidP="00C83A0F">
      <w:pPr>
        <w:spacing w:after="0"/>
        <w:ind w:firstLine="360"/>
        <w:jc w:val="center"/>
        <w:rPr>
          <w:rFonts w:ascii="Times New Roman" w:hAnsi="Times New Roman" w:cs="Times New Roman"/>
          <w:b/>
          <w:sz w:val="32"/>
          <w:szCs w:val="32"/>
        </w:rPr>
      </w:pPr>
      <w:r w:rsidRPr="00C83A0F">
        <w:rPr>
          <w:rFonts w:ascii="Times New Roman" w:hAnsi="Times New Roman" w:cs="Times New Roman"/>
          <w:b/>
          <w:sz w:val="32"/>
          <w:szCs w:val="32"/>
        </w:rPr>
        <w:t>П О С Т А Н О В Л Е Н И Е</w:t>
      </w:r>
    </w:p>
    <w:p w:rsidR="00C83A0F" w:rsidRPr="00C83A0F" w:rsidRDefault="00C83A0F" w:rsidP="00C83A0F">
      <w:pPr>
        <w:spacing w:after="0"/>
        <w:ind w:firstLine="360"/>
        <w:jc w:val="center"/>
        <w:rPr>
          <w:rFonts w:ascii="Times New Roman" w:hAnsi="Times New Roman" w:cs="Times New Roman"/>
          <w:sz w:val="28"/>
          <w:szCs w:val="28"/>
        </w:rPr>
      </w:pPr>
    </w:p>
    <w:p w:rsidR="00C83A0F" w:rsidRPr="00C83A0F" w:rsidRDefault="00C83A0F" w:rsidP="008A57FD">
      <w:pPr>
        <w:spacing w:after="0"/>
        <w:rPr>
          <w:rFonts w:ascii="Times New Roman" w:hAnsi="Times New Roman" w:cs="Times New Roman"/>
          <w:sz w:val="28"/>
          <w:szCs w:val="28"/>
        </w:rPr>
      </w:pPr>
      <w:proofErr w:type="gramStart"/>
      <w:r w:rsidRPr="00C83A0F">
        <w:rPr>
          <w:rFonts w:ascii="Times New Roman" w:hAnsi="Times New Roman" w:cs="Times New Roman"/>
          <w:sz w:val="28"/>
          <w:szCs w:val="28"/>
        </w:rPr>
        <w:t xml:space="preserve">от  </w:t>
      </w:r>
      <w:r w:rsidR="00E24ADE">
        <w:rPr>
          <w:rFonts w:ascii="Times New Roman" w:hAnsi="Times New Roman" w:cs="Times New Roman"/>
          <w:sz w:val="28"/>
          <w:szCs w:val="28"/>
        </w:rPr>
        <w:t>12.12.2023</w:t>
      </w:r>
      <w:proofErr w:type="gramEnd"/>
      <w:r w:rsidR="004E2713">
        <w:rPr>
          <w:rFonts w:ascii="Times New Roman" w:hAnsi="Times New Roman" w:cs="Times New Roman"/>
          <w:sz w:val="28"/>
          <w:szCs w:val="28"/>
        </w:rPr>
        <w:t xml:space="preserve">                                                                                    </w:t>
      </w:r>
      <w:r w:rsidRPr="00C83A0F">
        <w:rPr>
          <w:rFonts w:ascii="Times New Roman" w:hAnsi="Times New Roman" w:cs="Times New Roman"/>
          <w:sz w:val="28"/>
          <w:szCs w:val="28"/>
        </w:rPr>
        <w:t xml:space="preserve">№ </w:t>
      </w:r>
      <w:r w:rsidR="00E24ADE">
        <w:rPr>
          <w:rFonts w:ascii="Times New Roman" w:hAnsi="Times New Roman" w:cs="Times New Roman"/>
          <w:sz w:val="28"/>
          <w:szCs w:val="28"/>
        </w:rPr>
        <w:t>1210</w:t>
      </w:r>
    </w:p>
    <w:p w:rsidR="0024675F" w:rsidRDefault="006F783E" w:rsidP="006C7179">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rsidR="005E54BD" w:rsidRDefault="006F783E" w:rsidP="006C7179">
      <w:pPr>
        <w:spacing w:after="0"/>
        <w:rPr>
          <w:rFonts w:ascii="Times New Roman" w:hAnsi="Times New Roman" w:cs="Times New Roman"/>
          <w:b/>
          <w:sz w:val="28"/>
          <w:szCs w:val="28"/>
          <w:lang w:eastAsia="fa-IR" w:bidi="fa-IR"/>
        </w:rPr>
      </w:pPr>
      <w:bookmarkStart w:id="0" w:name="_GoBack"/>
      <w:bookmarkEnd w:id="0"/>
      <w:r>
        <w:rPr>
          <w:rFonts w:ascii="Times New Roman" w:hAnsi="Times New Roman" w:cs="Times New Roman"/>
          <w:b/>
          <w:sz w:val="28"/>
          <w:szCs w:val="28"/>
        </w:rPr>
        <w:t xml:space="preserve"> </w:t>
      </w:r>
      <w:r w:rsidR="008A57FD" w:rsidRPr="006C7179">
        <w:rPr>
          <w:rFonts w:ascii="Times New Roman" w:hAnsi="Times New Roman" w:cs="Times New Roman"/>
          <w:b/>
          <w:sz w:val="28"/>
          <w:szCs w:val="28"/>
        </w:rPr>
        <w:t xml:space="preserve">Об утверждении </w:t>
      </w:r>
      <w:r w:rsidR="00133416">
        <w:rPr>
          <w:rFonts w:ascii="Times New Roman" w:hAnsi="Times New Roman" w:cs="Times New Roman"/>
          <w:b/>
          <w:sz w:val="28"/>
          <w:szCs w:val="28"/>
          <w:lang w:eastAsia="fa-IR" w:bidi="fa-IR"/>
        </w:rPr>
        <w:t xml:space="preserve">программы </w:t>
      </w:r>
      <w:r w:rsidR="006C7179" w:rsidRPr="006C7179">
        <w:rPr>
          <w:rFonts w:ascii="Times New Roman" w:hAnsi="Times New Roman" w:cs="Times New Roman"/>
          <w:b/>
          <w:sz w:val="28"/>
          <w:szCs w:val="28"/>
          <w:lang w:eastAsia="fa-IR" w:bidi="fa-IR"/>
        </w:rPr>
        <w:t xml:space="preserve"> </w:t>
      </w:r>
      <w:r w:rsidR="005E54BD">
        <w:rPr>
          <w:rFonts w:ascii="Times New Roman" w:hAnsi="Times New Roman" w:cs="Times New Roman"/>
          <w:b/>
          <w:sz w:val="28"/>
          <w:szCs w:val="28"/>
          <w:lang w:eastAsia="fa-IR" w:bidi="fa-IR"/>
        </w:rPr>
        <w:t xml:space="preserve"> </w:t>
      </w:r>
      <w:r w:rsidR="006C7179" w:rsidRPr="006C7179">
        <w:rPr>
          <w:rFonts w:ascii="Times New Roman" w:hAnsi="Times New Roman" w:cs="Times New Roman"/>
          <w:b/>
          <w:sz w:val="28"/>
          <w:szCs w:val="28"/>
          <w:lang w:eastAsia="fa-IR" w:bidi="fa-IR"/>
        </w:rPr>
        <w:t xml:space="preserve">«Профилактика </w:t>
      </w:r>
    </w:p>
    <w:p w:rsidR="005E54BD" w:rsidRDefault="006C7179" w:rsidP="006C7179">
      <w:pPr>
        <w:spacing w:after="0"/>
        <w:rPr>
          <w:rFonts w:ascii="Times New Roman" w:hAnsi="Times New Roman" w:cs="Times New Roman"/>
          <w:b/>
          <w:sz w:val="28"/>
          <w:szCs w:val="28"/>
          <w:lang w:eastAsia="fa-IR" w:bidi="fa-IR"/>
        </w:rPr>
      </w:pPr>
      <w:r w:rsidRPr="006C7179">
        <w:rPr>
          <w:rFonts w:ascii="Times New Roman" w:hAnsi="Times New Roman" w:cs="Times New Roman"/>
          <w:b/>
          <w:sz w:val="28"/>
          <w:szCs w:val="28"/>
          <w:lang w:eastAsia="fa-IR" w:bidi="fa-IR"/>
        </w:rPr>
        <w:t xml:space="preserve">рисков причинения вреда (ущерба) охраняемым </w:t>
      </w:r>
    </w:p>
    <w:p w:rsidR="005E54BD" w:rsidRDefault="006C7179" w:rsidP="006C7179">
      <w:pPr>
        <w:spacing w:after="0"/>
        <w:rPr>
          <w:rFonts w:ascii="Times New Roman" w:hAnsi="Times New Roman" w:cs="Times New Roman"/>
          <w:b/>
          <w:sz w:val="28"/>
          <w:szCs w:val="28"/>
          <w:lang w:eastAsia="fa-IR" w:bidi="fa-IR"/>
        </w:rPr>
      </w:pPr>
      <w:r w:rsidRPr="006C7179">
        <w:rPr>
          <w:rFonts w:ascii="Times New Roman" w:hAnsi="Times New Roman" w:cs="Times New Roman"/>
          <w:b/>
          <w:sz w:val="28"/>
          <w:szCs w:val="28"/>
          <w:lang w:eastAsia="fa-IR" w:bidi="fa-IR"/>
        </w:rPr>
        <w:t xml:space="preserve">законом ценностям по муниципальному земельному </w:t>
      </w:r>
    </w:p>
    <w:p w:rsidR="006C7179" w:rsidRPr="00133416" w:rsidRDefault="006C7179" w:rsidP="00133416">
      <w:pPr>
        <w:spacing w:after="0"/>
        <w:rPr>
          <w:rFonts w:ascii="Times New Roman" w:hAnsi="Times New Roman" w:cs="Times New Roman"/>
          <w:b/>
          <w:sz w:val="28"/>
          <w:szCs w:val="28"/>
          <w:lang w:eastAsia="fa-IR" w:bidi="fa-IR"/>
        </w:rPr>
      </w:pPr>
      <w:r w:rsidRPr="006C7179">
        <w:rPr>
          <w:rFonts w:ascii="Times New Roman" w:hAnsi="Times New Roman" w:cs="Times New Roman"/>
          <w:b/>
          <w:sz w:val="28"/>
          <w:szCs w:val="28"/>
          <w:lang w:eastAsia="fa-IR" w:bidi="fa-IR"/>
        </w:rPr>
        <w:t xml:space="preserve">контролю на территории </w:t>
      </w:r>
      <w:r w:rsidR="005E54BD">
        <w:rPr>
          <w:rFonts w:ascii="Times New Roman" w:hAnsi="Times New Roman" w:cs="Times New Roman"/>
          <w:b/>
          <w:sz w:val="28"/>
          <w:szCs w:val="28"/>
          <w:lang w:eastAsia="fa-IR" w:bidi="fa-IR"/>
        </w:rPr>
        <w:t xml:space="preserve">МР </w:t>
      </w:r>
      <w:r w:rsidRPr="006C7179">
        <w:rPr>
          <w:rFonts w:ascii="Times New Roman" w:hAnsi="Times New Roman" w:cs="Times New Roman"/>
          <w:b/>
          <w:sz w:val="28"/>
          <w:szCs w:val="28"/>
          <w:lang w:eastAsia="fa-IR" w:bidi="fa-IR"/>
        </w:rPr>
        <w:t xml:space="preserve"> «Сухиничский район» на 202</w:t>
      </w:r>
      <w:r w:rsidR="004E2713">
        <w:rPr>
          <w:rFonts w:ascii="Times New Roman" w:hAnsi="Times New Roman" w:cs="Times New Roman"/>
          <w:b/>
          <w:sz w:val="28"/>
          <w:szCs w:val="28"/>
          <w:lang w:eastAsia="fa-IR" w:bidi="fa-IR"/>
        </w:rPr>
        <w:t>4</w:t>
      </w:r>
      <w:r w:rsidRPr="006C7179">
        <w:rPr>
          <w:rFonts w:ascii="Times New Roman" w:hAnsi="Times New Roman" w:cs="Times New Roman"/>
          <w:b/>
          <w:sz w:val="28"/>
          <w:szCs w:val="28"/>
          <w:lang w:eastAsia="fa-IR" w:bidi="fa-IR"/>
        </w:rPr>
        <w:t xml:space="preserve"> год</w:t>
      </w:r>
      <w:r w:rsidR="00C83A0F" w:rsidRPr="008A57FD">
        <w:rPr>
          <w:rFonts w:ascii="Times New Roman" w:hAnsi="Times New Roman" w:cs="Times New Roman"/>
          <w:bCs/>
          <w:sz w:val="28"/>
          <w:szCs w:val="28"/>
        </w:rPr>
        <w:t xml:space="preserve">      </w:t>
      </w:r>
    </w:p>
    <w:p w:rsidR="006F783E" w:rsidRDefault="006C7179" w:rsidP="006C7179">
      <w:pPr>
        <w:autoSpaceDE w:val="0"/>
        <w:autoSpaceDN w:val="0"/>
        <w:adjustRightInd w:val="0"/>
        <w:spacing w:after="0"/>
        <w:jc w:val="both"/>
      </w:pPr>
      <w:r>
        <w:t xml:space="preserve">   </w:t>
      </w:r>
    </w:p>
    <w:p w:rsidR="00C83A0F" w:rsidRDefault="006C7179" w:rsidP="006C7179">
      <w:pPr>
        <w:autoSpaceDE w:val="0"/>
        <w:autoSpaceDN w:val="0"/>
        <w:adjustRightInd w:val="0"/>
        <w:spacing w:after="0"/>
        <w:jc w:val="both"/>
        <w:rPr>
          <w:rFonts w:ascii="Times New Roman" w:hAnsi="Times New Roman" w:cs="Times New Roman"/>
          <w:b/>
          <w:sz w:val="28"/>
          <w:szCs w:val="28"/>
        </w:rPr>
      </w:pPr>
      <w:r>
        <w:t xml:space="preserve"> </w:t>
      </w:r>
      <w:r w:rsidR="006F783E">
        <w:t xml:space="preserve">      </w:t>
      </w:r>
      <w:r>
        <w:t xml:space="preserve">   </w:t>
      </w:r>
      <w:r w:rsidRPr="006C7179">
        <w:rPr>
          <w:rFonts w:ascii="Times New Roman" w:hAnsi="Times New Roman" w:cs="Times New Roman"/>
          <w:sz w:val="28"/>
          <w:szCs w:val="28"/>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статьей 17.1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Районной Думы муниципального района «Сухиничский район» от </w:t>
      </w:r>
      <w:r w:rsidR="004E2713">
        <w:rPr>
          <w:rFonts w:ascii="Times New Roman" w:hAnsi="Times New Roman" w:cs="Times New Roman"/>
          <w:sz w:val="28"/>
          <w:szCs w:val="28"/>
        </w:rPr>
        <w:t>24.03.2023</w:t>
      </w:r>
      <w:r w:rsidRPr="006C7179">
        <w:rPr>
          <w:rFonts w:ascii="Times New Roman" w:hAnsi="Times New Roman" w:cs="Times New Roman"/>
          <w:sz w:val="28"/>
          <w:szCs w:val="28"/>
        </w:rPr>
        <w:t xml:space="preserve"> № </w:t>
      </w:r>
      <w:r w:rsidR="004E2713">
        <w:rPr>
          <w:rFonts w:ascii="Times New Roman" w:hAnsi="Times New Roman" w:cs="Times New Roman"/>
          <w:sz w:val="28"/>
          <w:szCs w:val="28"/>
        </w:rPr>
        <w:t>306</w:t>
      </w:r>
      <w:r w:rsidRPr="006C7179">
        <w:rPr>
          <w:rFonts w:ascii="Times New Roman" w:hAnsi="Times New Roman" w:cs="Times New Roman"/>
          <w:sz w:val="28"/>
          <w:szCs w:val="28"/>
        </w:rPr>
        <w:t xml:space="preserve"> «Об утверждении </w:t>
      </w:r>
      <w:r w:rsidRPr="006C7179">
        <w:rPr>
          <w:rFonts w:ascii="Times New Roman" w:eastAsia="Calibri" w:hAnsi="Times New Roman" w:cs="Times New Roman"/>
          <w:color w:val="000000"/>
          <w:sz w:val="28"/>
          <w:szCs w:val="28"/>
        </w:rPr>
        <w:t>Положени</w:t>
      </w:r>
      <w:r w:rsidRPr="006C7179">
        <w:rPr>
          <w:rFonts w:ascii="Times New Roman" w:hAnsi="Times New Roman" w:cs="Times New Roman"/>
          <w:color w:val="000000"/>
          <w:sz w:val="28"/>
          <w:szCs w:val="28"/>
        </w:rPr>
        <w:t>я</w:t>
      </w:r>
      <w:r w:rsidRPr="006C7179">
        <w:rPr>
          <w:rFonts w:ascii="Times New Roman" w:eastAsia="Calibri" w:hAnsi="Times New Roman" w:cs="Times New Roman"/>
          <w:color w:val="000000"/>
          <w:sz w:val="28"/>
          <w:szCs w:val="28"/>
        </w:rPr>
        <w:t xml:space="preserve"> о муниципальном земельном контроле на территории муниципального  района «Сухиничский район»</w:t>
      </w:r>
      <w:r w:rsidRPr="006C7179">
        <w:rPr>
          <w:rFonts w:ascii="Times New Roman" w:hAnsi="Times New Roman" w:cs="Times New Roman"/>
          <w:color w:val="000000"/>
          <w:sz w:val="28"/>
          <w:szCs w:val="28"/>
        </w:rPr>
        <w:t>,</w:t>
      </w:r>
      <w:r w:rsidRPr="006C7179">
        <w:rPr>
          <w:rFonts w:ascii="Calibri" w:eastAsia="Calibri" w:hAnsi="Calibri" w:cs="Times New Roman"/>
          <w:color w:val="000000"/>
          <w:sz w:val="28"/>
          <w:szCs w:val="28"/>
        </w:rPr>
        <w:t xml:space="preserve"> </w:t>
      </w:r>
      <w:r w:rsidR="00C83A0F" w:rsidRPr="00C83A0F">
        <w:rPr>
          <w:rFonts w:ascii="Times New Roman" w:hAnsi="Times New Roman" w:cs="Times New Roman"/>
          <w:sz w:val="28"/>
          <w:szCs w:val="28"/>
        </w:rPr>
        <w:t>руководствуясь</w:t>
      </w:r>
      <w:r w:rsidR="00A1695D">
        <w:rPr>
          <w:rFonts w:ascii="Times New Roman" w:hAnsi="Times New Roman" w:cs="Times New Roman"/>
          <w:sz w:val="28"/>
          <w:szCs w:val="28"/>
        </w:rPr>
        <w:t xml:space="preserve"> Уставом МР</w:t>
      </w:r>
      <w:r w:rsidR="00C83A0F" w:rsidRPr="00C83A0F">
        <w:rPr>
          <w:rFonts w:ascii="Times New Roman" w:hAnsi="Times New Roman" w:cs="Times New Roman"/>
          <w:sz w:val="28"/>
          <w:szCs w:val="28"/>
        </w:rPr>
        <w:t xml:space="preserve"> «Сухиничский район», администрация МР «Сухиничский район» </w:t>
      </w:r>
      <w:r w:rsidR="00C83A0F" w:rsidRPr="00C83A0F">
        <w:rPr>
          <w:rFonts w:ascii="Times New Roman" w:hAnsi="Times New Roman" w:cs="Times New Roman"/>
          <w:b/>
          <w:sz w:val="28"/>
          <w:szCs w:val="28"/>
        </w:rPr>
        <w:t>ПОСТАНОВЛЯЕТ:</w:t>
      </w:r>
    </w:p>
    <w:p w:rsidR="00A1695D" w:rsidRPr="008A57FD" w:rsidRDefault="00A1695D" w:rsidP="008A57FD">
      <w:pPr>
        <w:autoSpaceDE w:val="0"/>
        <w:autoSpaceDN w:val="0"/>
        <w:adjustRightInd w:val="0"/>
        <w:spacing w:after="0"/>
        <w:jc w:val="both"/>
        <w:rPr>
          <w:rFonts w:ascii="Times New Roman" w:hAnsi="Times New Roman" w:cs="Times New Roman"/>
          <w:b/>
          <w:bCs/>
          <w:sz w:val="28"/>
          <w:szCs w:val="28"/>
        </w:rPr>
      </w:pPr>
    </w:p>
    <w:p w:rsidR="006C7179" w:rsidRPr="006C7179" w:rsidRDefault="006C7179" w:rsidP="006C7179">
      <w:pPr>
        <w:pStyle w:val="a9"/>
        <w:spacing w:line="276" w:lineRule="auto"/>
        <w:rPr>
          <w:sz w:val="28"/>
          <w:szCs w:val="28"/>
          <w:lang w:val="ru-RU" w:eastAsia="fa-IR" w:bidi="fa-IR"/>
        </w:rPr>
      </w:pPr>
      <w:r w:rsidRPr="006C7179">
        <w:rPr>
          <w:rFonts w:cs="Times New Roman"/>
          <w:bCs/>
          <w:sz w:val="28"/>
          <w:szCs w:val="28"/>
          <w:lang w:val="ru-RU"/>
        </w:rPr>
        <w:t xml:space="preserve">    </w:t>
      </w:r>
      <w:r w:rsidR="00064928" w:rsidRPr="006C7179">
        <w:rPr>
          <w:rFonts w:cs="Times New Roman"/>
          <w:bCs/>
          <w:sz w:val="28"/>
          <w:szCs w:val="28"/>
          <w:lang w:val="ru-RU"/>
        </w:rPr>
        <w:t xml:space="preserve">1. </w:t>
      </w:r>
      <w:r w:rsidR="00133416">
        <w:rPr>
          <w:sz w:val="28"/>
          <w:szCs w:val="28"/>
          <w:lang w:val="ru-RU" w:eastAsia="fa-IR" w:bidi="fa-IR"/>
        </w:rPr>
        <w:t xml:space="preserve">Утвердить программу </w:t>
      </w:r>
      <w:r w:rsidRPr="006C7179">
        <w:rPr>
          <w:sz w:val="28"/>
          <w:szCs w:val="28"/>
          <w:lang w:val="ru-RU" w:eastAsia="fa-IR" w:bidi="fa-IR"/>
        </w:rPr>
        <w:t xml:space="preserve">«Профилактика рисков причинения вреда (ущерба) охраняемым законом ценностям по муниципальному земельному контролю на территории </w:t>
      </w:r>
      <w:r w:rsidR="005E54BD">
        <w:rPr>
          <w:sz w:val="28"/>
          <w:szCs w:val="28"/>
          <w:lang w:val="ru-RU" w:eastAsia="fa-IR" w:bidi="fa-IR"/>
        </w:rPr>
        <w:t xml:space="preserve">МР </w:t>
      </w:r>
      <w:r w:rsidRPr="006C7179">
        <w:rPr>
          <w:sz w:val="28"/>
          <w:szCs w:val="28"/>
          <w:lang w:val="ru-RU" w:eastAsia="fa-IR" w:bidi="fa-IR"/>
        </w:rPr>
        <w:t>«Сухиничский район</w:t>
      </w:r>
      <w:r>
        <w:rPr>
          <w:sz w:val="28"/>
          <w:szCs w:val="28"/>
          <w:lang w:val="ru-RU" w:eastAsia="fa-IR" w:bidi="fa-IR"/>
        </w:rPr>
        <w:t>» на 202</w:t>
      </w:r>
      <w:r w:rsidR="004E2713">
        <w:rPr>
          <w:sz w:val="28"/>
          <w:szCs w:val="28"/>
          <w:lang w:val="ru-RU" w:eastAsia="fa-IR" w:bidi="fa-IR"/>
        </w:rPr>
        <w:t>4</w:t>
      </w:r>
      <w:r>
        <w:rPr>
          <w:sz w:val="28"/>
          <w:szCs w:val="28"/>
          <w:lang w:val="ru-RU" w:eastAsia="fa-IR" w:bidi="fa-IR"/>
        </w:rPr>
        <w:t xml:space="preserve"> год</w:t>
      </w:r>
      <w:r w:rsidR="009315FD">
        <w:rPr>
          <w:sz w:val="28"/>
          <w:szCs w:val="28"/>
          <w:lang w:val="ru-RU" w:eastAsia="fa-IR" w:bidi="fa-IR"/>
        </w:rPr>
        <w:t>»</w:t>
      </w:r>
      <w:r w:rsidRPr="006C7179">
        <w:rPr>
          <w:sz w:val="28"/>
          <w:szCs w:val="28"/>
          <w:lang w:val="ru-RU" w:eastAsia="fa-IR" w:bidi="fa-IR"/>
        </w:rPr>
        <w:t xml:space="preserve"> (приложение).</w:t>
      </w:r>
    </w:p>
    <w:p w:rsidR="00723B13" w:rsidRDefault="00A1695D" w:rsidP="006C7179">
      <w:pPr>
        <w:autoSpaceDE w:val="0"/>
        <w:autoSpaceDN w:val="0"/>
        <w:adjustRightInd w:val="0"/>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6C7179">
        <w:rPr>
          <w:rFonts w:ascii="Times New Roman" w:hAnsi="Times New Roman" w:cs="Times New Roman"/>
          <w:bCs/>
          <w:sz w:val="28"/>
          <w:szCs w:val="28"/>
        </w:rPr>
        <w:t>2</w:t>
      </w:r>
      <w:r>
        <w:rPr>
          <w:rFonts w:ascii="Times New Roman" w:hAnsi="Times New Roman" w:cs="Times New Roman"/>
          <w:bCs/>
          <w:sz w:val="28"/>
          <w:szCs w:val="28"/>
        </w:rPr>
        <w:t xml:space="preserve">. Данное постановление вступает в </w:t>
      </w:r>
      <w:r w:rsidR="006F783E">
        <w:rPr>
          <w:rFonts w:ascii="Times New Roman" w:hAnsi="Times New Roman" w:cs="Times New Roman"/>
          <w:bCs/>
          <w:sz w:val="28"/>
          <w:szCs w:val="28"/>
        </w:rPr>
        <w:t xml:space="preserve">силу после обнародования </w:t>
      </w:r>
      <w:r w:rsidR="00133416">
        <w:rPr>
          <w:rFonts w:ascii="Times New Roman" w:hAnsi="Times New Roman" w:cs="Times New Roman"/>
          <w:bCs/>
          <w:sz w:val="28"/>
          <w:szCs w:val="28"/>
        </w:rPr>
        <w:t xml:space="preserve">и применяется </w:t>
      </w:r>
      <w:r w:rsidR="0006290D">
        <w:rPr>
          <w:rFonts w:ascii="Times New Roman" w:hAnsi="Times New Roman" w:cs="Times New Roman"/>
          <w:bCs/>
          <w:sz w:val="28"/>
          <w:szCs w:val="28"/>
        </w:rPr>
        <w:t>к</w:t>
      </w:r>
      <w:r w:rsidR="00133416">
        <w:rPr>
          <w:rFonts w:ascii="Times New Roman" w:hAnsi="Times New Roman" w:cs="Times New Roman"/>
          <w:bCs/>
          <w:sz w:val="28"/>
          <w:szCs w:val="28"/>
        </w:rPr>
        <w:t xml:space="preserve"> правоотношения</w:t>
      </w:r>
      <w:r w:rsidR="001E7E09">
        <w:rPr>
          <w:rFonts w:ascii="Times New Roman" w:hAnsi="Times New Roman" w:cs="Times New Roman"/>
          <w:bCs/>
          <w:sz w:val="28"/>
          <w:szCs w:val="28"/>
        </w:rPr>
        <w:t>м</w:t>
      </w:r>
      <w:r w:rsidR="006F783E">
        <w:rPr>
          <w:rFonts w:ascii="Times New Roman" w:hAnsi="Times New Roman" w:cs="Times New Roman"/>
          <w:bCs/>
          <w:sz w:val="28"/>
          <w:szCs w:val="28"/>
        </w:rPr>
        <w:t>,</w:t>
      </w:r>
      <w:r w:rsidR="00133416">
        <w:rPr>
          <w:rFonts w:ascii="Times New Roman" w:hAnsi="Times New Roman" w:cs="Times New Roman"/>
          <w:bCs/>
          <w:sz w:val="28"/>
          <w:szCs w:val="28"/>
        </w:rPr>
        <w:t xml:space="preserve"> возникши</w:t>
      </w:r>
      <w:r w:rsidR="001E7E09">
        <w:rPr>
          <w:rFonts w:ascii="Times New Roman" w:hAnsi="Times New Roman" w:cs="Times New Roman"/>
          <w:bCs/>
          <w:sz w:val="28"/>
          <w:szCs w:val="28"/>
        </w:rPr>
        <w:t>м</w:t>
      </w:r>
      <w:r w:rsidR="00133416">
        <w:rPr>
          <w:rFonts w:ascii="Times New Roman" w:hAnsi="Times New Roman" w:cs="Times New Roman"/>
          <w:bCs/>
          <w:sz w:val="28"/>
          <w:szCs w:val="28"/>
        </w:rPr>
        <w:t xml:space="preserve"> с 01 января 202</w:t>
      </w:r>
      <w:r w:rsidR="004E2713">
        <w:rPr>
          <w:rFonts w:ascii="Times New Roman" w:hAnsi="Times New Roman" w:cs="Times New Roman"/>
          <w:bCs/>
          <w:sz w:val="28"/>
          <w:szCs w:val="28"/>
        </w:rPr>
        <w:t>4</w:t>
      </w:r>
      <w:r w:rsidR="00133416">
        <w:rPr>
          <w:rFonts w:ascii="Times New Roman" w:hAnsi="Times New Roman" w:cs="Times New Roman"/>
          <w:bCs/>
          <w:sz w:val="28"/>
          <w:szCs w:val="28"/>
        </w:rPr>
        <w:t xml:space="preserve"> года.</w:t>
      </w:r>
    </w:p>
    <w:p w:rsidR="006F783E" w:rsidRPr="006C7179" w:rsidRDefault="006F783E" w:rsidP="006C7179">
      <w:pPr>
        <w:autoSpaceDE w:val="0"/>
        <w:autoSpaceDN w:val="0"/>
        <w:adjustRightInd w:val="0"/>
        <w:spacing w:after="0"/>
        <w:jc w:val="both"/>
        <w:rPr>
          <w:rFonts w:ascii="Times New Roman" w:hAnsi="Times New Roman" w:cs="Times New Roman"/>
          <w:bCs/>
          <w:sz w:val="28"/>
          <w:szCs w:val="28"/>
        </w:rPr>
      </w:pPr>
      <w:r>
        <w:rPr>
          <w:rFonts w:ascii="Times New Roman" w:hAnsi="Times New Roman" w:cs="Times New Roman"/>
          <w:bCs/>
          <w:sz w:val="28"/>
          <w:szCs w:val="28"/>
        </w:rPr>
        <w:t xml:space="preserve">      3. Данное постановление подлежит размещению на сайте администрации МР «Сухиничский район» в сети Интернет, в разделе «Муниципальный контроль».</w:t>
      </w:r>
    </w:p>
    <w:p w:rsidR="00C83A0F" w:rsidRPr="00717F41" w:rsidRDefault="003209A1" w:rsidP="008A57FD">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C7179">
        <w:rPr>
          <w:rFonts w:ascii="Times New Roman" w:hAnsi="Times New Roman" w:cs="Times New Roman"/>
          <w:sz w:val="28"/>
          <w:szCs w:val="28"/>
        </w:rPr>
        <w:t xml:space="preserve">    </w:t>
      </w:r>
      <w:r>
        <w:rPr>
          <w:rFonts w:ascii="Times New Roman" w:hAnsi="Times New Roman" w:cs="Times New Roman"/>
          <w:sz w:val="28"/>
          <w:szCs w:val="28"/>
        </w:rPr>
        <w:t xml:space="preserve"> </w:t>
      </w:r>
      <w:r w:rsidR="006F783E">
        <w:rPr>
          <w:rFonts w:ascii="Times New Roman" w:hAnsi="Times New Roman" w:cs="Times New Roman"/>
          <w:sz w:val="28"/>
          <w:szCs w:val="28"/>
        </w:rPr>
        <w:t>4</w:t>
      </w:r>
      <w:r>
        <w:rPr>
          <w:rFonts w:ascii="Times New Roman" w:hAnsi="Times New Roman" w:cs="Times New Roman"/>
          <w:sz w:val="28"/>
          <w:szCs w:val="28"/>
        </w:rPr>
        <w:t>.</w:t>
      </w:r>
      <w:r w:rsidR="00ED31DF">
        <w:rPr>
          <w:rFonts w:ascii="Times New Roman" w:hAnsi="Times New Roman" w:cs="Times New Roman"/>
          <w:sz w:val="28"/>
          <w:szCs w:val="28"/>
        </w:rPr>
        <w:t xml:space="preserve"> </w:t>
      </w:r>
      <w:r w:rsidR="00C83A0F" w:rsidRPr="00717F41">
        <w:rPr>
          <w:rFonts w:ascii="Times New Roman" w:hAnsi="Times New Roman" w:cs="Times New Roman"/>
          <w:bCs/>
          <w:sz w:val="28"/>
          <w:szCs w:val="28"/>
        </w:rPr>
        <w:t xml:space="preserve">Контроль </w:t>
      </w:r>
      <w:r w:rsidR="00A1695D">
        <w:rPr>
          <w:rFonts w:ascii="Times New Roman" w:hAnsi="Times New Roman" w:cs="Times New Roman"/>
          <w:bCs/>
          <w:sz w:val="28"/>
          <w:szCs w:val="28"/>
        </w:rPr>
        <w:t>за</w:t>
      </w:r>
      <w:r w:rsidR="00C83A0F" w:rsidRPr="00717F41">
        <w:rPr>
          <w:rFonts w:ascii="Times New Roman" w:hAnsi="Times New Roman" w:cs="Times New Roman"/>
          <w:bCs/>
          <w:sz w:val="28"/>
          <w:szCs w:val="28"/>
        </w:rPr>
        <w:t xml:space="preserve"> исполнени</w:t>
      </w:r>
      <w:r w:rsidR="00A1695D">
        <w:rPr>
          <w:rFonts w:ascii="Times New Roman" w:hAnsi="Times New Roman" w:cs="Times New Roman"/>
          <w:bCs/>
          <w:sz w:val="28"/>
          <w:szCs w:val="28"/>
        </w:rPr>
        <w:t>ем</w:t>
      </w:r>
      <w:r w:rsidR="00C83A0F" w:rsidRPr="00717F41">
        <w:rPr>
          <w:rFonts w:ascii="Times New Roman" w:hAnsi="Times New Roman" w:cs="Times New Roman"/>
          <w:bCs/>
          <w:sz w:val="28"/>
          <w:szCs w:val="28"/>
        </w:rPr>
        <w:t xml:space="preserve"> настоящего постановления </w:t>
      </w:r>
      <w:r w:rsidR="006C7179">
        <w:rPr>
          <w:rFonts w:ascii="Times New Roman" w:hAnsi="Times New Roman" w:cs="Times New Roman"/>
          <w:bCs/>
          <w:sz w:val="28"/>
          <w:szCs w:val="28"/>
        </w:rPr>
        <w:t xml:space="preserve">возложить на заместителя главы администрации МР «Сухиничский район» </w:t>
      </w:r>
      <w:proofErr w:type="spellStart"/>
      <w:r w:rsidR="006C7179">
        <w:rPr>
          <w:rFonts w:ascii="Times New Roman" w:hAnsi="Times New Roman" w:cs="Times New Roman"/>
          <w:bCs/>
          <w:sz w:val="28"/>
          <w:szCs w:val="28"/>
        </w:rPr>
        <w:t>А.Н.Сковородникова</w:t>
      </w:r>
      <w:proofErr w:type="spellEnd"/>
      <w:r w:rsidR="006C7179">
        <w:rPr>
          <w:rFonts w:ascii="Times New Roman" w:hAnsi="Times New Roman" w:cs="Times New Roman"/>
          <w:bCs/>
          <w:sz w:val="28"/>
          <w:szCs w:val="28"/>
        </w:rPr>
        <w:t>.</w:t>
      </w:r>
    </w:p>
    <w:p w:rsidR="00723B13" w:rsidRDefault="00723B13" w:rsidP="00C83A0F">
      <w:pPr>
        <w:pStyle w:val="ConsPlusTitle"/>
        <w:spacing w:line="276" w:lineRule="auto"/>
      </w:pPr>
    </w:p>
    <w:p w:rsidR="00C83A0F" w:rsidRPr="00F056F4" w:rsidRDefault="00C83A0F" w:rsidP="006F783E">
      <w:pPr>
        <w:pStyle w:val="ConsPlusTitle"/>
      </w:pPr>
      <w:r w:rsidRPr="00F056F4">
        <w:t>Глава администрации</w:t>
      </w:r>
    </w:p>
    <w:p w:rsidR="00F118DE" w:rsidRPr="003B4CE4" w:rsidRDefault="003A5FFE" w:rsidP="006F783E">
      <w:pPr>
        <w:pStyle w:val="ConsPlusTitle"/>
      </w:pPr>
      <w:r>
        <w:t xml:space="preserve">МР </w:t>
      </w:r>
      <w:r w:rsidRPr="00F056F4">
        <w:t xml:space="preserve"> </w:t>
      </w:r>
      <w:r w:rsidR="00C83A0F" w:rsidRPr="00F056F4">
        <w:t>«Сухиничский район»                                                    А.С.Колесников</w:t>
      </w:r>
    </w:p>
    <w:p w:rsidR="00723B13" w:rsidRDefault="00723B13" w:rsidP="006F783E">
      <w:pPr>
        <w:autoSpaceDE w:val="0"/>
        <w:autoSpaceDN w:val="0"/>
        <w:adjustRightInd w:val="0"/>
        <w:spacing w:after="0" w:line="240" w:lineRule="auto"/>
        <w:jc w:val="center"/>
        <w:outlineLvl w:val="0"/>
        <w:rPr>
          <w:rFonts w:ascii="Times New Roman" w:hAnsi="Times New Roman" w:cs="Times New Roman"/>
          <w:bCs/>
          <w:sz w:val="28"/>
          <w:szCs w:val="28"/>
        </w:rPr>
      </w:pPr>
    </w:p>
    <w:p w:rsidR="006F783E" w:rsidRDefault="006F783E" w:rsidP="008A57FD">
      <w:pPr>
        <w:autoSpaceDE w:val="0"/>
        <w:autoSpaceDN w:val="0"/>
        <w:adjustRightInd w:val="0"/>
        <w:spacing w:after="0" w:line="240" w:lineRule="auto"/>
        <w:jc w:val="right"/>
        <w:outlineLvl w:val="0"/>
        <w:rPr>
          <w:rFonts w:ascii="Times New Roman" w:hAnsi="Times New Roman" w:cs="Times New Roman"/>
          <w:bCs/>
          <w:sz w:val="28"/>
          <w:szCs w:val="28"/>
        </w:rPr>
      </w:pPr>
    </w:p>
    <w:p w:rsidR="006F783E" w:rsidRDefault="006F783E" w:rsidP="008A57FD">
      <w:pPr>
        <w:autoSpaceDE w:val="0"/>
        <w:autoSpaceDN w:val="0"/>
        <w:adjustRightInd w:val="0"/>
        <w:spacing w:after="0" w:line="240" w:lineRule="auto"/>
        <w:jc w:val="right"/>
        <w:outlineLvl w:val="0"/>
        <w:rPr>
          <w:rFonts w:ascii="Times New Roman" w:hAnsi="Times New Roman" w:cs="Times New Roman"/>
          <w:bCs/>
          <w:sz w:val="28"/>
          <w:szCs w:val="28"/>
        </w:rPr>
      </w:pPr>
    </w:p>
    <w:p w:rsidR="008A57FD" w:rsidRPr="008A57FD" w:rsidRDefault="008A57FD" w:rsidP="008A57FD">
      <w:pPr>
        <w:autoSpaceDE w:val="0"/>
        <w:autoSpaceDN w:val="0"/>
        <w:adjustRightInd w:val="0"/>
        <w:spacing w:after="0" w:line="240" w:lineRule="auto"/>
        <w:jc w:val="right"/>
        <w:outlineLvl w:val="0"/>
        <w:rPr>
          <w:rFonts w:ascii="Times New Roman" w:hAnsi="Times New Roman" w:cs="Times New Roman"/>
          <w:bCs/>
          <w:sz w:val="28"/>
          <w:szCs w:val="28"/>
        </w:rPr>
      </w:pPr>
      <w:r w:rsidRPr="008A57FD">
        <w:rPr>
          <w:rFonts w:ascii="Times New Roman" w:hAnsi="Times New Roman" w:cs="Times New Roman"/>
          <w:bCs/>
          <w:sz w:val="28"/>
          <w:szCs w:val="28"/>
        </w:rPr>
        <w:t>Приложение 1</w:t>
      </w:r>
    </w:p>
    <w:p w:rsidR="008A57FD" w:rsidRPr="008A57FD" w:rsidRDefault="008A57FD" w:rsidP="008A57FD">
      <w:pPr>
        <w:autoSpaceDE w:val="0"/>
        <w:autoSpaceDN w:val="0"/>
        <w:adjustRightInd w:val="0"/>
        <w:spacing w:after="0" w:line="240" w:lineRule="auto"/>
        <w:jc w:val="right"/>
        <w:rPr>
          <w:rFonts w:ascii="Times New Roman" w:hAnsi="Times New Roman" w:cs="Times New Roman"/>
          <w:bCs/>
          <w:sz w:val="28"/>
          <w:szCs w:val="28"/>
        </w:rPr>
      </w:pPr>
      <w:r w:rsidRPr="008A57FD">
        <w:rPr>
          <w:rFonts w:ascii="Times New Roman" w:hAnsi="Times New Roman" w:cs="Times New Roman"/>
          <w:bCs/>
          <w:sz w:val="28"/>
          <w:szCs w:val="28"/>
        </w:rPr>
        <w:t>к Постановлению администрации</w:t>
      </w:r>
    </w:p>
    <w:p w:rsidR="008A57FD" w:rsidRPr="008A57FD" w:rsidRDefault="008A57FD" w:rsidP="008A57FD">
      <w:pPr>
        <w:autoSpaceDE w:val="0"/>
        <w:autoSpaceDN w:val="0"/>
        <w:adjustRightInd w:val="0"/>
        <w:spacing w:after="0" w:line="240" w:lineRule="auto"/>
        <w:jc w:val="right"/>
        <w:rPr>
          <w:rFonts w:ascii="Times New Roman" w:hAnsi="Times New Roman" w:cs="Times New Roman"/>
          <w:bCs/>
          <w:sz w:val="28"/>
          <w:szCs w:val="28"/>
        </w:rPr>
      </w:pPr>
      <w:r w:rsidRPr="008A57FD">
        <w:rPr>
          <w:rFonts w:ascii="Times New Roman" w:hAnsi="Times New Roman" w:cs="Times New Roman"/>
          <w:bCs/>
          <w:sz w:val="28"/>
          <w:szCs w:val="28"/>
        </w:rPr>
        <w:t>МР «Сухиничский район»</w:t>
      </w:r>
    </w:p>
    <w:p w:rsidR="008A57FD" w:rsidRPr="008A57FD" w:rsidRDefault="008A57FD" w:rsidP="008A57FD">
      <w:pPr>
        <w:autoSpaceDE w:val="0"/>
        <w:autoSpaceDN w:val="0"/>
        <w:adjustRightInd w:val="0"/>
        <w:spacing w:after="0" w:line="240" w:lineRule="auto"/>
        <w:jc w:val="right"/>
        <w:rPr>
          <w:rFonts w:ascii="Times New Roman" w:hAnsi="Times New Roman" w:cs="Times New Roman"/>
          <w:bCs/>
          <w:sz w:val="28"/>
          <w:szCs w:val="28"/>
        </w:rPr>
      </w:pPr>
      <w:r w:rsidRPr="008A57FD">
        <w:rPr>
          <w:rFonts w:ascii="Times New Roman" w:hAnsi="Times New Roman" w:cs="Times New Roman"/>
          <w:bCs/>
          <w:sz w:val="28"/>
          <w:szCs w:val="28"/>
        </w:rPr>
        <w:t>от ______ 202</w:t>
      </w:r>
      <w:r w:rsidR="004E2713">
        <w:rPr>
          <w:rFonts w:ascii="Times New Roman" w:hAnsi="Times New Roman" w:cs="Times New Roman"/>
          <w:bCs/>
          <w:sz w:val="28"/>
          <w:szCs w:val="28"/>
        </w:rPr>
        <w:t>3</w:t>
      </w:r>
      <w:r w:rsidRPr="008A57FD">
        <w:rPr>
          <w:rFonts w:ascii="Times New Roman" w:hAnsi="Times New Roman" w:cs="Times New Roman"/>
          <w:bCs/>
          <w:sz w:val="28"/>
          <w:szCs w:val="28"/>
        </w:rPr>
        <w:t xml:space="preserve"> г. N ___</w:t>
      </w:r>
    </w:p>
    <w:p w:rsidR="008A57FD" w:rsidRPr="008A57FD" w:rsidRDefault="008A57FD" w:rsidP="008A57FD">
      <w:pPr>
        <w:autoSpaceDE w:val="0"/>
        <w:autoSpaceDN w:val="0"/>
        <w:adjustRightInd w:val="0"/>
        <w:spacing w:after="0" w:line="240" w:lineRule="auto"/>
        <w:jc w:val="both"/>
        <w:rPr>
          <w:rFonts w:ascii="Times New Roman" w:hAnsi="Times New Roman" w:cs="Times New Roman"/>
          <w:b/>
          <w:bCs/>
          <w:sz w:val="28"/>
          <w:szCs w:val="28"/>
        </w:rPr>
      </w:pPr>
    </w:p>
    <w:p w:rsidR="00C66589" w:rsidRPr="00984DCA" w:rsidRDefault="00883D48" w:rsidP="00984DCA">
      <w:pPr>
        <w:autoSpaceDE w:val="0"/>
        <w:autoSpaceDN w:val="0"/>
        <w:spacing w:after="0"/>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ПРОГРАММА </w:t>
      </w:r>
    </w:p>
    <w:p w:rsidR="00C66589" w:rsidRPr="00984DCA" w:rsidRDefault="00C66589" w:rsidP="00984DCA">
      <w:pPr>
        <w:autoSpaceDE w:val="0"/>
        <w:autoSpaceDN w:val="0"/>
        <w:spacing w:after="0"/>
        <w:jc w:val="center"/>
        <w:rPr>
          <w:rFonts w:ascii="Times New Roman" w:hAnsi="Times New Roman" w:cs="Times New Roman"/>
          <w:b/>
          <w:sz w:val="28"/>
          <w:szCs w:val="28"/>
          <w:lang w:eastAsia="ru-RU"/>
        </w:rPr>
      </w:pPr>
      <w:r w:rsidRPr="00984DCA">
        <w:rPr>
          <w:rFonts w:ascii="Times New Roman" w:hAnsi="Times New Roman" w:cs="Times New Roman"/>
          <w:b/>
          <w:sz w:val="28"/>
          <w:szCs w:val="28"/>
          <w:lang w:eastAsia="ru-RU"/>
        </w:rPr>
        <w:t>профилактики рисков причинения вреда (ущерба) охраняемым законом ценностям по муниципальному земельному контролю на территории</w:t>
      </w:r>
    </w:p>
    <w:p w:rsidR="00C66589" w:rsidRPr="00984DCA" w:rsidRDefault="00C66589" w:rsidP="00984DCA">
      <w:pPr>
        <w:autoSpaceDE w:val="0"/>
        <w:autoSpaceDN w:val="0"/>
        <w:spacing w:after="0"/>
        <w:jc w:val="center"/>
        <w:rPr>
          <w:rFonts w:ascii="Times New Roman" w:hAnsi="Times New Roman" w:cs="Times New Roman"/>
          <w:b/>
          <w:sz w:val="28"/>
          <w:szCs w:val="28"/>
          <w:lang w:eastAsia="ru-RU"/>
        </w:rPr>
      </w:pPr>
      <w:r w:rsidRPr="00984DCA">
        <w:rPr>
          <w:rFonts w:ascii="Times New Roman" w:hAnsi="Times New Roman" w:cs="Times New Roman"/>
          <w:b/>
          <w:sz w:val="28"/>
          <w:szCs w:val="28"/>
          <w:lang w:eastAsia="ru-RU"/>
        </w:rPr>
        <w:t xml:space="preserve">муниципального </w:t>
      </w:r>
      <w:r w:rsidR="00984DCA" w:rsidRPr="00984DCA">
        <w:rPr>
          <w:rFonts w:ascii="Times New Roman" w:hAnsi="Times New Roman" w:cs="Times New Roman"/>
          <w:b/>
          <w:sz w:val="28"/>
          <w:szCs w:val="28"/>
          <w:lang w:eastAsia="ru-RU"/>
        </w:rPr>
        <w:t>района «Сухиничский район</w:t>
      </w:r>
      <w:r w:rsidRPr="00984DCA">
        <w:rPr>
          <w:rFonts w:ascii="Times New Roman" w:hAnsi="Times New Roman" w:cs="Times New Roman"/>
          <w:b/>
          <w:sz w:val="28"/>
          <w:szCs w:val="28"/>
          <w:lang w:eastAsia="ru-RU"/>
        </w:rPr>
        <w:t>» на 202</w:t>
      </w:r>
      <w:r w:rsidR="004E2713">
        <w:rPr>
          <w:rFonts w:ascii="Times New Roman" w:hAnsi="Times New Roman" w:cs="Times New Roman"/>
          <w:b/>
          <w:sz w:val="28"/>
          <w:szCs w:val="28"/>
          <w:lang w:eastAsia="ru-RU"/>
        </w:rPr>
        <w:t>4</w:t>
      </w:r>
      <w:r w:rsidRPr="00984DCA">
        <w:rPr>
          <w:rFonts w:ascii="Times New Roman" w:hAnsi="Times New Roman" w:cs="Times New Roman"/>
          <w:b/>
          <w:sz w:val="28"/>
          <w:szCs w:val="28"/>
          <w:lang w:eastAsia="ru-RU"/>
        </w:rPr>
        <w:t xml:space="preserve"> год</w:t>
      </w:r>
    </w:p>
    <w:p w:rsidR="00C66589" w:rsidRPr="00C72422" w:rsidRDefault="00C66589" w:rsidP="00984DCA">
      <w:pPr>
        <w:autoSpaceDN w:val="0"/>
        <w:spacing w:after="0" w:line="240" w:lineRule="auto"/>
        <w:jc w:val="center"/>
        <w:textAlignment w:val="baseline"/>
        <w:rPr>
          <w:rFonts w:cs="Times New Roman"/>
          <w:b/>
          <w:sz w:val="26"/>
          <w:szCs w:val="26"/>
          <w:lang w:eastAsia="ru-RU"/>
        </w:rPr>
      </w:pPr>
    </w:p>
    <w:p w:rsidR="006E4EE6" w:rsidRDefault="00C66589" w:rsidP="00984DCA">
      <w:pPr>
        <w:autoSpaceDE w:val="0"/>
        <w:autoSpaceDN w:val="0"/>
        <w:spacing w:after="0"/>
        <w:jc w:val="center"/>
        <w:outlineLvl w:val="1"/>
        <w:rPr>
          <w:rFonts w:ascii="Times New Roman" w:hAnsi="Times New Roman" w:cs="Times New Roman"/>
          <w:b/>
          <w:sz w:val="28"/>
          <w:szCs w:val="28"/>
          <w:lang w:eastAsia="ru-RU"/>
        </w:rPr>
      </w:pPr>
      <w:r w:rsidRPr="006E4EE6">
        <w:rPr>
          <w:rFonts w:ascii="Times New Roman" w:hAnsi="Times New Roman" w:cs="Times New Roman"/>
          <w:b/>
          <w:sz w:val="28"/>
          <w:szCs w:val="28"/>
          <w:lang w:eastAsia="ru-RU"/>
        </w:rPr>
        <w:t xml:space="preserve">Раздел I.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w:t>
      </w:r>
    </w:p>
    <w:p w:rsidR="006E4EE6" w:rsidRDefault="00C66589" w:rsidP="00984DCA">
      <w:pPr>
        <w:autoSpaceDE w:val="0"/>
        <w:autoSpaceDN w:val="0"/>
        <w:spacing w:after="0"/>
        <w:jc w:val="center"/>
        <w:outlineLvl w:val="1"/>
        <w:rPr>
          <w:rFonts w:ascii="Times New Roman" w:hAnsi="Times New Roman" w:cs="Times New Roman"/>
          <w:b/>
          <w:sz w:val="28"/>
          <w:szCs w:val="28"/>
          <w:lang w:eastAsia="ru-RU"/>
        </w:rPr>
      </w:pPr>
      <w:r w:rsidRPr="006E4EE6">
        <w:rPr>
          <w:rFonts w:ascii="Times New Roman" w:hAnsi="Times New Roman" w:cs="Times New Roman"/>
          <w:b/>
          <w:sz w:val="28"/>
          <w:szCs w:val="28"/>
          <w:lang w:eastAsia="ru-RU"/>
        </w:rPr>
        <w:t xml:space="preserve">на решение которых направлена программа профилактики </w:t>
      </w:r>
    </w:p>
    <w:p w:rsidR="006E4EE6" w:rsidRDefault="00C66589" w:rsidP="005E54BD">
      <w:pPr>
        <w:autoSpaceDE w:val="0"/>
        <w:autoSpaceDN w:val="0"/>
        <w:spacing w:after="0"/>
        <w:jc w:val="center"/>
        <w:outlineLvl w:val="1"/>
        <w:rPr>
          <w:rFonts w:ascii="Times New Roman" w:hAnsi="Times New Roman" w:cs="Times New Roman"/>
          <w:b/>
          <w:sz w:val="28"/>
          <w:szCs w:val="28"/>
          <w:lang w:eastAsia="ru-RU"/>
        </w:rPr>
      </w:pPr>
      <w:r w:rsidRPr="006E4EE6">
        <w:rPr>
          <w:rFonts w:ascii="Times New Roman" w:hAnsi="Times New Roman" w:cs="Times New Roman"/>
          <w:b/>
          <w:sz w:val="28"/>
          <w:szCs w:val="28"/>
          <w:lang w:eastAsia="ru-RU"/>
        </w:rPr>
        <w:t>рисков причинения вреда</w:t>
      </w:r>
    </w:p>
    <w:p w:rsidR="000F29B4" w:rsidRDefault="000F29B4" w:rsidP="005E54BD">
      <w:pPr>
        <w:autoSpaceDE w:val="0"/>
        <w:autoSpaceDN w:val="0"/>
        <w:spacing w:after="0"/>
        <w:jc w:val="center"/>
        <w:outlineLvl w:val="1"/>
        <w:rPr>
          <w:rFonts w:ascii="Times New Roman" w:hAnsi="Times New Roman" w:cs="Times New Roman"/>
          <w:b/>
          <w:sz w:val="28"/>
          <w:szCs w:val="28"/>
          <w:lang w:eastAsia="ru-RU"/>
        </w:rPr>
      </w:pPr>
    </w:p>
    <w:p w:rsidR="000F29B4" w:rsidRPr="000F29B4" w:rsidRDefault="000F29B4" w:rsidP="000F29B4">
      <w:pPr>
        <w:jc w:val="both"/>
        <w:rPr>
          <w:rFonts w:ascii="Times New Roman" w:hAnsi="Times New Roman" w:cs="Times New Roman"/>
          <w:sz w:val="28"/>
          <w:szCs w:val="28"/>
        </w:rPr>
      </w:pPr>
      <w:r>
        <w:rPr>
          <w:rFonts w:cs="Arial"/>
        </w:rPr>
        <w:t xml:space="preserve">        </w:t>
      </w:r>
      <w:r w:rsidRPr="000F29B4">
        <w:rPr>
          <w:rFonts w:ascii="Times New Roman" w:hAnsi="Times New Roman" w:cs="Times New Roman"/>
          <w:sz w:val="28"/>
          <w:szCs w:val="28"/>
        </w:rPr>
        <w:t xml:space="preserve">Настоящая программа разработана в соответствии со </w:t>
      </w:r>
      <w:r w:rsidRPr="000F29B4">
        <w:rPr>
          <w:rFonts w:ascii="Times New Roman" w:hAnsi="Times New Roman" w:cs="Times New Roman"/>
          <w:color w:val="000000"/>
          <w:sz w:val="28"/>
          <w:szCs w:val="28"/>
        </w:rPr>
        <w:t>статьей 44</w:t>
      </w:r>
      <w:r w:rsidRPr="000F29B4">
        <w:rPr>
          <w:rFonts w:ascii="Times New Roman" w:hAnsi="Times New Roman" w:cs="Times New Roman"/>
          <w:sz w:val="28"/>
          <w:szCs w:val="28"/>
        </w:rPr>
        <w:t xml:space="preserve"> Федерального закона от 31.07.2021№ 248-ФЗ «О государственном контроле (надзоре) и муниципальном контроле в Российской Федерации» (далее - Федеральный закон № 248-ФЗ), </w:t>
      </w:r>
      <w:r w:rsidRPr="000F29B4">
        <w:rPr>
          <w:rFonts w:ascii="Times New Roman" w:hAnsi="Times New Roman" w:cs="Times New Roman"/>
          <w:color w:val="000000"/>
          <w:sz w:val="28"/>
          <w:szCs w:val="28"/>
        </w:rPr>
        <w:t xml:space="preserve">постановлением </w:t>
      </w:r>
      <w:r w:rsidRPr="000F29B4">
        <w:rPr>
          <w:rFonts w:ascii="Times New Roman" w:hAnsi="Times New Roman" w:cs="Times New Roman"/>
          <w:sz w:val="28"/>
          <w:szCs w:val="28"/>
        </w:rPr>
        <w:t>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земельного контроля.</w:t>
      </w:r>
    </w:p>
    <w:p w:rsidR="000F29B4" w:rsidRPr="000F29B4" w:rsidRDefault="000F29B4" w:rsidP="000F29B4">
      <w:pPr>
        <w:jc w:val="both"/>
        <w:rPr>
          <w:rFonts w:ascii="Times New Roman" w:hAnsi="Times New Roman" w:cs="Times New Roman"/>
          <w:sz w:val="28"/>
          <w:szCs w:val="28"/>
        </w:rPr>
      </w:pPr>
      <w:r>
        <w:rPr>
          <w:rFonts w:ascii="Times New Roman" w:hAnsi="Times New Roman" w:cs="Times New Roman"/>
          <w:sz w:val="28"/>
          <w:szCs w:val="28"/>
        </w:rPr>
        <w:t xml:space="preserve">    </w:t>
      </w:r>
      <w:r w:rsidRPr="000F29B4">
        <w:rPr>
          <w:rFonts w:ascii="Times New Roman" w:hAnsi="Times New Roman" w:cs="Times New Roman"/>
          <w:sz w:val="28"/>
          <w:szCs w:val="28"/>
        </w:rPr>
        <w:t>Муниципальный земельный контроль осуществляется уполномоченным органом администрацией муниципального района «Сухиничский район» в лице отдела сельского хозяйства и продовольствия администрации муниципального района «Сухиничский район» (далее – контрольный орган) в соответствии с Положением о муниципальном земельном контроле на территории муниципаль</w:t>
      </w:r>
      <w:r>
        <w:rPr>
          <w:rFonts w:ascii="Times New Roman" w:hAnsi="Times New Roman" w:cs="Times New Roman"/>
          <w:sz w:val="28"/>
          <w:szCs w:val="28"/>
        </w:rPr>
        <w:t xml:space="preserve">ного района «Сухиничский район» </w:t>
      </w:r>
      <w:r w:rsidRPr="000F29B4">
        <w:rPr>
          <w:rFonts w:ascii="Times New Roman" w:hAnsi="Times New Roman" w:cs="Times New Roman"/>
          <w:sz w:val="28"/>
          <w:szCs w:val="28"/>
        </w:rPr>
        <w:t xml:space="preserve">(далее – Положение), утвержденным Решением Районной Думы муниципального района «Сухиничский район» от </w:t>
      </w:r>
      <w:r w:rsidR="004E2713">
        <w:rPr>
          <w:rFonts w:ascii="Times New Roman" w:hAnsi="Times New Roman" w:cs="Times New Roman"/>
          <w:sz w:val="28"/>
          <w:szCs w:val="28"/>
        </w:rPr>
        <w:t>24.03.2023 № 306</w:t>
      </w:r>
      <w:r w:rsidRPr="000F29B4">
        <w:rPr>
          <w:rFonts w:ascii="Times New Roman" w:hAnsi="Times New Roman" w:cs="Times New Roman"/>
          <w:sz w:val="28"/>
          <w:szCs w:val="28"/>
        </w:rPr>
        <w:t xml:space="preserve"> осуществляет муниципальный земельный контроль</w:t>
      </w:r>
      <w:r w:rsidR="004E2713">
        <w:rPr>
          <w:rFonts w:ascii="Times New Roman" w:hAnsi="Times New Roman" w:cs="Times New Roman"/>
          <w:sz w:val="28"/>
          <w:szCs w:val="28"/>
        </w:rPr>
        <w:t xml:space="preserve"> </w:t>
      </w:r>
      <w:r>
        <w:rPr>
          <w:rFonts w:ascii="Times New Roman" w:hAnsi="Times New Roman" w:cs="Times New Roman"/>
          <w:sz w:val="28"/>
          <w:szCs w:val="28"/>
        </w:rPr>
        <w:t>за</w:t>
      </w:r>
      <w:r w:rsidRPr="000F29B4">
        <w:rPr>
          <w:rFonts w:ascii="Times New Roman" w:hAnsi="Times New Roman" w:cs="Times New Roman"/>
          <w:sz w:val="28"/>
          <w:szCs w:val="28"/>
        </w:rPr>
        <w:t>:</w:t>
      </w:r>
    </w:p>
    <w:p w:rsidR="000F29B4" w:rsidRPr="000F29B4" w:rsidRDefault="000F29B4" w:rsidP="000F29B4">
      <w:pPr>
        <w:ind w:firstLine="708"/>
        <w:jc w:val="both"/>
        <w:rPr>
          <w:rFonts w:ascii="Times New Roman" w:hAnsi="Times New Roman" w:cs="Times New Roman"/>
          <w:sz w:val="28"/>
          <w:szCs w:val="28"/>
        </w:rPr>
      </w:pPr>
      <w:r w:rsidRPr="000F29B4">
        <w:rPr>
          <w:rFonts w:ascii="Times New Roman" w:hAnsi="Times New Roman" w:cs="Times New Roman"/>
          <w:sz w:val="28"/>
          <w:szCs w:val="28"/>
        </w:rPr>
        <w:t>1) соблюдением требований по использованию земель и земельных участков по целевому назначению, установленного режима использования земельных участков в соответствии с зонированием территории;</w:t>
      </w:r>
    </w:p>
    <w:p w:rsidR="000F29B4" w:rsidRPr="000F29B4" w:rsidRDefault="000F29B4" w:rsidP="000F29B4">
      <w:pPr>
        <w:ind w:firstLine="708"/>
        <w:jc w:val="both"/>
        <w:rPr>
          <w:rFonts w:ascii="Times New Roman" w:hAnsi="Times New Roman" w:cs="Times New Roman"/>
          <w:sz w:val="28"/>
          <w:szCs w:val="28"/>
        </w:rPr>
      </w:pPr>
      <w:r w:rsidRPr="000F29B4">
        <w:rPr>
          <w:rFonts w:ascii="Times New Roman" w:hAnsi="Times New Roman" w:cs="Times New Roman"/>
          <w:sz w:val="28"/>
          <w:szCs w:val="28"/>
        </w:rPr>
        <w:t>2) соблюдением требований земельного законодательства о недопущении самовольного занятия земельных участков, использования земельных участков без документов, разрешающих в случаях, предусмотренных законодательством Российской Федерации, осуществление хозяйственной деятельности;</w:t>
      </w:r>
    </w:p>
    <w:p w:rsidR="000F29B4" w:rsidRPr="000F29B4" w:rsidRDefault="000F29B4" w:rsidP="000F29B4">
      <w:pPr>
        <w:ind w:firstLine="708"/>
        <w:jc w:val="both"/>
        <w:rPr>
          <w:rFonts w:ascii="Times New Roman" w:hAnsi="Times New Roman" w:cs="Times New Roman"/>
          <w:sz w:val="28"/>
          <w:szCs w:val="28"/>
        </w:rPr>
      </w:pPr>
      <w:r w:rsidRPr="000F29B4">
        <w:rPr>
          <w:rFonts w:ascii="Times New Roman" w:hAnsi="Times New Roman" w:cs="Times New Roman"/>
          <w:sz w:val="28"/>
          <w:szCs w:val="28"/>
        </w:rPr>
        <w:lastRenderedPageBreak/>
        <w:t>3) соблюдением порядка передачи права пользования землей, исключающего самовольную уступку права пользования землей, а также самовольную мену земельными участками;</w:t>
      </w:r>
    </w:p>
    <w:p w:rsidR="000F29B4" w:rsidRPr="000F29B4" w:rsidRDefault="000F29B4" w:rsidP="000F29B4">
      <w:pPr>
        <w:ind w:firstLine="708"/>
        <w:jc w:val="both"/>
        <w:rPr>
          <w:rFonts w:ascii="Times New Roman" w:hAnsi="Times New Roman" w:cs="Times New Roman"/>
          <w:sz w:val="28"/>
          <w:szCs w:val="28"/>
        </w:rPr>
      </w:pPr>
      <w:r w:rsidRPr="000F29B4">
        <w:rPr>
          <w:rFonts w:ascii="Times New Roman" w:hAnsi="Times New Roman" w:cs="Times New Roman"/>
          <w:sz w:val="28"/>
          <w:szCs w:val="28"/>
        </w:rPr>
        <w:t>4) недопущением ненадлежащего использования земельного участка;</w:t>
      </w:r>
    </w:p>
    <w:p w:rsidR="000F29B4" w:rsidRPr="000F29B4" w:rsidRDefault="000F29B4" w:rsidP="000F29B4">
      <w:pPr>
        <w:ind w:firstLine="708"/>
        <w:jc w:val="both"/>
        <w:rPr>
          <w:rFonts w:ascii="Times New Roman" w:hAnsi="Times New Roman" w:cs="Times New Roman"/>
          <w:sz w:val="28"/>
          <w:szCs w:val="28"/>
        </w:rPr>
      </w:pPr>
      <w:r w:rsidRPr="000F29B4">
        <w:rPr>
          <w:rFonts w:ascii="Times New Roman" w:hAnsi="Times New Roman" w:cs="Times New Roman"/>
          <w:sz w:val="28"/>
          <w:szCs w:val="28"/>
        </w:rPr>
        <w:t>5) соблюдением требований законодательства, связанных с обязательным использованием земельных участков, предназначенных для сельскохозяйственного производства, жилищного или иного строительства, в указанных целях, в том числе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0F29B4" w:rsidRPr="000F29B4" w:rsidRDefault="000F29B4" w:rsidP="000F29B4">
      <w:pPr>
        <w:ind w:firstLine="708"/>
        <w:jc w:val="both"/>
        <w:rPr>
          <w:rFonts w:ascii="Times New Roman" w:hAnsi="Times New Roman" w:cs="Times New Roman"/>
          <w:sz w:val="28"/>
          <w:szCs w:val="28"/>
        </w:rPr>
      </w:pPr>
      <w:r w:rsidRPr="000F29B4">
        <w:rPr>
          <w:rFonts w:ascii="Times New Roman" w:hAnsi="Times New Roman" w:cs="Times New Roman"/>
          <w:sz w:val="28"/>
          <w:szCs w:val="28"/>
        </w:rPr>
        <w:t>6) предоставлением достоверных сведений о состоянии земель;</w:t>
      </w:r>
    </w:p>
    <w:p w:rsidR="000F29B4" w:rsidRPr="000F29B4" w:rsidRDefault="000F29B4" w:rsidP="000F29B4">
      <w:pPr>
        <w:ind w:firstLine="708"/>
        <w:jc w:val="both"/>
        <w:rPr>
          <w:rFonts w:ascii="Times New Roman" w:hAnsi="Times New Roman" w:cs="Times New Roman"/>
          <w:sz w:val="28"/>
          <w:szCs w:val="28"/>
        </w:rPr>
      </w:pPr>
      <w:r w:rsidRPr="000F29B4">
        <w:rPr>
          <w:rFonts w:ascii="Times New Roman" w:hAnsi="Times New Roman" w:cs="Times New Roman"/>
          <w:sz w:val="28"/>
          <w:szCs w:val="28"/>
        </w:rPr>
        <w:t>7) выполнением обязанности по переоформлению права постоянного (бессрочного) пользования земельными участками на право аренды земельных участков или по приобретению таких земельных участков в собственность;</w:t>
      </w:r>
    </w:p>
    <w:p w:rsidR="000F29B4" w:rsidRPr="000F29B4" w:rsidRDefault="000F29B4" w:rsidP="000F29B4">
      <w:pPr>
        <w:ind w:firstLine="708"/>
        <w:jc w:val="both"/>
        <w:rPr>
          <w:rFonts w:ascii="Times New Roman" w:hAnsi="Times New Roman" w:cs="Times New Roman"/>
          <w:sz w:val="28"/>
          <w:szCs w:val="28"/>
        </w:rPr>
      </w:pPr>
      <w:r w:rsidRPr="000F29B4">
        <w:rPr>
          <w:rFonts w:ascii="Times New Roman" w:hAnsi="Times New Roman" w:cs="Times New Roman"/>
          <w:sz w:val="28"/>
          <w:szCs w:val="28"/>
        </w:rPr>
        <w:t>8) соблюдением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w:t>
      </w:r>
    </w:p>
    <w:p w:rsidR="000F29B4" w:rsidRPr="000F29B4" w:rsidRDefault="000F29B4" w:rsidP="000F29B4">
      <w:pPr>
        <w:ind w:firstLine="708"/>
        <w:jc w:val="both"/>
        <w:rPr>
          <w:rFonts w:ascii="Times New Roman" w:hAnsi="Times New Roman" w:cs="Times New Roman"/>
          <w:sz w:val="28"/>
          <w:szCs w:val="28"/>
        </w:rPr>
      </w:pPr>
      <w:r w:rsidRPr="000F29B4">
        <w:rPr>
          <w:rFonts w:ascii="Times New Roman" w:hAnsi="Times New Roman" w:cs="Times New Roman"/>
          <w:sz w:val="28"/>
          <w:szCs w:val="28"/>
        </w:rPr>
        <w:t>9) своевременным и качественным выполнением обязательных мероприятий по улучшению земель и охране почв от ветровой, водной эрозии, заболачивания, подтопления,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rsidR="000F29B4" w:rsidRPr="000F29B4" w:rsidRDefault="000F29B4" w:rsidP="000F29B4">
      <w:pPr>
        <w:ind w:firstLine="708"/>
        <w:jc w:val="both"/>
        <w:rPr>
          <w:rFonts w:ascii="Times New Roman" w:hAnsi="Times New Roman" w:cs="Times New Roman"/>
          <w:sz w:val="28"/>
          <w:szCs w:val="28"/>
        </w:rPr>
      </w:pPr>
      <w:r w:rsidRPr="000F29B4">
        <w:rPr>
          <w:rFonts w:ascii="Times New Roman" w:hAnsi="Times New Roman" w:cs="Times New Roman"/>
          <w:sz w:val="28"/>
          <w:szCs w:val="28"/>
        </w:rPr>
        <w:t xml:space="preserve">10) выполнением требований о запрете самовольного снятия, перемещения и уничтожения плодородного слоя почвы, а также порчи земель в результате нарушения правил обращения с пестицидами, </w:t>
      </w:r>
      <w:proofErr w:type="spellStart"/>
      <w:r w:rsidRPr="000F29B4">
        <w:rPr>
          <w:rFonts w:ascii="Times New Roman" w:hAnsi="Times New Roman" w:cs="Times New Roman"/>
          <w:sz w:val="28"/>
          <w:szCs w:val="28"/>
        </w:rPr>
        <w:t>агрохимикатами</w:t>
      </w:r>
      <w:proofErr w:type="spellEnd"/>
      <w:r w:rsidRPr="000F29B4">
        <w:rPr>
          <w:rFonts w:ascii="Times New Roman" w:hAnsi="Times New Roman" w:cs="Times New Roman"/>
          <w:sz w:val="28"/>
          <w:szCs w:val="28"/>
        </w:rPr>
        <w:t xml:space="preserve"> или иными опасными для здоровья людей и окружающей среды веществами и отходами производства и потребления;</w:t>
      </w:r>
    </w:p>
    <w:p w:rsidR="000F29B4" w:rsidRPr="000F29B4" w:rsidRDefault="000F29B4" w:rsidP="000F29B4">
      <w:pPr>
        <w:ind w:firstLine="708"/>
        <w:jc w:val="both"/>
        <w:rPr>
          <w:rFonts w:ascii="Times New Roman" w:hAnsi="Times New Roman" w:cs="Times New Roman"/>
          <w:sz w:val="28"/>
          <w:szCs w:val="28"/>
        </w:rPr>
      </w:pPr>
      <w:r w:rsidRPr="000F29B4">
        <w:rPr>
          <w:rFonts w:ascii="Times New Roman" w:hAnsi="Times New Roman" w:cs="Times New Roman"/>
          <w:sz w:val="28"/>
          <w:szCs w:val="28"/>
        </w:rPr>
        <w:t>11) соблюдением требований о наличии и сохранности межевых знаков границ земельных участков;</w:t>
      </w:r>
    </w:p>
    <w:p w:rsidR="000F29B4" w:rsidRPr="000F29B4" w:rsidRDefault="000F29B4" w:rsidP="000F29B4">
      <w:pPr>
        <w:ind w:firstLine="708"/>
        <w:jc w:val="both"/>
        <w:rPr>
          <w:rFonts w:ascii="Times New Roman" w:hAnsi="Times New Roman" w:cs="Times New Roman"/>
          <w:sz w:val="28"/>
          <w:szCs w:val="28"/>
        </w:rPr>
      </w:pPr>
      <w:r w:rsidRPr="000F29B4">
        <w:rPr>
          <w:rFonts w:ascii="Times New Roman" w:hAnsi="Times New Roman" w:cs="Times New Roman"/>
          <w:sz w:val="28"/>
          <w:szCs w:val="28"/>
        </w:rPr>
        <w:t>12) соблюдением предписаний по вопросам соблюдения требований земельного законодательства и устранения нарушений в области земельных отношений;</w:t>
      </w:r>
    </w:p>
    <w:p w:rsidR="000F29B4" w:rsidRPr="000F29B4" w:rsidRDefault="000F29B4" w:rsidP="000F29B4">
      <w:pPr>
        <w:ind w:firstLine="708"/>
        <w:jc w:val="both"/>
        <w:rPr>
          <w:rFonts w:ascii="Times New Roman" w:hAnsi="Times New Roman" w:cs="Times New Roman"/>
          <w:sz w:val="28"/>
          <w:szCs w:val="28"/>
        </w:rPr>
      </w:pPr>
      <w:r w:rsidRPr="000F29B4">
        <w:rPr>
          <w:rFonts w:ascii="Times New Roman" w:hAnsi="Times New Roman" w:cs="Times New Roman"/>
          <w:sz w:val="28"/>
          <w:szCs w:val="28"/>
        </w:rPr>
        <w:t>13) выполнением иных требований законодательства.</w:t>
      </w:r>
    </w:p>
    <w:p w:rsidR="000F29B4" w:rsidRPr="000F29B4" w:rsidRDefault="000F29B4" w:rsidP="000F29B4">
      <w:pPr>
        <w:ind w:firstLine="708"/>
        <w:jc w:val="both"/>
        <w:rPr>
          <w:rFonts w:ascii="Times New Roman" w:hAnsi="Times New Roman" w:cs="Times New Roman"/>
          <w:sz w:val="28"/>
          <w:szCs w:val="28"/>
        </w:rPr>
      </w:pPr>
      <w:r w:rsidRPr="000F29B4">
        <w:rPr>
          <w:rFonts w:ascii="Times New Roman" w:hAnsi="Times New Roman" w:cs="Times New Roman"/>
          <w:sz w:val="28"/>
          <w:szCs w:val="28"/>
        </w:rPr>
        <w:lastRenderedPageBreak/>
        <w:t>Объектами муниципального земельного контроля являются территории земель, расположенные в границах муниципального района «Сухиничский район», земельные участки и их части независимо от прав на них (далее – объекты контроля).</w:t>
      </w:r>
    </w:p>
    <w:p w:rsidR="000F29B4" w:rsidRPr="000F29B4" w:rsidRDefault="000F29B4" w:rsidP="000F29B4">
      <w:pPr>
        <w:ind w:firstLine="708"/>
        <w:jc w:val="both"/>
        <w:rPr>
          <w:rFonts w:ascii="Times New Roman" w:hAnsi="Times New Roman" w:cs="Times New Roman"/>
          <w:sz w:val="28"/>
          <w:szCs w:val="28"/>
        </w:rPr>
      </w:pPr>
      <w:r w:rsidRPr="000F29B4">
        <w:rPr>
          <w:rFonts w:ascii="Times New Roman" w:hAnsi="Times New Roman" w:cs="Times New Roman"/>
          <w:sz w:val="28"/>
          <w:szCs w:val="28"/>
        </w:rPr>
        <w:t>Подконтрольными субъектами при осуществлении муниципального земельного контроля являются юридические лица, индивидуальные предприниматели и граждане, использующие земли, земельные участки, части земельных участков на территории муниципального района «Сухиничский район» при ведении хозяйственной или иной деятельности, в ходе которой могут быть допущены нарушения обязательных требований, оценка соблюдения которых является предметом муниципального земельного контроля.</w:t>
      </w:r>
    </w:p>
    <w:p w:rsidR="000F29B4" w:rsidRPr="000F29B4" w:rsidRDefault="000F29B4" w:rsidP="000F29B4">
      <w:pPr>
        <w:ind w:firstLine="709"/>
        <w:jc w:val="both"/>
        <w:rPr>
          <w:rFonts w:ascii="Times New Roman" w:hAnsi="Times New Roman" w:cs="Times New Roman"/>
          <w:sz w:val="28"/>
          <w:szCs w:val="28"/>
        </w:rPr>
      </w:pPr>
      <w:r w:rsidRPr="000F29B4">
        <w:rPr>
          <w:rFonts w:ascii="Times New Roman" w:hAnsi="Times New Roman" w:cs="Times New Roman"/>
          <w:sz w:val="28"/>
          <w:szCs w:val="28"/>
        </w:rPr>
        <w:t>На сайте муниципального района «Сухиничский район» создан раздел «Муниципальный контроль», в котором аккумулируется необходимая поднадзорным субъектам информация в части муниципального земельного контроля</w:t>
      </w:r>
      <w:r w:rsidR="004E2713">
        <w:rPr>
          <w:rFonts w:ascii="Times New Roman" w:hAnsi="Times New Roman" w:cs="Times New Roman"/>
          <w:sz w:val="28"/>
          <w:szCs w:val="28"/>
        </w:rPr>
        <w:t>:</w:t>
      </w:r>
      <w:r w:rsidRPr="000F29B4">
        <w:rPr>
          <w:rFonts w:ascii="Times New Roman" w:hAnsi="Times New Roman" w:cs="Times New Roman"/>
          <w:sz w:val="28"/>
          <w:szCs w:val="28"/>
        </w:rPr>
        <w:t xml:space="preserve"> </w:t>
      </w:r>
      <w:hyperlink r:id="rId9" w:tgtFrame="_self" w:history="1">
        <w:r w:rsidRPr="000F29B4">
          <w:rPr>
            <w:rStyle w:val="a6"/>
            <w:rFonts w:ascii="Times New Roman" w:eastAsia="Arial" w:hAnsi="Times New Roman" w:cs="Times New Roman"/>
            <w:color w:val="000000" w:themeColor="text1"/>
            <w:sz w:val="28"/>
            <w:szCs w:val="28"/>
          </w:rPr>
          <w:t>suhinichi-admin.ru</w:t>
        </w:r>
      </w:hyperlink>
      <w:r w:rsidRPr="000F29B4">
        <w:rPr>
          <w:rFonts w:ascii="Times New Roman" w:hAnsi="Times New Roman" w:cs="Times New Roman"/>
          <w:sz w:val="28"/>
          <w:szCs w:val="28"/>
        </w:rPr>
        <w:t>.</w:t>
      </w:r>
    </w:p>
    <w:p w:rsidR="000F29B4" w:rsidRPr="000F29B4" w:rsidRDefault="000F29B4" w:rsidP="000F29B4">
      <w:pPr>
        <w:ind w:firstLine="709"/>
        <w:jc w:val="both"/>
        <w:rPr>
          <w:rFonts w:ascii="Times New Roman" w:hAnsi="Times New Roman" w:cs="Times New Roman"/>
          <w:sz w:val="28"/>
          <w:szCs w:val="28"/>
        </w:rPr>
      </w:pPr>
      <w:r w:rsidRPr="000F29B4">
        <w:rPr>
          <w:rFonts w:ascii="Times New Roman" w:hAnsi="Times New Roman" w:cs="Times New Roman"/>
          <w:sz w:val="28"/>
          <w:szCs w:val="28"/>
        </w:rPr>
        <w:t>Основными проблемами, которые по своей сути являются причинами основной части нарушений требований земельного законодательства Российской Федерации, выявляемых контрольным (надзорным) органом, являются:</w:t>
      </w:r>
    </w:p>
    <w:p w:rsidR="000F29B4" w:rsidRPr="000F29B4" w:rsidRDefault="000F29B4" w:rsidP="000F29B4">
      <w:pPr>
        <w:ind w:firstLine="709"/>
        <w:jc w:val="both"/>
        <w:rPr>
          <w:rFonts w:ascii="Times New Roman" w:hAnsi="Times New Roman" w:cs="Times New Roman"/>
          <w:sz w:val="28"/>
          <w:szCs w:val="28"/>
        </w:rPr>
      </w:pPr>
      <w:r w:rsidRPr="000F29B4">
        <w:rPr>
          <w:rFonts w:ascii="Times New Roman" w:hAnsi="Times New Roman" w:cs="Times New Roman"/>
          <w:sz w:val="28"/>
          <w:szCs w:val="28"/>
        </w:rPr>
        <w:t>1. Низкие знания правообладателей земельных участков, предъявляемых к ним земельным законодательством Российской Федерации о порядке, способах и ограничениях использования земельных участков.</w:t>
      </w:r>
    </w:p>
    <w:p w:rsidR="000F29B4" w:rsidRPr="000F29B4" w:rsidRDefault="000F29B4" w:rsidP="000F29B4">
      <w:pPr>
        <w:ind w:firstLine="709"/>
        <w:jc w:val="both"/>
        <w:rPr>
          <w:rFonts w:ascii="Times New Roman" w:hAnsi="Times New Roman" w:cs="Times New Roman"/>
          <w:sz w:val="28"/>
          <w:szCs w:val="28"/>
        </w:rPr>
      </w:pPr>
      <w:r w:rsidRPr="000F29B4">
        <w:rPr>
          <w:rFonts w:ascii="Times New Roman" w:hAnsi="Times New Roman" w:cs="Times New Roman"/>
          <w:sz w:val="28"/>
          <w:szCs w:val="28"/>
        </w:rPr>
        <w:t>Решением данной проблемы является активное проведение должностными лицами контрольного (надзорного) органа профилактических мероприятий по вопросам соблюдения обязательных требований и разъяснений по вопросам, связанным с организацией и осуществлением муниципального земельного контроля.</w:t>
      </w:r>
    </w:p>
    <w:p w:rsidR="000F29B4" w:rsidRPr="000F29B4" w:rsidRDefault="000F29B4" w:rsidP="000F29B4">
      <w:pPr>
        <w:ind w:firstLine="709"/>
        <w:jc w:val="both"/>
        <w:rPr>
          <w:rFonts w:ascii="Times New Roman" w:hAnsi="Times New Roman" w:cs="Times New Roman"/>
          <w:sz w:val="28"/>
          <w:szCs w:val="28"/>
        </w:rPr>
      </w:pPr>
      <w:r w:rsidRPr="000F29B4">
        <w:rPr>
          <w:rFonts w:ascii="Times New Roman" w:hAnsi="Times New Roman" w:cs="Times New Roman"/>
          <w:sz w:val="28"/>
          <w:szCs w:val="28"/>
        </w:rPr>
        <w:t xml:space="preserve">2. Сознательное бездействие правообладателей земельных участков. </w:t>
      </w:r>
    </w:p>
    <w:p w:rsidR="000F29B4" w:rsidRPr="000F29B4" w:rsidRDefault="000F29B4" w:rsidP="000F29B4">
      <w:pPr>
        <w:ind w:firstLine="709"/>
        <w:jc w:val="both"/>
        <w:rPr>
          <w:rFonts w:ascii="Times New Roman" w:hAnsi="Times New Roman" w:cs="Times New Roman"/>
          <w:sz w:val="28"/>
          <w:szCs w:val="28"/>
        </w:rPr>
      </w:pPr>
      <w:r w:rsidRPr="000F29B4">
        <w:rPr>
          <w:rFonts w:ascii="Times New Roman" w:hAnsi="Times New Roman" w:cs="Times New Roman"/>
          <w:sz w:val="28"/>
          <w:szCs w:val="28"/>
        </w:rPr>
        <w:t>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 пригодном для сельскохозяйственного использования.</w:t>
      </w:r>
    </w:p>
    <w:p w:rsidR="000F29B4" w:rsidRPr="000F29B4" w:rsidRDefault="000F29B4" w:rsidP="000F29B4">
      <w:pPr>
        <w:ind w:firstLine="709"/>
        <w:jc w:val="both"/>
        <w:rPr>
          <w:rFonts w:ascii="Times New Roman" w:hAnsi="Times New Roman" w:cs="Times New Roman"/>
          <w:sz w:val="28"/>
          <w:szCs w:val="28"/>
        </w:rPr>
      </w:pPr>
      <w:r w:rsidRPr="000F29B4">
        <w:rPr>
          <w:rFonts w:ascii="Times New Roman" w:hAnsi="Times New Roman" w:cs="Times New Roman"/>
          <w:sz w:val="28"/>
          <w:szCs w:val="28"/>
        </w:rPr>
        <w:t>Проблема заключается в том, что имеются правообладатели земельных участков из земель сельскохозяйственного назначения, оборот которых регулируется Федеральным законом от 24.07.2002 №</w:t>
      </w:r>
      <w:r w:rsidRPr="000F29B4">
        <w:rPr>
          <w:rFonts w:ascii="Times New Roman" w:hAnsi="Times New Roman" w:cs="Times New Roman"/>
          <w:color w:val="000000" w:themeColor="text1"/>
          <w:sz w:val="28"/>
          <w:szCs w:val="28"/>
        </w:rPr>
        <w:t xml:space="preserve"> </w:t>
      </w:r>
      <w:hyperlink r:id="rId10" w:tgtFrame="_self" w:tooltip="от 24.07.2002 № 101-ФЗ" w:history="1">
        <w:r w:rsidRPr="000F29B4">
          <w:rPr>
            <w:rStyle w:val="a6"/>
            <w:rFonts w:ascii="Times New Roman" w:hAnsi="Times New Roman" w:cs="Times New Roman"/>
            <w:color w:val="000000" w:themeColor="text1"/>
            <w:sz w:val="28"/>
            <w:szCs w:val="28"/>
          </w:rPr>
          <w:t>101-ФЗ</w:t>
        </w:r>
      </w:hyperlink>
      <w:r w:rsidRPr="000F29B4">
        <w:rPr>
          <w:rFonts w:ascii="Times New Roman" w:hAnsi="Times New Roman" w:cs="Times New Roman"/>
          <w:sz w:val="28"/>
          <w:szCs w:val="28"/>
        </w:rPr>
        <w:t xml:space="preserve"> «Об обороте земель сельскохозяйственного назначения» (далее – Закон), изначально не планировавшие использовать земельный участок сельскохозяйственного назначения по его прямому назначению.</w:t>
      </w:r>
    </w:p>
    <w:p w:rsidR="000F29B4" w:rsidRPr="000F29B4" w:rsidRDefault="000F29B4" w:rsidP="000F29B4">
      <w:pPr>
        <w:ind w:firstLine="709"/>
        <w:jc w:val="both"/>
        <w:rPr>
          <w:rFonts w:ascii="Times New Roman" w:hAnsi="Times New Roman" w:cs="Times New Roman"/>
          <w:sz w:val="28"/>
          <w:szCs w:val="28"/>
        </w:rPr>
      </w:pPr>
      <w:r w:rsidRPr="000F29B4">
        <w:rPr>
          <w:rFonts w:ascii="Times New Roman" w:hAnsi="Times New Roman" w:cs="Times New Roman"/>
          <w:sz w:val="28"/>
          <w:szCs w:val="28"/>
        </w:rPr>
        <w:t>Выявить таких правообладателей и провести с ними профилактические мероприятия, как правило, возможно только при проведении контрольно-</w:t>
      </w:r>
      <w:r w:rsidRPr="000F29B4">
        <w:rPr>
          <w:rFonts w:ascii="Times New Roman" w:hAnsi="Times New Roman" w:cs="Times New Roman"/>
          <w:sz w:val="28"/>
          <w:szCs w:val="28"/>
        </w:rPr>
        <w:lastRenderedPageBreak/>
        <w:t>надзорных мероприятий, а в таких случаях земельный участок чаще всего уже находится в состоянии, не пригодном для сельскохозяйственного использования.</w:t>
      </w:r>
    </w:p>
    <w:p w:rsidR="000F29B4" w:rsidRPr="000F29B4" w:rsidRDefault="000F29B4" w:rsidP="000F29B4">
      <w:pPr>
        <w:ind w:firstLine="709"/>
        <w:jc w:val="both"/>
        <w:rPr>
          <w:rFonts w:ascii="Times New Roman" w:hAnsi="Times New Roman" w:cs="Times New Roman"/>
          <w:sz w:val="28"/>
          <w:szCs w:val="28"/>
        </w:rPr>
      </w:pPr>
      <w:r w:rsidRPr="000F29B4">
        <w:rPr>
          <w:rFonts w:ascii="Times New Roman" w:hAnsi="Times New Roman" w:cs="Times New Roman"/>
          <w:sz w:val="28"/>
          <w:szCs w:val="28"/>
        </w:rPr>
        <w:t>В качестве решения данной проблемы может быть организация первостепенной профилактической работы (мероприятий) с новыми правообладателями земельных участков на основе сведений, полученных от органа, осуществляющего государственную регистрацию прав на недвижимое имущество и сделок с ним, о государственной регистрации перехода прав на земельные участки из земель сельскохозяйственного назначения, в отношении которых в Едином государственном реестре недвижимости содержатся сведения о результатах проведения государственного земельного надзора,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w:t>
      </w:r>
    </w:p>
    <w:p w:rsidR="000F29B4" w:rsidRPr="000F29B4" w:rsidRDefault="000F29B4" w:rsidP="000F29B4">
      <w:pPr>
        <w:spacing w:after="0"/>
        <w:jc w:val="center"/>
        <w:outlineLvl w:val="1"/>
        <w:rPr>
          <w:rFonts w:ascii="Times New Roman" w:hAnsi="Times New Roman" w:cs="Times New Roman"/>
          <w:b/>
          <w:sz w:val="28"/>
          <w:szCs w:val="28"/>
        </w:rPr>
      </w:pPr>
      <w:r w:rsidRPr="000F29B4">
        <w:rPr>
          <w:rFonts w:ascii="Times New Roman" w:hAnsi="Times New Roman" w:cs="Times New Roman"/>
          <w:b/>
          <w:sz w:val="28"/>
          <w:szCs w:val="28"/>
        </w:rPr>
        <w:t xml:space="preserve">Раздел II. Цели и задачи реализации программы профилактики </w:t>
      </w:r>
    </w:p>
    <w:p w:rsidR="000F29B4" w:rsidRDefault="000F29B4" w:rsidP="000F29B4">
      <w:pPr>
        <w:spacing w:after="0"/>
        <w:jc w:val="center"/>
        <w:outlineLvl w:val="1"/>
        <w:rPr>
          <w:rFonts w:ascii="Times New Roman" w:hAnsi="Times New Roman" w:cs="Times New Roman"/>
          <w:b/>
          <w:sz w:val="28"/>
          <w:szCs w:val="28"/>
        </w:rPr>
      </w:pPr>
      <w:r w:rsidRPr="000F29B4">
        <w:rPr>
          <w:rFonts w:ascii="Times New Roman" w:hAnsi="Times New Roman" w:cs="Times New Roman"/>
          <w:b/>
          <w:sz w:val="28"/>
          <w:szCs w:val="28"/>
        </w:rPr>
        <w:t>рисков причинения вреда</w:t>
      </w:r>
    </w:p>
    <w:p w:rsidR="000F29B4" w:rsidRPr="000F29B4" w:rsidRDefault="000F29B4" w:rsidP="000F29B4">
      <w:pPr>
        <w:spacing w:after="0"/>
        <w:jc w:val="center"/>
        <w:outlineLvl w:val="1"/>
        <w:rPr>
          <w:rFonts w:ascii="Times New Roman" w:hAnsi="Times New Roman" w:cs="Times New Roman"/>
          <w:b/>
          <w:sz w:val="28"/>
          <w:szCs w:val="28"/>
        </w:rPr>
      </w:pPr>
    </w:p>
    <w:p w:rsidR="000F29B4" w:rsidRPr="000F29B4" w:rsidRDefault="000F29B4" w:rsidP="000F29B4">
      <w:pPr>
        <w:spacing w:after="0"/>
        <w:jc w:val="both"/>
        <w:rPr>
          <w:rFonts w:ascii="Times New Roman" w:hAnsi="Times New Roman" w:cs="Times New Roman"/>
          <w:sz w:val="28"/>
          <w:szCs w:val="28"/>
        </w:rPr>
      </w:pPr>
      <w:r>
        <w:rPr>
          <w:rFonts w:cs="Arial"/>
        </w:rPr>
        <w:tab/>
      </w:r>
      <w:r w:rsidRPr="000F29B4">
        <w:rPr>
          <w:rFonts w:ascii="Times New Roman" w:hAnsi="Times New Roman" w:cs="Times New Roman"/>
          <w:sz w:val="28"/>
          <w:szCs w:val="28"/>
        </w:rPr>
        <w:t>Цели разработки Программы и проведение профилактической работы:</w:t>
      </w:r>
    </w:p>
    <w:p w:rsidR="000F29B4" w:rsidRPr="000F29B4" w:rsidRDefault="000F29B4" w:rsidP="000F29B4">
      <w:pPr>
        <w:ind w:left="59"/>
        <w:jc w:val="both"/>
        <w:rPr>
          <w:rFonts w:ascii="Times New Roman" w:hAnsi="Times New Roman" w:cs="Times New Roman"/>
          <w:sz w:val="28"/>
          <w:szCs w:val="28"/>
        </w:rPr>
      </w:pPr>
      <w:r w:rsidRPr="000F29B4">
        <w:rPr>
          <w:rFonts w:ascii="Times New Roman" w:hAnsi="Times New Roman" w:cs="Times New Roman"/>
          <w:bCs/>
          <w:kern w:val="24"/>
          <w:sz w:val="28"/>
          <w:szCs w:val="28"/>
        </w:rPr>
        <w:tab/>
        <w:t xml:space="preserve">- </w:t>
      </w:r>
      <w:r w:rsidRPr="000F29B4">
        <w:rPr>
          <w:rFonts w:ascii="Times New Roman" w:hAnsi="Times New Roman" w:cs="Times New Roman"/>
          <w:sz w:val="28"/>
          <w:szCs w:val="28"/>
        </w:rPr>
        <w:t>предупреждение нарушения подконтрольными субъектами обязательных требований, требований, установленных муниципальными правовыми актами, включая устранение причин, факторов и условий, способствующих возможному нарушению обязательных требований;</w:t>
      </w:r>
    </w:p>
    <w:p w:rsidR="000F29B4" w:rsidRPr="000F29B4" w:rsidRDefault="000F29B4" w:rsidP="000F29B4">
      <w:pPr>
        <w:ind w:left="59"/>
        <w:jc w:val="both"/>
        <w:rPr>
          <w:rFonts w:ascii="Times New Roman" w:hAnsi="Times New Roman" w:cs="Times New Roman"/>
          <w:sz w:val="28"/>
          <w:szCs w:val="28"/>
        </w:rPr>
      </w:pPr>
      <w:r w:rsidRPr="000F29B4">
        <w:rPr>
          <w:rFonts w:ascii="Times New Roman" w:hAnsi="Times New Roman" w:cs="Times New Roman"/>
          <w:sz w:val="28"/>
          <w:szCs w:val="28"/>
        </w:rPr>
        <w:tab/>
        <w:t>- повышение прозрачности системы муниципального контроля;</w:t>
      </w:r>
    </w:p>
    <w:p w:rsidR="000F29B4" w:rsidRPr="000F29B4" w:rsidRDefault="000F29B4" w:rsidP="000F29B4">
      <w:pPr>
        <w:ind w:left="59"/>
        <w:jc w:val="both"/>
        <w:rPr>
          <w:rFonts w:ascii="Times New Roman" w:hAnsi="Times New Roman" w:cs="Times New Roman"/>
          <w:sz w:val="28"/>
          <w:szCs w:val="28"/>
        </w:rPr>
      </w:pPr>
      <w:r w:rsidRPr="000F29B4">
        <w:rPr>
          <w:rFonts w:ascii="Times New Roman" w:hAnsi="Times New Roman" w:cs="Times New Roman"/>
          <w:sz w:val="28"/>
          <w:szCs w:val="28"/>
        </w:rPr>
        <w:tab/>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rsidR="000F29B4" w:rsidRPr="000F29B4" w:rsidRDefault="000F29B4" w:rsidP="000F29B4">
      <w:pPr>
        <w:ind w:left="59"/>
        <w:jc w:val="both"/>
        <w:rPr>
          <w:rFonts w:ascii="Times New Roman" w:hAnsi="Times New Roman" w:cs="Times New Roman"/>
          <w:sz w:val="28"/>
          <w:szCs w:val="28"/>
        </w:rPr>
      </w:pPr>
      <w:r w:rsidRPr="000F29B4">
        <w:rPr>
          <w:rFonts w:ascii="Times New Roman" w:hAnsi="Times New Roman" w:cs="Times New Roman"/>
          <w:sz w:val="28"/>
          <w:szCs w:val="28"/>
        </w:rPr>
        <w:tab/>
        <w:t>- 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w:t>
      </w:r>
    </w:p>
    <w:p w:rsidR="000F29B4" w:rsidRPr="000F29B4" w:rsidRDefault="000F29B4" w:rsidP="000F29B4">
      <w:pPr>
        <w:ind w:left="59"/>
        <w:jc w:val="both"/>
        <w:rPr>
          <w:rFonts w:ascii="Times New Roman" w:hAnsi="Times New Roman" w:cs="Times New Roman"/>
          <w:sz w:val="28"/>
          <w:szCs w:val="28"/>
        </w:rPr>
      </w:pPr>
      <w:r w:rsidRPr="000F29B4">
        <w:rPr>
          <w:rFonts w:ascii="Times New Roman" w:hAnsi="Times New Roman" w:cs="Times New Roman"/>
          <w:sz w:val="28"/>
          <w:szCs w:val="28"/>
        </w:rPr>
        <w:tab/>
        <w:t>- мотивация подконтрольных субъектов к добросовестному поведению.</w:t>
      </w:r>
    </w:p>
    <w:p w:rsidR="000F29B4" w:rsidRPr="000F29B4" w:rsidRDefault="000F29B4" w:rsidP="000F29B4">
      <w:pPr>
        <w:jc w:val="both"/>
        <w:rPr>
          <w:rFonts w:ascii="Times New Roman" w:hAnsi="Times New Roman" w:cs="Times New Roman"/>
          <w:sz w:val="28"/>
          <w:szCs w:val="28"/>
        </w:rPr>
      </w:pPr>
      <w:r w:rsidRPr="000F29B4">
        <w:rPr>
          <w:rFonts w:ascii="Times New Roman" w:hAnsi="Times New Roman" w:cs="Times New Roman"/>
          <w:sz w:val="28"/>
          <w:szCs w:val="28"/>
        </w:rPr>
        <w:tab/>
        <w:t>Проведение профилактических мероприятий Программы позволяет решить следующие задачи:</w:t>
      </w:r>
    </w:p>
    <w:p w:rsidR="000F29B4" w:rsidRPr="000F29B4" w:rsidRDefault="000F29B4" w:rsidP="000F29B4">
      <w:pPr>
        <w:ind w:left="59"/>
        <w:jc w:val="both"/>
        <w:rPr>
          <w:rFonts w:ascii="Times New Roman" w:hAnsi="Times New Roman" w:cs="Times New Roman"/>
          <w:sz w:val="28"/>
          <w:szCs w:val="28"/>
        </w:rPr>
      </w:pPr>
      <w:r w:rsidRPr="000F29B4">
        <w:rPr>
          <w:rFonts w:ascii="Times New Roman" w:hAnsi="Times New Roman" w:cs="Times New Roman"/>
          <w:sz w:val="28"/>
          <w:szCs w:val="28"/>
        </w:rPr>
        <w:tab/>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rsidR="000F29B4" w:rsidRPr="000F29B4" w:rsidRDefault="000F29B4" w:rsidP="000F29B4">
      <w:pPr>
        <w:ind w:left="59"/>
        <w:jc w:val="both"/>
        <w:rPr>
          <w:rFonts w:ascii="Times New Roman" w:hAnsi="Times New Roman" w:cs="Times New Roman"/>
          <w:sz w:val="28"/>
          <w:szCs w:val="28"/>
        </w:rPr>
      </w:pPr>
      <w:r w:rsidRPr="000F29B4">
        <w:rPr>
          <w:rFonts w:ascii="Times New Roman" w:hAnsi="Times New Roman" w:cs="Times New Roman"/>
          <w:sz w:val="28"/>
          <w:szCs w:val="28"/>
        </w:rPr>
        <w:tab/>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rsidR="000F29B4" w:rsidRPr="000F29B4" w:rsidRDefault="000F29B4" w:rsidP="000F29B4">
      <w:pPr>
        <w:ind w:left="59"/>
        <w:jc w:val="both"/>
        <w:rPr>
          <w:rFonts w:ascii="Times New Roman" w:hAnsi="Times New Roman" w:cs="Times New Roman"/>
          <w:sz w:val="28"/>
          <w:szCs w:val="28"/>
        </w:rPr>
      </w:pPr>
      <w:r w:rsidRPr="000F29B4">
        <w:rPr>
          <w:rFonts w:ascii="Times New Roman" w:hAnsi="Times New Roman" w:cs="Times New Roman"/>
          <w:sz w:val="28"/>
          <w:szCs w:val="28"/>
        </w:rPr>
        <w:lastRenderedPageBreak/>
        <w:tab/>
        <w:t>-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w:t>
      </w:r>
    </w:p>
    <w:p w:rsidR="000F29B4" w:rsidRPr="000F29B4" w:rsidRDefault="000F29B4" w:rsidP="000F29B4">
      <w:pPr>
        <w:ind w:left="59"/>
        <w:jc w:val="both"/>
        <w:rPr>
          <w:rFonts w:ascii="Times New Roman" w:hAnsi="Times New Roman" w:cs="Times New Roman"/>
          <w:sz w:val="28"/>
          <w:szCs w:val="28"/>
        </w:rPr>
      </w:pPr>
      <w:r w:rsidRPr="000F29B4">
        <w:rPr>
          <w:rFonts w:ascii="Times New Roman" w:hAnsi="Times New Roman" w:cs="Times New Roman"/>
          <w:sz w:val="28"/>
          <w:szCs w:val="28"/>
        </w:rPr>
        <w:tab/>
        <w:t>- определение перечня видов и сбор статистических данных, необходимых для организации профилактической работы;</w:t>
      </w:r>
    </w:p>
    <w:p w:rsidR="000F29B4" w:rsidRPr="000F29B4" w:rsidRDefault="000F29B4" w:rsidP="000F29B4">
      <w:pPr>
        <w:ind w:left="59"/>
        <w:jc w:val="both"/>
        <w:rPr>
          <w:rFonts w:ascii="Times New Roman" w:hAnsi="Times New Roman" w:cs="Times New Roman"/>
          <w:sz w:val="28"/>
          <w:szCs w:val="28"/>
        </w:rPr>
      </w:pPr>
      <w:r w:rsidRPr="000F29B4">
        <w:rPr>
          <w:rFonts w:ascii="Times New Roman" w:hAnsi="Times New Roman" w:cs="Times New Roman"/>
          <w:sz w:val="28"/>
          <w:szCs w:val="28"/>
        </w:rPr>
        <w:tab/>
        <w:t>- повышение квалификации кадрового состава контрольно-надзорного органа;</w:t>
      </w:r>
    </w:p>
    <w:p w:rsidR="000F29B4" w:rsidRPr="000F29B4" w:rsidRDefault="000F29B4" w:rsidP="000F29B4">
      <w:pPr>
        <w:ind w:left="59"/>
        <w:jc w:val="both"/>
        <w:rPr>
          <w:rFonts w:ascii="Times New Roman" w:hAnsi="Times New Roman" w:cs="Times New Roman"/>
          <w:sz w:val="28"/>
          <w:szCs w:val="28"/>
        </w:rPr>
      </w:pPr>
      <w:r w:rsidRPr="000F29B4">
        <w:rPr>
          <w:rFonts w:ascii="Times New Roman" w:hAnsi="Times New Roman" w:cs="Times New Roman"/>
          <w:sz w:val="28"/>
          <w:szCs w:val="28"/>
        </w:rPr>
        <w:tab/>
        <w:t>- снижение уровня административной нагрузки на организации и граждан, осуществляющих предпринимательскую деятельность;</w:t>
      </w:r>
    </w:p>
    <w:p w:rsidR="000F29B4" w:rsidRPr="000F29B4" w:rsidRDefault="000F29B4" w:rsidP="000F29B4">
      <w:pPr>
        <w:ind w:left="59"/>
        <w:jc w:val="both"/>
        <w:rPr>
          <w:rFonts w:ascii="Times New Roman" w:hAnsi="Times New Roman" w:cs="Times New Roman"/>
          <w:sz w:val="28"/>
          <w:szCs w:val="28"/>
        </w:rPr>
      </w:pPr>
      <w:r w:rsidRPr="000F29B4">
        <w:rPr>
          <w:rFonts w:ascii="Times New Roman" w:hAnsi="Times New Roman" w:cs="Times New Roman"/>
          <w:sz w:val="28"/>
          <w:szCs w:val="28"/>
        </w:rPr>
        <w:tab/>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0F29B4" w:rsidRPr="000F29B4" w:rsidRDefault="000F29B4" w:rsidP="000F29B4">
      <w:pPr>
        <w:ind w:left="59"/>
        <w:jc w:val="both"/>
        <w:rPr>
          <w:rFonts w:ascii="Times New Roman" w:hAnsi="Times New Roman" w:cs="Times New Roman"/>
          <w:sz w:val="28"/>
          <w:szCs w:val="28"/>
        </w:rPr>
      </w:pPr>
      <w:r w:rsidRPr="000F29B4">
        <w:rPr>
          <w:rFonts w:ascii="Times New Roman" w:hAnsi="Times New Roman" w:cs="Times New Roman"/>
          <w:sz w:val="28"/>
          <w:szCs w:val="28"/>
        </w:rPr>
        <w:tab/>
        <w:t>- другие задачи в зависимости от выявленных проблем в регулируемой сфере и текущего состояния профилактической работы.</w:t>
      </w:r>
    </w:p>
    <w:p w:rsidR="000F29B4" w:rsidRPr="000F29B4" w:rsidRDefault="000F29B4" w:rsidP="000F29B4">
      <w:pPr>
        <w:jc w:val="both"/>
        <w:rPr>
          <w:rFonts w:ascii="Times New Roman" w:hAnsi="Times New Roman" w:cs="Times New Roman"/>
          <w:sz w:val="28"/>
          <w:szCs w:val="28"/>
        </w:rPr>
      </w:pPr>
      <w:r w:rsidRPr="000F29B4">
        <w:rPr>
          <w:rFonts w:ascii="Times New Roman" w:hAnsi="Times New Roman" w:cs="Times New Roman"/>
          <w:sz w:val="28"/>
          <w:szCs w:val="28"/>
        </w:rPr>
        <w:tab/>
        <w:t>Сроки реализации Программы приведены в перечне основных профилактических мероприятий на 202</w:t>
      </w:r>
      <w:r w:rsidR="004E2713">
        <w:rPr>
          <w:rFonts w:ascii="Times New Roman" w:hAnsi="Times New Roman" w:cs="Times New Roman"/>
          <w:sz w:val="28"/>
          <w:szCs w:val="28"/>
        </w:rPr>
        <w:t>4</w:t>
      </w:r>
      <w:r w:rsidRPr="000F29B4">
        <w:rPr>
          <w:rFonts w:ascii="Times New Roman" w:hAnsi="Times New Roman" w:cs="Times New Roman"/>
          <w:sz w:val="28"/>
          <w:szCs w:val="28"/>
        </w:rPr>
        <w:t xml:space="preserve"> год.</w:t>
      </w:r>
    </w:p>
    <w:p w:rsidR="000F29B4" w:rsidRPr="000F29B4" w:rsidRDefault="000F29B4" w:rsidP="000F29B4">
      <w:pPr>
        <w:jc w:val="both"/>
        <w:rPr>
          <w:rFonts w:ascii="Times New Roman" w:hAnsi="Times New Roman" w:cs="Times New Roman"/>
          <w:sz w:val="28"/>
          <w:szCs w:val="28"/>
        </w:rPr>
      </w:pPr>
      <w:r w:rsidRPr="000F29B4">
        <w:rPr>
          <w:rFonts w:ascii="Times New Roman" w:hAnsi="Times New Roman" w:cs="Times New Roman"/>
          <w:sz w:val="28"/>
          <w:szCs w:val="28"/>
        </w:rPr>
        <w:tab/>
        <w:t>В Программу возможно внесение изменений и корректировка перечня мероприятий в связи с необходимостью осуществления профилактических мер, в частности проведения обязательных профилактических визитов. Изменения в данную часть Программы в случае необходимости вносятся ежемесячно без проведения публичного обсуждения.</w:t>
      </w:r>
    </w:p>
    <w:p w:rsidR="000F29B4" w:rsidRPr="000F29B4" w:rsidRDefault="000F29B4" w:rsidP="000F29B4">
      <w:pPr>
        <w:jc w:val="center"/>
        <w:outlineLvl w:val="1"/>
        <w:rPr>
          <w:rFonts w:ascii="Times New Roman" w:hAnsi="Times New Roman" w:cs="Times New Roman"/>
          <w:b/>
          <w:sz w:val="28"/>
          <w:szCs w:val="28"/>
        </w:rPr>
      </w:pPr>
      <w:r w:rsidRPr="000F29B4">
        <w:rPr>
          <w:rFonts w:ascii="Times New Roman" w:hAnsi="Times New Roman" w:cs="Times New Roman"/>
          <w:b/>
          <w:sz w:val="28"/>
          <w:szCs w:val="28"/>
        </w:rPr>
        <w:t>Раздел III. Перечень профилактических мероприятий, сроки (периодичность) их проведения</w:t>
      </w:r>
    </w:p>
    <w:p w:rsidR="000F29B4" w:rsidRPr="000F29B4" w:rsidRDefault="000F29B4" w:rsidP="000F29B4">
      <w:pPr>
        <w:jc w:val="both"/>
        <w:rPr>
          <w:rFonts w:ascii="Times New Roman" w:hAnsi="Times New Roman" w:cs="Times New Roman"/>
          <w:sz w:val="28"/>
          <w:szCs w:val="28"/>
        </w:rPr>
      </w:pPr>
      <w:r w:rsidRPr="000F29B4">
        <w:rPr>
          <w:rFonts w:ascii="Times New Roman" w:hAnsi="Times New Roman" w:cs="Times New Roman"/>
          <w:sz w:val="28"/>
          <w:szCs w:val="28"/>
        </w:rPr>
        <w:t>Мероприятия программы представляют собой комплекс мер, направленных на достижение целей и решение основных задач настоящей Программы.</w:t>
      </w:r>
    </w:p>
    <w:p w:rsidR="000F29B4" w:rsidRPr="000F29B4" w:rsidRDefault="000F29B4" w:rsidP="000F29B4">
      <w:pPr>
        <w:jc w:val="both"/>
        <w:rPr>
          <w:rFonts w:ascii="Times New Roman" w:hAnsi="Times New Roman" w:cs="Times New Roman"/>
          <w:sz w:val="28"/>
          <w:szCs w:val="28"/>
        </w:rPr>
      </w:pPr>
      <w:r w:rsidRPr="000F29B4">
        <w:rPr>
          <w:rFonts w:ascii="Times New Roman" w:hAnsi="Times New Roman" w:cs="Times New Roman"/>
          <w:sz w:val="28"/>
          <w:szCs w:val="28"/>
        </w:rPr>
        <w:t>Перечень основных профилактических мероприятий Программы на 202</w:t>
      </w:r>
      <w:r w:rsidR="004E2713">
        <w:rPr>
          <w:rFonts w:ascii="Times New Roman" w:hAnsi="Times New Roman" w:cs="Times New Roman"/>
          <w:sz w:val="28"/>
          <w:szCs w:val="28"/>
        </w:rPr>
        <w:t>4</w:t>
      </w:r>
      <w:r w:rsidRPr="000F29B4">
        <w:rPr>
          <w:rFonts w:ascii="Times New Roman" w:hAnsi="Times New Roman" w:cs="Times New Roman"/>
          <w:sz w:val="28"/>
          <w:szCs w:val="28"/>
        </w:rPr>
        <w:t xml:space="preserve"> год.</w:t>
      </w:r>
    </w:p>
    <w:tbl>
      <w:tblPr>
        <w:tblW w:w="10350" w:type="dxa"/>
        <w:tblInd w:w="-34"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4A0" w:firstRow="1" w:lastRow="0" w:firstColumn="1" w:lastColumn="0" w:noHBand="0" w:noVBand="1"/>
      </w:tblPr>
      <w:tblGrid>
        <w:gridCol w:w="852"/>
        <w:gridCol w:w="5813"/>
        <w:gridCol w:w="1701"/>
        <w:gridCol w:w="1984"/>
      </w:tblGrid>
      <w:tr w:rsidR="000F29B4" w:rsidTr="000F29B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29B4" w:rsidRPr="000F29B4" w:rsidRDefault="000F29B4">
            <w:pPr>
              <w:pStyle w:val="Table0"/>
              <w:rPr>
                <w:rFonts w:ascii="Times New Roman" w:eastAsia="Arial" w:hAnsi="Times New Roman" w:cs="Times New Roman"/>
                <w:sz w:val="26"/>
                <w:szCs w:val="26"/>
              </w:rPr>
            </w:pPr>
            <w:r w:rsidRPr="000F29B4">
              <w:rPr>
                <w:rFonts w:ascii="Times New Roman" w:eastAsia="Arial" w:hAnsi="Times New Roman" w:cs="Times New Roman"/>
                <w:sz w:val="26"/>
                <w:szCs w:val="26"/>
              </w:rPr>
              <w:t>№п/п</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29B4" w:rsidRPr="000F29B4" w:rsidRDefault="000F29B4">
            <w:pPr>
              <w:pStyle w:val="Table0"/>
              <w:rPr>
                <w:rFonts w:ascii="Times New Roman" w:eastAsia="Arial" w:hAnsi="Times New Roman" w:cs="Times New Roman"/>
                <w:sz w:val="26"/>
                <w:szCs w:val="26"/>
              </w:rPr>
            </w:pPr>
            <w:r w:rsidRPr="000F29B4">
              <w:rPr>
                <w:rFonts w:ascii="Times New Roman" w:eastAsia="Arial" w:hAnsi="Times New Roman" w:cs="Times New Roman"/>
                <w:sz w:val="26"/>
                <w:szCs w:val="26"/>
              </w:rPr>
              <w:t>Наименование мероприятия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29B4" w:rsidRPr="000F29B4" w:rsidRDefault="000F29B4">
            <w:pPr>
              <w:pStyle w:val="Table0"/>
              <w:rPr>
                <w:rFonts w:ascii="Times New Roman" w:eastAsia="Arial" w:hAnsi="Times New Roman" w:cs="Times New Roman"/>
                <w:sz w:val="26"/>
                <w:szCs w:val="26"/>
              </w:rPr>
            </w:pPr>
            <w:r w:rsidRPr="000F29B4">
              <w:rPr>
                <w:rFonts w:ascii="Times New Roman" w:eastAsia="Arial" w:hAnsi="Times New Roman" w:cs="Times New Roman"/>
                <w:sz w:val="26"/>
                <w:szCs w:val="26"/>
              </w:rPr>
              <w:t>Срок исполнения</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29B4" w:rsidRPr="000F29B4" w:rsidRDefault="000F29B4">
            <w:pPr>
              <w:pStyle w:val="Table0"/>
              <w:rPr>
                <w:rFonts w:ascii="Times New Roman" w:eastAsia="Arial" w:hAnsi="Times New Roman" w:cs="Times New Roman"/>
                <w:sz w:val="26"/>
                <w:szCs w:val="26"/>
              </w:rPr>
            </w:pPr>
            <w:r w:rsidRPr="000F29B4">
              <w:rPr>
                <w:rFonts w:ascii="Times New Roman" w:eastAsia="Arial" w:hAnsi="Times New Roman" w:cs="Times New Roman"/>
                <w:sz w:val="26"/>
                <w:szCs w:val="26"/>
              </w:rPr>
              <w:t>Структурное подразделение, ответственное за реализацию</w:t>
            </w:r>
          </w:p>
        </w:tc>
      </w:tr>
      <w:tr w:rsidR="000F29B4" w:rsidTr="000F29B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29B4" w:rsidRPr="000F29B4" w:rsidRDefault="000F29B4">
            <w:pPr>
              <w:pStyle w:val="Table"/>
              <w:rPr>
                <w:rFonts w:ascii="Times New Roman" w:eastAsia="Arial" w:hAnsi="Times New Roman" w:cs="Times New Roman"/>
                <w:sz w:val="26"/>
                <w:szCs w:val="26"/>
              </w:rPr>
            </w:pPr>
            <w:r w:rsidRPr="000F29B4">
              <w:rPr>
                <w:rFonts w:ascii="Times New Roman" w:eastAsia="Arial" w:hAnsi="Times New Roman" w:cs="Times New Roman"/>
                <w:sz w:val="26"/>
                <w:szCs w:val="26"/>
              </w:rPr>
              <w:t>1</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29B4" w:rsidRPr="000F29B4" w:rsidRDefault="000F29B4">
            <w:pPr>
              <w:pStyle w:val="Table"/>
              <w:rPr>
                <w:rFonts w:ascii="Times New Roman" w:eastAsia="Arial" w:hAnsi="Times New Roman" w:cs="Times New Roman"/>
                <w:sz w:val="26"/>
                <w:szCs w:val="26"/>
              </w:rPr>
            </w:pPr>
            <w:r w:rsidRPr="000F29B4">
              <w:rPr>
                <w:rFonts w:ascii="Times New Roman" w:eastAsia="Arial" w:hAnsi="Times New Roman" w:cs="Times New Roman"/>
                <w:sz w:val="26"/>
                <w:szCs w:val="26"/>
              </w:rPr>
              <w:t>Информирование субъектов, в отношении которых осуществляется муниципальный контроль о проведении семинаров и конференций, разъяснительной работы в средствах массовой информации и иными способами. В случае изменения обязательных требований, подготавливать и распространять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Размещение на официальном сайте администрации муниципального района «Сухиничский район»в сети«Интернет»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29B4" w:rsidRPr="000F29B4" w:rsidRDefault="000F29B4">
            <w:pPr>
              <w:pStyle w:val="Table"/>
              <w:rPr>
                <w:rFonts w:ascii="Times New Roman" w:hAnsi="Times New Roman" w:cs="Times New Roman"/>
                <w:sz w:val="26"/>
                <w:szCs w:val="26"/>
              </w:rPr>
            </w:pPr>
            <w:r w:rsidRPr="000F29B4">
              <w:rPr>
                <w:rFonts w:ascii="Times New Roman" w:eastAsia="Arial" w:hAnsi="Times New Roman" w:cs="Times New Roman"/>
                <w:sz w:val="26"/>
                <w:szCs w:val="26"/>
              </w:rPr>
              <w:t>Постоянно в течение года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29B4" w:rsidRPr="000F29B4" w:rsidRDefault="000F29B4">
            <w:pPr>
              <w:pStyle w:val="Table"/>
              <w:rPr>
                <w:rFonts w:ascii="Times New Roman" w:eastAsia="Arial" w:hAnsi="Times New Roman" w:cs="Times New Roman"/>
                <w:sz w:val="26"/>
                <w:szCs w:val="26"/>
              </w:rPr>
            </w:pPr>
            <w:r w:rsidRPr="000F29B4">
              <w:rPr>
                <w:rFonts w:ascii="Times New Roman" w:eastAsia="Arial" w:hAnsi="Times New Roman" w:cs="Times New Roman"/>
                <w:sz w:val="26"/>
                <w:szCs w:val="26"/>
              </w:rPr>
              <w:t>Отдел сельского</w:t>
            </w:r>
          </w:p>
          <w:p w:rsidR="000F29B4" w:rsidRPr="000F29B4" w:rsidRDefault="000F29B4">
            <w:pPr>
              <w:pStyle w:val="Table"/>
              <w:rPr>
                <w:rFonts w:ascii="Times New Roman" w:eastAsia="Arial" w:hAnsi="Times New Roman" w:cs="Times New Roman"/>
                <w:sz w:val="26"/>
                <w:szCs w:val="26"/>
              </w:rPr>
            </w:pPr>
            <w:r w:rsidRPr="000F29B4">
              <w:rPr>
                <w:rFonts w:ascii="Times New Roman" w:eastAsia="Arial" w:hAnsi="Times New Roman" w:cs="Times New Roman"/>
                <w:sz w:val="26"/>
                <w:szCs w:val="26"/>
              </w:rPr>
              <w:t>хозяйства и продовольствия</w:t>
            </w:r>
          </w:p>
          <w:p w:rsidR="000F29B4" w:rsidRPr="000F29B4" w:rsidRDefault="000F29B4">
            <w:pPr>
              <w:pStyle w:val="Table"/>
              <w:rPr>
                <w:rFonts w:ascii="Times New Roman" w:eastAsia="Arial" w:hAnsi="Times New Roman" w:cs="Times New Roman"/>
                <w:sz w:val="26"/>
                <w:szCs w:val="26"/>
              </w:rPr>
            </w:pPr>
            <w:r w:rsidRPr="000F29B4">
              <w:rPr>
                <w:rFonts w:ascii="Times New Roman" w:eastAsia="Arial" w:hAnsi="Times New Roman" w:cs="Times New Roman"/>
                <w:sz w:val="26"/>
                <w:szCs w:val="26"/>
              </w:rPr>
              <w:t>Администрации</w:t>
            </w:r>
          </w:p>
          <w:p w:rsidR="000F29B4" w:rsidRPr="000F29B4" w:rsidRDefault="000F29B4">
            <w:pPr>
              <w:pStyle w:val="Table"/>
              <w:rPr>
                <w:rFonts w:ascii="Times New Roman" w:eastAsia="Arial" w:hAnsi="Times New Roman" w:cs="Times New Roman"/>
                <w:sz w:val="26"/>
                <w:szCs w:val="26"/>
              </w:rPr>
            </w:pPr>
            <w:r w:rsidRPr="000F29B4">
              <w:rPr>
                <w:rFonts w:ascii="Times New Roman" w:eastAsia="Arial" w:hAnsi="Times New Roman" w:cs="Times New Roman"/>
                <w:sz w:val="26"/>
                <w:szCs w:val="26"/>
              </w:rPr>
              <w:t>МР «Сухиничский район»</w:t>
            </w:r>
          </w:p>
        </w:tc>
      </w:tr>
      <w:tr w:rsidR="000F29B4" w:rsidTr="000F29B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29B4" w:rsidRPr="000F29B4" w:rsidRDefault="000F29B4">
            <w:pPr>
              <w:pStyle w:val="Table"/>
              <w:rPr>
                <w:rFonts w:ascii="Times New Roman" w:eastAsia="Arial" w:hAnsi="Times New Roman" w:cs="Times New Roman"/>
                <w:sz w:val="26"/>
                <w:szCs w:val="26"/>
              </w:rPr>
            </w:pPr>
            <w:r w:rsidRPr="000F29B4">
              <w:rPr>
                <w:rFonts w:ascii="Times New Roman" w:eastAsia="Arial" w:hAnsi="Times New Roman" w:cs="Times New Roman"/>
                <w:sz w:val="26"/>
                <w:szCs w:val="26"/>
              </w:rPr>
              <w:t>2</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29B4" w:rsidRPr="000F29B4" w:rsidRDefault="000F29B4">
            <w:pPr>
              <w:pStyle w:val="Table"/>
              <w:rPr>
                <w:rFonts w:ascii="Times New Roman" w:eastAsia="Arial" w:hAnsi="Times New Roman" w:cs="Times New Roman"/>
                <w:sz w:val="26"/>
                <w:szCs w:val="26"/>
              </w:rPr>
            </w:pPr>
            <w:r w:rsidRPr="000F29B4">
              <w:rPr>
                <w:rFonts w:ascii="Times New Roman" w:hAnsi="Times New Roman" w:cs="Times New Roman"/>
                <w:sz w:val="26"/>
                <w:szCs w:val="26"/>
              </w:rPr>
              <w:t>Обобщение правоприменительной практики, выявление наиболее часто встречающихся случаев нарушения требований муниципального земельного контроля, классификация причин и условий возникновения типовых нарушений требований муниципального земельного контроля.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29B4" w:rsidRPr="000F29B4" w:rsidRDefault="000F29B4">
            <w:pPr>
              <w:pStyle w:val="Table"/>
              <w:rPr>
                <w:rFonts w:ascii="Times New Roman" w:eastAsia="Arial" w:hAnsi="Times New Roman" w:cs="Times New Roman"/>
                <w:sz w:val="26"/>
                <w:szCs w:val="26"/>
              </w:rPr>
            </w:pPr>
            <w:r w:rsidRPr="000F29B4">
              <w:rPr>
                <w:rFonts w:ascii="Times New Roman" w:eastAsia="Arial" w:hAnsi="Times New Roman" w:cs="Times New Roman"/>
                <w:sz w:val="26"/>
                <w:szCs w:val="26"/>
              </w:rPr>
              <w:t>До конца марта месяца года следующего за отчетным докладом о правоприменительной практик</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29B4" w:rsidRPr="000F29B4" w:rsidRDefault="000F29B4">
            <w:pPr>
              <w:pStyle w:val="Table"/>
              <w:rPr>
                <w:rFonts w:ascii="Times New Roman" w:eastAsia="Arial" w:hAnsi="Times New Roman" w:cs="Times New Roman"/>
                <w:sz w:val="26"/>
                <w:szCs w:val="26"/>
              </w:rPr>
            </w:pPr>
            <w:r w:rsidRPr="000F29B4">
              <w:rPr>
                <w:rFonts w:ascii="Times New Roman" w:eastAsia="Arial" w:hAnsi="Times New Roman" w:cs="Times New Roman"/>
                <w:sz w:val="26"/>
                <w:szCs w:val="26"/>
              </w:rPr>
              <w:t>Отдел сельского</w:t>
            </w:r>
          </w:p>
          <w:p w:rsidR="000F29B4" w:rsidRPr="000F29B4" w:rsidRDefault="000F29B4">
            <w:pPr>
              <w:pStyle w:val="Table"/>
              <w:rPr>
                <w:rFonts w:ascii="Times New Roman" w:eastAsia="Arial" w:hAnsi="Times New Roman" w:cs="Times New Roman"/>
                <w:sz w:val="26"/>
                <w:szCs w:val="26"/>
              </w:rPr>
            </w:pPr>
            <w:r w:rsidRPr="000F29B4">
              <w:rPr>
                <w:rFonts w:ascii="Times New Roman" w:eastAsia="Arial" w:hAnsi="Times New Roman" w:cs="Times New Roman"/>
                <w:sz w:val="26"/>
                <w:szCs w:val="26"/>
              </w:rPr>
              <w:t>хозяйства и продовольствия</w:t>
            </w:r>
          </w:p>
          <w:p w:rsidR="000F29B4" w:rsidRPr="000F29B4" w:rsidRDefault="000F29B4">
            <w:pPr>
              <w:pStyle w:val="Table"/>
              <w:rPr>
                <w:rFonts w:ascii="Times New Roman" w:eastAsia="Arial" w:hAnsi="Times New Roman" w:cs="Times New Roman"/>
                <w:sz w:val="26"/>
                <w:szCs w:val="26"/>
              </w:rPr>
            </w:pPr>
            <w:r w:rsidRPr="000F29B4">
              <w:rPr>
                <w:rFonts w:ascii="Times New Roman" w:eastAsia="Arial" w:hAnsi="Times New Roman" w:cs="Times New Roman"/>
                <w:sz w:val="26"/>
                <w:szCs w:val="26"/>
              </w:rPr>
              <w:t>Администрации</w:t>
            </w:r>
          </w:p>
          <w:p w:rsidR="000F29B4" w:rsidRPr="000F29B4" w:rsidRDefault="000F29B4">
            <w:pPr>
              <w:pStyle w:val="Table"/>
              <w:rPr>
                <w:rFonts w:ascii="Times New Roman" w:eastAsia="Arial" w:hAnsi="Times New Roman" w:cs="Times New Roman"/>
                <w:sz w:val="26"/>
                <w:szCs w:val="26"/>
              </w:rPr>
            </w:pPr>
            <w:r w:rsidRPr="000F29B4">
              <w:rPr>
                <w:rFonts w:ascii="Times New Roman" w:eastAsia="Arial" w:hAnsi="Times New Roman" w:cs="Times New Roman"/>
                <w:sz w:val="26"/>
                <w:szCs w:val="26"/>
              </w:rPr>
              <w:t>МР «Сухиничский район»</w:t>
            </w:r>
          </w:p>
        </w:tc>
      </w:tr>
      <w:tr w:rsidR="000F29B4" w:rsidTr="000F29B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29B4" w:rsidRPr="000F29B4" w:rsidRDefault="000F29B4">
            <w:pPr>
              <w:pStyle w:val="Table"/>
              <w:rPr>
                <w:rFonts w:ascii="Times New Roman" w:eastAsia="Arial" w:hAnsi="Times New Roman" w:cs="Times New Roman"/>
                <w:sz w:val="26"/>
                <w:szCs w:val="26"/>
              </w:rPr>
            </w:pPr>
            <w:r w:rsidRPr="000F29B4">
              <w:rPr>
                <w:rFonts w:ascii="Times New Roman" w:eastAsia="Arial" w:hAnsi="Times New Roman" w:cs="Times New Roman"/>
                <w:sz w:val="26"/>
                <w:szCs w:val="26"/>
              </w:rPr>
              <w:t>3</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F29B4" w:rsidRPr="000F29B4" w:rsidRDefault="000F29B4">
            <w:pPr>
              <w:pStyle w:val="Table"/>
              <w:rPr>
                <w:rFonts w:ascii="Times New Roman" w:eastAsia="Arial" w:hAnsi="Times New Roman" w:cs="Times New Roman"/>
                <w:sz w:val="26"/>
                <w:szCs w:val="26"/>
              </w:rPr>
            </w:pPr>
            <w:r w:rsidRPr="000F29B4">
              <w:rPr>
                <w:rFonts w:ascii="Times New Roman" w:eastAsia="Arial" w:hAnsi="Times New Roman" w:cs="Times New Roman"/>
                <w:sz w:val="26"/>
                <w:szCs w:val="26"/>
              </w:rPr>
              <w:t>Объявление предостережений. Выдача предостережений о недопустимости нарушения обязательных требований, в соответствии с Федеральным законом от 31.07.2020 № 248-ФЗ «О государственном контроле (надзоре) и муниципальном контроле в Российской Федерации»,если иной порядок не установлен федеральным законом.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29B4" w:rsidRPr="000F29B4" w:rsidRDefault="000F29B4">
            <w:pPr>
              <w:pStyle w:val="Table"/>
              <w:rPr>
                <w:rFonts w:ascii="Times New Roman" w:eastAsia="Arial" w:hAnsi="Times New Roman" w:cs="Times New Roman"/>
                <w:sz w:val="26"/>
                <w:szCs w:val="26"/>
              </w:rPr>
            </w:pPr>
            <w:r w:rsidRPr="000F29B4">
              <w:rPr>
                <w:rFonts w:ascii="Times New Roman" w:eastAsia="Arial" w:hAnsi="Times New Roman" w:cs="Times New Roman"/>
                <w:sz w:val="26"/>
                <w:szCs w:val="26"/>
              </w:rPr>
              <w:t>По результатам внеплановых проверок</w:t>
            </w:r>
          </w:p>
          <w:p w:rsidR="000F29B4" w:rsidRPr="000F29B4" w:rsidRDefault="000F29B4">
            <w:pPr>
              <w:pStyle w:val="Table"/>
              <w:rPr>
                <w:rFonts w:ascii="Times New Roman" w:hAnsi="Times New Roman" w:cs="Times New Roman"/>
                <w:sz w:val="26"/>
                <w:szCs w:val="26"/>
              </w:rPr>
            </w:pPr>
            <w:r w:rsidRPr="000F29B4">
              <w:rPr>
                <w:rFonts w:ascii="Times New Roman" w:eastAsia="Arial" w:hAnsi="Times New Roman" w:cs="Times New Roman"/>
                <w:sz w:val="26"/>
                <w:szCs w:val="26"/>
              </w:rPr>
              <w:t>2 раза в год</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29B4" w:rsidRPr="000F29B4" w:rsidRDefault="000F29B4">
            <w:pPr>
              <w:pStyle w:val="Table"/>
              <w:rPr>
                <w:rFonts w:ascii="Times New Roman" w:eastAsia="Arial" w:hAnsi="Times New Roman" w:cs="Times New Roman"/>
                <w:sz w:val="26"/>
                <w:szCs w:val="26"/>
              </w:rPr>
            </w:pPr>
            <w:r w:rsidRPr="000F29B4">
              <w:rPr>
                <w:rFonts w:ascii="Times New Roman" w:eastAsia="Arial" w:hAnsi="Times New Roman" w:cs="Times New Roman"/>
                <w:sz w:val="26"/>
                <w:szCs w:val="26"/>
              </w:rPr>
              <w:t>Отдел сельского</w:t>
            </w:r>
          </w:p>
          <w:p w:rsidR="000F29B4" w:rsidRPr="000F29B4" w:rsidRDefault="000F29B4">
            <w:pPr>
              <w:pStyle w:val="Table"/>
              <w:rPr>
                <w:rFonts w:ascii="Times New Roman" w:eastAsia="Arial" w:hAnsi="Times New Roman" w:cs="Times New Roman"/>
                <w:sz w:val="26"/>
                <w:szCs w:val="26"/>
              </w:rPr>
            </w:pPr>
            <w:r w:rsidRPr="000F29B4">
              <w:rPr>
                <w:rFonts w:ascii="Times New Roman" w:eastAsia="Arial" w:hAnsi="Times New Roman" w:cs="Times New Roman"/>
                <w:sz w:val="26"/>
                <w:szCs w:val="26"/>
              </w:rPr>
              <w:t>хозяйства и продовольствия</w:t>
            </w:r>
          </w:p>
          <w:p w:rsidR="000F29B4" w:rsidRPr="000F29B4" w:rsidRDefault="000F29B4">
            <w:pPr>
              <w:pStyle w:val="Table"/>
              <w:rPr>
                <w:rFonts w:ascii="Times New Roman" w:eastAsia="Arial" w:hAnsi="Times New Roman" w:cs="Times New Roman"/>
                <w:sz w:val="26"/>
                <w:szCs w:val="26"/>
              </w:rPr>
            </w:pPr>
            <w:r w:rsidRPr="000F29B4">
              <w:rPr>
                <w:rFonts w:ascii="Times New Roman" w:eastAsia="Arial" w:hAnsi="Times New Roman" w:cs="Times New Roman"/>
                <w:sz w:val="26"/>
                <w:szCs w:val="26"/>
              </w:rPr>
              <w:t>Администрации</w:t>
            </w:r>
          </w:p>
          <w:p w:rsidR="000F29B4" w:rsidRPr="000F29B4" w:rsidRDefault="000F29B4">
            <w:pPr>
              <w:pStyle w:val="Table"/>
              <w:rPr>
                <w:rFonts w:ascii="Times New Roman" w:eastAsia="Arial" w:hAnsi="Times New Roman" w:cs="Times New Roman"/>
                <w:sz w:val="26"/>
                <w:szCs w:val="26"/>
              </w:rPr>
            </w:pPr>
            <w:r w:rsidRPr="000F29B4">
              <w:rPr>
                <w:rFonts w:ascii="Times New Roman" w:eastAsia="Arial" w:hAnsi="Times New Roman" w:cs="Times New Roman"/>
                <w:sz w:val="26"/>
                <w:szCs w:val="26"/>
              </w:rPr>
              <w:t>МР «Сухиничский район»</w:t>
            </w:r>
          </w:p>
        </w:tc>
      </w:tr>
      <w:tr w:rsidR="000F29B4" w:rsidTr="000F29B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29B4" w:rsidRPr="000F29B4" w:rsidRDefault="000F29B4">
            <w:pPr>
              <w:pStyle w:val="Table"/>
              <w:rPr>
                <w:rFonts w:ascii="Times New Roman" w:eastAsia="Arial" w:hAnsi="Times New Roman" w:cs="Times New Roman"/>
                <w:sz w:val="26"/>
                <w:szCs w:val="26"/>
              </w:rPr>
            </w:pPr>
            <w:r w:rsidRPr="000F29B4">
              <w:rPr>
                <w:rFonts w:ascii="Times New Roman" w:eastAsia="Arial" w:hAnsi="Times New Roman" w:cs="Times New Roman"/>
                <w:sz w:val="26"/>
                <w:szCs w:val="26"/>
              </w:rPr>
              <w:t>4</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29B4" w:rsidRPr="000F29B4" w:rsidRDefault="000F29B4">
            <w:pPr>
              <w:pStyle w:val="Table"/>
              <w:rPr>
                <w:rFonts w:ascii="Times New Roman" w:hAnsi="Times New Roman" w:cs="Times New Roman"/>
                <w:sz w:val="26"/>
                <w:szCs w:val="26"/>
              </w:rPr>
            </w:pPr>
            <w:r w:rsidRPr="000F29B4">
              <w:rPr>
                <w:rFonts w:ascii="Times New Roman" w:hAnsi="Times New Roman" w:cs="Times New Roman"/>
                <w:sz w:val="26"/>
                <w:szCs w:val="26"/>
              </w:rPr>
              <w:t>Консультирование контролируемых лиц осуществляется должностными лицами, уполномоченными осуществлять муниципальный земельный контроль, по телефону, на личном приеме либо в ходе проведения профилактических мероприятий, по средствам видео-конференц-связи, контрольных мероприятий по следующим вопросам:</w:t>
            </w:r>
          </w:p>
          <w:p w:rsidR="000F29B4" w:rsidRPr="000F29B4" w:rsidRDefault="000F29B4">
            <w:pPr>
              <w:pStyle w:val="Table"/>
              <w:rPr>
                <w:rFonts w:ascii="Times New Roman" w:hAnsi="Times New Roman" w:cs="Times New Roman"/>
                <w:sz w:val="26"/>
                <w:szCs w:val="26"/>
              </w:rPr>
            </w:pPr>
            <w:r w:rsidRPr="000F29B4">
              <w:rPr>
                <w:rFonts w:ascii="Times New Roman" w:hAnsi="Times New Roman" w:cs="Times New Roman"/>
                <w:sz w:val="26"/>
                <w:szCs w:val="26"/>
              </w:rPr>
              <w:t>1) организация и осуществление муниципального земельного контроля;</w:t>
            </w:r>
          </w:p>
          <w:p w:rsidR="000F29B4" w:rsidRPr="000F29B4" w:rsidRDefault="000F29B4">
            <w:pPr>
              <w:pStyle w:val="Table"/>
              <w:rPr>
                <w:rFonts w:ascii="Times New Roman" w:hAnsi="Times New Roman" w:cs="Times New Roman"/>
                <w:sz w:val="26"/>
                <w:szCs w:val="26"/>
              </w:rPr>
            </w:pPr>
            <w:r w:rsidRPr="000F29B4">
              <w:rPr>
                <w:rFonts w:ascii="Times New Roman" w:hAnsi="Times New Roman" w:cs="Times New Roman"/>
                <w:sz w:val="26"/>
                <w:szCs w:val="26"/>
              </w:rPr>
              <w:t>2) порядок осуществления контрольных мероприятий, установленных Положением;</w:t>
            </w:r>
          </w:p>
          <w:p w:rsidR="000F29B4" w:rsidRPr="000F29B4" w:rsidRDefault="000F29B4">
            <w:pPr>
              <w:pStyle w:val="Table"/>
              <w:rPr>
                <w:rFonts w:ascii="Times New Roman" w:hAnsi="Times New Roman" w:cs="Times New Roman"/>
                <w:sz w:val="26"/>
                <w:szCs w:val="26"/>
              </w:rPr>
            </w:pPr>
            <w:r w:rsidRPr="000F29B4">
              <w:rPr>
                <w:rFonts w:ascii="Times New Roman" w:hAnsi="Times New Roman" w:cs="Times New Roman"/>
                <w:sz w:val="26"/>
                <w:szCs w:val="26"/>
              </w:rPr>
              <w:t>3) порядок обжалования действий (бездействия) должностных лиц, уполномоченных осуществлять муниципальный земельный контроль;</w:t>
            </w:r>
          </w:p>
          <w:p w:rsidR="000F29B4" w:rsidRPr="000F29B4" w:rsidRDefault="000F29B4">
            <w:pPr>
              <w:pStyle w:val="Table"/>
              <w:rPr>
                <w:rFonts w:ascii="Times New Roman" w:hAnsi="Times New Roman" w:cs="Times New Roman"/>
                <w:sz w:val="26"/>
                <w:szCs w:val="26"/>
              </w:rPr>
            </w:pPr>
            <w:r w:rsidRPr="000F29B4">
              <w:rPr>
                <w:rFonts w:ascii="Times New Roman" w:hAnsi="Times New Roman" w:cs="Times New Roman"/>
                <w:sz w:val="26"/>
                <w:szCs w:val="26"/>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 проводимых по муниципальному земельному контролю. </w:t>
            </w:r>
          </w:p>
          <w:p w:rsidR="000F29B4" w:rsidRPr="000F29B4" w:rsidRDefault="000F29B4">
            <w:pPr>
              <w:pStyle w:val="Table"/>
              <w:rPr>
                <w:rFonts w:ascii="Times New Roman" w:hAnsi="Times New Roman" w:cs="Times New Roman"/>
                <w:sz w:val="26"/>
                <w:szCs w:val="26"/>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29B4" w:rsidRPr="000F29B4" w:rsidRDefault="000F29B4">
            <w:pPr>
              <w:pStyle w:val="Table"/>
              <w:rPr>
                <w:rFonts w:ascii="Times New Roman" w:hAnsi="Times New Roman" w:cs="Times New Roman"/>
                <w:sz w:val="26"/>
                <w:szCs w:val="26"/>
              </w:rPr>
            </w:pPr>
            <w:r w:rsidRPr="000F29B4">
              <w:rPr>
                <w:rFonts w:ascii="Times New Roman" w:hAnsi="Times New Roman" w:cs="Times New Roman"/>
                <w:sz w:val="26"/>
                <w:szCs w:val="26"/>
              </w:rPr>
              <w:t>В течение года</w:t>
            </w:r>
          </w:p>
          <w:p w:rsidR="000F29B4" w:rsidRPr="000F29B4" w:rsidRDefault="000F29B4">
            <w:pPr>
              <w:pStyle w:val="Table"/>
              <w:rPr>
                <w:rFonts w:ascii="Times New Roman" w:hAnsi="Times New Roman" w:cs="Times New Roman"/>
                <w:sz w:val="26"/>
                <w:szCs w:val="26"/>
              </w:rPr>
            </w:pPr>
            <w:r w:rsidRPr="000F29B4">
              <w:rPr>
                <w:rFonts w:ascii="Times New Roman" w:hAnsi="Times New Roman" w:cs="Times New Roman"/>
                <w:sz w:val="26"/>
                <w:szCs w:val="26"/>
              </w:rPr>
              <w:t>по мере поступления обращений</w:t>
            </w:r>
          </w:p>
          <w:p w:rsidR="000F29B4" w:rsidRPr="000F29B4" w:rsidRDefault="000F29B4">
            <w:pPr>
              <w:pStyle w:val="Table"/>
              <w:rPr>
                <w:rFonts w:ascii="Times New Roman" w:hAnsi="Times New Roman" w:cs="Times New Roman"/>
                <w:sz w:val="26"/>
                <w:szCs w:val="26"/>
              </w:rPr>
            </w:pPr>
            <w:r w:rsidRPr="000F29B4">
              <w:rPr>
                <w:rFonts w:ascii="Times New Roman" w:hAnsi="Times New Roman" w:cs="Times New Roman"/>
                <w:sz w:val="26"/>
                <w:szCs w:val="26"/>
              </w:rPr>
              <w:t>контроли</w:t>
            </w:r>
          </w:p>
          <w:p w:rsidR="000F29B4" w:rsidRPr="000F29B4" w:rsidRDefault="000F29B4">
            <w:pPr>
              <w:pStyle w:val="Table"/>
              <w:rPr>
                <w:rFonts w:ascii="Times New Roman" w:hAnsi="Times New Roman" w:cs="Times New Roman"/>
                <w:sz w:val="26"/>
                <w:szCs w:val="26"/>
              </w:rPr>
            </w:pPr>
            <w:proofErr w:type="spellStart"/>
            <w:r w:rsidRPr="000F29B4">
              <w:rPr>
                <w:rFonts w:ascii="Times New Roman" w:hAnsi="Times New Roman" w:cs="Times New Roman"/>
                <w:sz w:val="26"/>
                <w:szCs w:val="26"/>
              </w:rPr>
              <w:t>руемых</w:t>
            </w:r>
            <w:proofErr w:type="spellEnd"/>
          </w:p>
          <w:p w:rsidR="000F29B4" w:rsidRPr="000F29B4" w:rsidRDefault="000F29B4">
            <w:pPr>
              <w:pStyle w:val="Table"/>
              <w:rPr>
                <w:rFonts w:ascii="Times New Roman" w:hAnsi="Times New Roman" w:cs="Times New Roman"/>
                <w:sz w:val="26"/>
                <w:szCs w:val="26"/>
              </w:rPr>
            </w:pPr>
            <w:r w:rsidRPr="000F29B4">
              <w:rPr>
                <w:rFonts w:ascii="Times New Roman" w:hAnsi="Times New Roman" w:cs="Times New Roman"/>
                <w:sz w:val="26"/>
                <w:szCs w:val="26"/>
              </w:rPr>
              <w:t>лиц</w:t>
            </w:r>
          </w:p>
          <w:p w:rsidR="000F29B4" w:rsidRPr="000F29B4" w:rsidRDefault="000F29B4">
            <w:pPr>
              <w:pStyle w:val="Table"/>
              <w:rPr>
                <w:rFonts w:ascii="Times New Roman" w:eastAsia="Arial" w:hAnsi="Times New Roman" w:cs="Times New Roman"/>
                <w:sz w:val="26"/>
                <w:szCs w:val="26"/>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29B4" w:rsidRPr="000F29B4" w:rsidRDefault="000F29B4">
            <w:pPr>
              <w:pStyle w:val="Table"/>
              <w:rPr>
                <w:rFonts w:ascii="Times New Roman" w:eastAsia="Arial" w:hAnsi="Times New Roman" w:cs="Times New Roman"/>
                <w:sz w:val="26"/>
                <w:szCs w:val="26"/>
              </w:rPr>
            </w:pPr>
            <w:r w:rsidRPr="000F29B4">
              <w:rPr>
                <w:rFonts w:ascii="Times New Roman" w:eastAsia="Arial" w:hAnsi="Times New Roman" w:cs="Times New Roman"/>
                <w:sz w:val="26"/>
                <w:szCs w:val="26"/>
              </w:rPr>
              <w:t>Отдел сельского</w:t>
            </w:r>
          </w:p>
          <w:p w:rsidR="000F29B4" w:rsidRPr="000F29B4" w:rsidRDefault="000F29B4">
            <w:pPr>
              <w:pStyle w:val="Table"/>
              <w:rPr>
                <w:rFonts w:ascii="Times New Roman" w:eastAsia="Arial" w:hAnsi="Times New Roman" w:cs="Times New Roman"/>
                <w:sz w:val="26"/>
                <w:szCs w:val="26"/>
              </w:rPr>
            </w:pPr>
            <w:r w:rsidRPr="000F29B4">
              <w:rPr>
                <w:rFonts w:ascii="Times New Roman" w:eastAsia="Arial" w:hAnsi="Times New Roman" w:cs="Times New Roman"/>
                <w:sz w:val="26"/>
                <w:szCs w:val="26"/>
              </w:rPr>
              <w:t>хозяйства и продовольствия</w:t>
            </w:r>
          </w:p>
          <w:p w:rsidR="000F29B4" w:rsidRPr="000F29B4" w:rsidRDefault="000F29B4">
            <w:pPr>
              <w:pStyle w:val="Table"/>
              <w:rPr>
                <w:rFonts w:ascii="Times New Roman" w:eastAsia="Arial" w:hAnsi="Times New Roman" w:cs="Times New Roman"/>
                <w:sz w:val="26"/>
                <w:szCs w:val="26"/>
              </w:rPr>
            </w:pPr>
            <w:r w:rsidRPr="000F29B4">
              <w:rPr>
                <w:rFonts w:ascii="Times New Roman" w:eastAsia="Arial" w:hAnsi="Times New Roman" w:cs="Times New Roman"/>
                <w:sz w:val="26"/>
                <w:szCs w:val="26"/>
              </w:rPr>
              <w:t>Администрации</w:t>
            </w:r>
          </w:p>
          <w:p w:rsidR="000F29B4" w:rsidRPr="000F29B4" w:rsidRDefault="000F29B4">
            <w:pPr>
              <w:pStyle w:val="Table"/>
              <w:rPr>
                <w:rFonts w:ascii="Times New Roman" w:hAnsi="Times New Roman" w:cs="Times New Roman"/>
                <w:sz w:val="26"/>
                <w:szCs w:val="26"/>
              </w:rPr>
            </w:pPr>
            <w:r w:rsidRPr="000F29B4">
              <w:rPr>
                <w:rFonts w:ascii="Times New Roman" w:eastAsia="Arial" w:hAnsi="Times New Roman" w:cs="Times New Roman"/>
                <w:sz w:val="26"/>
                <w:szCs w:val="26"/>
              </w:rPr>
              <w:t>МР «Сухиничский район»</w:t>
            </w:r>
          </w:p>
        </w:tc>
      </w:tr>
      <w:tr w:rsidR="000F29B4" w:rsidTr="000F29B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29B4" w:rsidRPr="000F29B4" w:rsidRDefault="000F29B4">
            <w:pPr>
              <w:pStyle w:val="Table"/>
              <w:rPr>
                <w:rFonts w:ascii="Times New Roman" w:eastAsia="Arial" w:hAnsi="Times New Roman" w:cs="Times New Roman"/>
                <w:sz w:val="26"/>
                <w:szCs w:val="26"/>
              </w:rPr>
            </w:pPr>
            <w:r w:rsidRPr="000F29B4">
              <w:rPr>
                <w:rFonts w:ascii="Times New Roman" w:eastAsia="Arial" w:hAnsi="Times New Roman" w:cs="Times New Roman"/>
                <w:sz w:val="26"/>
                <w:szCs w:val="26"/>
              </w:rPr>
              <w:t>5</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29B4" w:rsidRPr="000F29B4" w:rsidRDefault="000F29B4">
            <w:pPr>
              <w:pStyle w:val="Table"/>
              <w:rPr>
                <w:rFonts w:ascii="Times New Roman" w:hAnsi="Times New Roman" w:cs="Times New Roman"/>
                <w:sz w:val="26"/>
                <w:szCs w:val="26"/>
              </w:rPr>
            </w:pPr>
            <w:r w:rsidRPr="000F29B4">
              <w:rPr>
                <w:rFonts w:ascii="Times New Roman" w:hAnsi="Times New Roman" w:cs="Times New Roman"/>
                <w:sz w:val="26"/>
                <w:szCs w:val="26"/>
              </w:rPr>
              <w:t>Профилактический визит. Проведение обязательных профилактических визитов в отношении контролируемых лиц, приступающих к осуществлению деятельности в определенной сфере.</w:t>
            </w:r>
          </w:p>
          <w:p w:rsidR="000F29B4" w:rsidRPr="000F29B4" w:rsidRDefault="000F29B4">
            <w:pPr>
              <w:pStyle w:val="Table"/>
              <w:rPr>
                <w:rFonts w:ascii="Times New Roman" w:hAnsi="Times New Roman" w:cs="Times New Roman"/>
                <w:sz w:val="26"/>
                <w:szCs w:val="26"/>
              </w:rPr>
            </w:pPr>
            <w:r w:rsidRPr="000F29B4">
              <w:rPr>
                <w:rFonts w:ascii="Times New Roman" w:hAnsi="Times New Roman" w:cs="Times New Roman"/>
                <w:sz w:val="26"/>
                <w:szCs w:val="26"/>
              </w:rPr>
              <w:t>В случае необходимости, периоды могут быть изменены без проведения публичного обслуживания.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29B4" w:rsidRPr="000F29B4" w:rsidRDefault="000F29B4" w:rsidP="004E2713">
            <w:pPr>
              <w:pStyle w:val="Table"/>
              <w:rPr>
                <w:rFonts w:ascii="Times New Roman" w:eastAsia="Arial" w:hAnsi="Times New Roman" w:cs="Times New Roman"/>
                <w:sz w:val="26"/>
                <w:szCs w:val="26"/>
              </w:rPr>
            </w:pPr>
            <w:r w:rsidRPr="000F29B4">
              <w:rPr>
                <w:rFonts w:ascii="Times New Roman" w:hAnsi="Times New Roman" w:cs="Times New Roman"/>
                <w:sz w:val="26"/>
                <w:szCs w:val="26"/>
              </w:rPr>
              <w:t>Не реже чем 2 раза в год (I и IV кварт. 202</w:t>
            </w:r>
            <w:r w:rsidR="004E2713">
              <w:rPr>
                <w:rFonts w:ascii="Times New Roman" w:hAnsi="Times New Roman" w:cs="Times New Roman"/>
                <w:sz w:val="26"/>
                <w:szCs w:val="26"/>
              </w:rPr>
              <w:t>4</w:t>
            </w:r>
            <w:r w:rsidRPr="000F29B4">
              <w:rPr>
                <w:rFonts w:ascii="Times New Roman" w:hAnsi="Times New Roman" w:cs="Times New Roman"/>
                <w:sz w:val="26"/>
                <w:szCs w:val="26"/>
              </w:rPr>
              <w:t xml:space="preserve">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29B4" w:rsidRPr="000F29B4" w:rsidRDefault="000F29B4">
            <w:pPr>
              <w:pStyle w:val="Table"/>
              <w:rPr>
                <w:rFonts w:ascii="Times New Roman" w:eastAsia="Arial" w:hAnsi="Times New Roman" w:cs="Times New Roman"/>
                <w:sz w:val="26"/>
                <w:szCs w:val="26"/>
              </w:rPr>
            </w:pPr>
            <w:r w:rsidRPr="000F29B4">
              <w:rPr>
                <w:rFonts w:ascii="Times New Roman" w:eastAsia="Arial" w:hAnsi="Times New Roman" w:cs="Times New Roman"/>
                <w:sz w:val="26"/>
                <w:szCs w:val="26"/>
              </w:rPr>
              <w:t>Отдел сельского</w:t>
            </w:r>
          </w:p>
          <w:p w:rsidR="000F29B4" w:rsidRPr="000F29B4" w:rsidRDefault="000F29B4">
            <w:pPr>
              <w:pStyle w:val="Table"/>
              <w:rPr>
                <w:rFonts w:ascii="Times New Roman" w:eastAsia="Arial" w:hAnsi="Times New Roman" w:cs="Times New Roman"/>
                <w:sz w:val="26"/>
                <w:szCs w:val="26"/>
              </w:rPr>
            </w:pPr>
            <w:r w:rsidRPr="000F29B4">
              <w:rPr>
                <w:rFonts w:ascii="Times New Roman" w:eastAsia="Arial" w:hAnsi="Times New Roman" w:cs="Times New Roman"/>
                <w:sz w:val="26"/>
                <w:szCs w:val="26"/>
              </w:rPr>
              <w:t>хозяйства и продовольствия</w:t>
            </w:r>
          </w:p>
          <w:p w:rsidR="000F29B4" w:rsidRPr="000F29B4" w:rsidRDefault="000F29B4">
            <w:pPr>
              <w:pStyle w:val="Table"/>
              <w:rPr>
                <w:rFonts w:ascii="Times New Roman" w:eastAsia="Arial" w:hAnsi="Times New Roman" w:cs="Times New Roman"/>
                <w:sz w:val="26"/>
                <w:szCs w:val="26"/>
              </w:rPr>
            </w:pPr>
            <w:r w:rsidRPr="000F29B4">
              <w:rPr>
                <w:rFonts w:ascii="Times New Roman" w:eastAsia="Arial" w:hAnsi="Times New Roman" w:cs="Times New Roman"/>
                <w:sz w:val="26"/>
                <w:szCs w:val="26"/>
              </w:rPr>
              <w:t>Администрации</w:t>
            </w:r>
          </w:p>
          <w:p w:rsidR="000F29B4" w:rsidRPr="000F29B4" w:rsidRDefault="000F29B4">
            <w:pPr>
              <w:pStyle w:val="Table"/>
              <w:rPr>
                <w:rFonts w:ascii="Times New Roman" w:hAnsi="Times New Roman" w:cs="Times New Roman"/>
                <w:sz w:val="26"/>
                <w:szCs w:val="26"/>
              </w:rPr>
            </w:pPr>
            <w:r w:rsidRPr="000F29B4">
              <w:rPr>
                <w:rFonts w:ascii="Times New Roman" w:eastAsia="Arial" w:hAnsi="Times New Roman" w:cs="Times New Roman"/>
                <w:sz w:val="26"/>
                <w:szCs w:val="26"/>
              </w:rPr>
              <w:t>МР «Сухиничский район»</w:t>
            </w:r>
          </w:p>
        </w:tc>
      </w:tr>
    </w:tbl>
    <w:p w:rsidR="000F29B4" w:rsidRDefault="000F29B4" w:rsidP="000F29B4">
      <w:pPr>
        <w:rPr>
          <w:rFonts w:cs="Arial"/>
          <w:b/>
        </w:rPr>
      </w:pPr>
    </w:p>
    <w:p w:rsidR="000F29B4" w:rsidRPr="000F29B4" w:rsidRDefault="000F29B4" w:rsidP="000F29B4">
      <w:pPr>
        <w:jc w:val="center"/>
        <w:rPr>
          <w:rFonts w:ascii="Times New Roman" w:hAnsi="Times New Roman" w:cs="Times New Roman"/>
          <w:b/>
          <w:bCs/>
          <w:sz w:val="28"/>
          <w:szCs w:val="28"/>
        </w:rPr>
      </w:pPr>
      <w:r w:rsidRPr="000F29B4">
        <w:rPr>
          <w:rFonts w:ascii="Times New Roman" w:hAnsi="Times New Roman" w:cs="Times New Roman"/>
          <w:b/>
          <w:sz w:val="28"/>
          <w:szCs w:val="28"/>
        </w:rPr>
        <w:t>Раздел I</w:t>
      </w:r>
      <w:r w:rsidRPr="000F29B4">
        <w:rPr>
          <w:rFonts w:ascii="Times New Roman" w:hAnsi="Times New Roman" w:cs="Times New Roman"/>
          <w:b/>
          <w:sz w:val="28"/>
          <w:szCs w:val="28"/>
          <w:lang w:val="en-US"/>
        </w:rPr>
        <w:t>V</w:t>
      </w:r>
      <w:r w:rsidRPr="000F29B4">
        <w:rPr>
          <w:rFonts w:ascii="Times New Roman" w:hAnsi="Times New Roman" w:cs="Times New Roman"/>
          <w:b/>
          <w:bCs/>
          <w:sz w:val="28"/>
          <w:szCs w:val="28"/>
        </w:rPr>
        <w:t>. Показатели результативности и эффективности Программы профилактики рисков причинения вреда</w:t>
      </w:r>
    </w:p>
    <w:p w:rsidR="000F29B4" w:rsidRPr="000F29B4" w:rsidRDefault="000F29B4" w:rsidP="000F29B4">
      <w:pPr>
        <w:ind w:firstLine="709"/>
        <w:jc w:val="both"/>
        <w:rPr>
          <w:rFonts w:ascii="Times New Roman" w:hAnsi="Times New Roman" w:cs="Times New Roman"/>
          <w:sz w:val="28"/>
          <w:szCs w:val="28"/>
        </w:rPr>
      </w:pPr>
      <w:r w:rsidRPr="000F29B4">
        <w:rPr>
          <w:rFonts w:ascii="Times New Roman" w:hAnsi="Times New Roman" w:cs="Times New Roman"/>
          <w:sz w:val="28"/>
          <w:szCs w:val="28"/>
        </w:rPr>
        <w:t>Финансирование исполнения функции по осуществлению муниципального контроля осуществляется в рамках бюджетных средств администрацией муниципального района «Сухиничский район», выделяемых на обеспечение текущей деятельности.</w:t>
      </w:r>
    </w:p>
    <w:p w:rsidR="000F29B4" w:rsidRPr="000F29B4" w:rsidRDefault="000F29B4" w:rsidP="000F29B4">
      <w:pPr>
        <w:ind w:firstLine="709"/>
        <w:jc w:val="both"/>
        <w:rPr>
          <w:rFonts w:ascii="Times New Roman" w:hAnsi="Times New Roman" w:cs="Times New Roman"/>
          <w:sz w:val="28"/>
          <w:szCs w:val="28"/>
        </w:rPr>
      </w:pPr>
      <w:r w:rsidRPr="000F29B4">
        <w:rPr>
          <w:rFonts w:ascii="Times New Roman" w:hAnsi="Times New Roman" w:cs="Times New Roman"/>
          <w:sz w:val="28"/>
          <w:szCs w:val="28"/>
        </w:rPr>
        <w:t>Отдельное финансирование на проведение контрольных мероприятий и реализации настоящей программы не предусмотрено.</w:t>
      </w:r>
    </w:p>
    <w:p w:rsidR="000F29B4" w:rsidRPr="000F29B4" w:rsidRDefault="000F29B4" w:rsidP="000F29B4">
      <w:pPr>
        <w:ind w:firstLine="709"/>
        <w:jc w:val="both"/>
        <w:rPr>
          <w:rFonts w:ascii="Times New Roman" w:hAnsi="Times New Roman" w:cs="Times New Roman"/>
          <w:sz w:val="28"/>
          <w:szCs w:val="28"/>
        </w:rPr>
      </w:pPr>
      <w:r w:rsidRPr="000F29B4">
        <w:rPr>
          <w:rFonts w:ascii="Times New Roman" w:hAnsi="Times New Roman" w:cs="Times New Roman"/>
          <w:sz w:val="28"/>
          <w:szCs w:val="28"/>
        </w:rPr>
        <w:t>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rsidR="000F29B4" w:rsidRPr="000F29B4" w:rsidRDefault="000F29B4" w:rsidP="000F29B4">
      <w:pPr>
        <w:ind w:firstLine="709"/>
        <w:jc w:val="both"/>
        <w:rPr>
          <w:rFonts w:ascii="Times New Roman" w:hAnsi="Times New Roman" w:cs="Times New Roman"/>
          <w:sz w:val="28"/>
          <w:szCs w:val="28"/>
        </w:rPr>
      </w:pPr>
      <w:r w:rsidRPr="000F29B4">
        <w:rPr>
          <w:rFonts w:ascii="Times New Roman" w:hAnsi="Times New Roman" w:cs="Times New Roman"/>
          <w:sz w:val="28"/>
          <w:szCs w:val="28"/>
        </w:rPr>
        <w:t>Оценка эффективности Программы производится по итогам 202</w:t>
      </w:r>
      <w:r w:rsidR="004E2713">
        <w:rPr>
          <w:rFonts w:ascii="Times New Roman" w:hAnsi="Times New Roman" w:cs="Times New Roman"/>
          <w:sz w:val="28"/>
          <w:szCs w:val="28"/>
        </w:rPr>
        <w:t>4</w:t>
      </w:r>
      <w:r w:rsidRPr="000F29B4">
        <w:rPr>
          <w:rFonts w:ascii="Times New Roman" w:hAnsi="Times New Roman" w:cs="Times New Roman"/>
          <w:sz w:val="28"/>
          <w:szCs w:val="28"/>
        </w:rPr>
        <w:t xml:space="preserve"> года методом сравнения показателей качества профилактической деятельности с предыдущим годом.</w:t>
      </w:r>
    </w:p>
    <w:p w:rsidR="000F29B4" w:rsidRPr="000F29B4" w:rsidRDefault="000F29B4" w:rsidP="000F29B4">
      <w:pPr>
        <w:ind w:firstLine="709"/>
        <w:jc w:val="both"/>
        <w:rPr>
          <w:rFonts w:ascii="Times New Roman" w:hAnsi="Times New Roman" w:cs="Times New Roman"/>
          <w:sz w:val="28"/>
          <w:szCs w:val="28"/>
        </w:rPr>
      </w:pPr>
      <w:r w:rsidRPr="000F29B4">
        <w:rPr>
          <w:rFonts w:ascii="Times New Roman" w:hAnsi="Times New Roman" w:cs="Times New Roman"/>
          <w:sz w:val="28"/>
          <w:szCs w:val="28"/>
        </w:rPr>
        <w:t>К показателям качества профилактической деятельности относятся следующие:</w:t>
      </w:r>
    </w:p>
    <w:p w:rsidR="000F29B4" w:rsidRPr="000F29B4" w:rsidRDefault="000F29B4" w:rsidP="000F29B4">
      <w:pPr>
        <w:ind w:firstLine="709"/>
        <w:jc w:val="both"/>
        <w:rPr>
          <w:rFonts w:ascii="Times New Roman" w:hAnsi="Times New Roman" w:cs="Times New Roman"/>
          <w:sz w:val="28"/>
          <w:szCs w:val="28"/>
        </w:rPr>
      </w:pPr>
      <w:r w:rsidRPr="000F29B4">
        <w:rPr>
          <w:rFonts w:ascii="Times New Roman" w:hAnsi="Times New Roman" w:cs="Times New Roman"/>
          <w:sz w:val="28"/>
          <w:szCs w:val="28"/>
        </w:rPr>
        <w:t>1. Количество выданных предписаний;</w:t>
      </w:r>
    </w:p>
    <w:p w:rsidR="000F29B4" w:rsidRPr="000F29B4" w:rsidRDefault="000F29B4" w:rsidP="000F29B4">
      <w:pPr>
        <w:ind w:firstLine="709"/>
        <w:jc w:val="both"/>
        <w:rPr>
          <w:rFonts w:ascii="Times New Roman" w:hAnsi="Times New Roman" w:cs="Times New Roman"/>
          <w:sz w:val="28"/>
          <w:szCs w:val="28"/>
        </w:rPr>
      </w:pPr>
      <w:r w:rsidRPr="000F29B4">
        <w:rPr>
          <w:rFonts w:ascii="Times New Roman" w:hAnsi="Times New Roman" w:cs="Times New Roman"/>
          <w:sz w:val="28"/>
          <w:szCs w:val="28"/>
        </w:rPr>
        <w:t>2. Количество субъектов, которым выданы предписания;</w:t>
      </w:r>
    </w:p>
    <w:p w:rsidR="000F29B4" w:rsidRPr="000F29B4" w:rsidRDefault="000F29B4" w:rsidP="000F29B4">
      <w:pPr>
        <w:ind w:firstLine="709"/>
        <w:jc w:val="both"/>
        <w:rPr>
          <w:rFonts w:ascii="Times New Roman" w:eastAsia="Calibri" w:hAnsi="Times New Roman" w:cs="Times New Roman"/>
          <w:sz w:val="28"/>
          <w:szCs w:val="28"/>
        </w:rPr>
      </w:pPr>
      <w:r w:rsidRPr="000F29B4">
        <w:rPr>
          <w:rFonts w:ascii="Times New Roman" w:hAnsi="Times New Roman" w:cs="Times New Roman"/>
          <w:sz w:val="28"/>
          <w:szCs w:val="28"/>
        </w:rPr>
        <w:t>3. Информирование юридических лиц, индивидуальных предпринимателей, граждан по вопросам соблюдения обязательных требований, оценка соблюдения которых является предметом муниципального контроля, в том числе посредством размещения на официальном сайте контрольного органа руководств (памяток), информационных статей.</w:t>
      </w:r>
    </w:p>
    <w:p w:rsidR="000F29B4" w:rsidRPr="000F29B4" w:rsidRDefault="000F29B4" w:rsidP="000F29B4">
      <w:pPr>
        <w:ind w:firstLine="709"/>
        <w:jc w:val="both"/>
        <w:rPr>
          <w:rFonts w:ascii="Times New Roman" w:eastAsia="Times New Roman" w:hAnsi="Times New Roman" w:cs="Times New Roman"/>
          <w:bCs/>
          <w:iCs/>
          <w:sz w:val="28"/>
          <w:szCs w:val="28"/>
        </w:rPr>
      </w:pPr>
      <w:r w:rsidRPr="000F29B4">
        <w:rPr>
          <w:rFonts w:ascii="Times New Roman" w:hAnsi="Times New Roman" w:cs="Times New Roman"/>
          <w:bCs/>
          <w:iCs/>
          <w:sz w:val="28"/>
          <w:szCs w:val="28"/>
        </w:rPr>
        <w:t xml:space="preserve">Ожидаемые конечные результаты: </w:t>
      </w:r>
    </w:p>
    <w:p w:rsidR="000F29B4" w:rsidRPr="000F29B4" w:rsidRDefault="000F29B4" w:rsidP="000F29B4">
      <w:pPr>
        <w:ind w:firstLine="709"/>
        <w:jc w:val="both"/>
        <w:rPr>
          <w:rFonts w:ascii="Times New Roman" w:hAnsi="Times New Roman" w:cs="Times New Roman"/>
          <w:bCs/>
          <w:iCs/>
          <w:sz w:val="28"/>
          <w:szCs w:val="28"/>
        </w:rPr>
      </w:pPr>
      <w:r w:rsidRPr="000F29B4">
        <w:rPr>
          <w:rFonts w:ascii="Times New Roman" w:hAnsi="Times New Roman" w:cs="Times New Roman"/>
          <w:bCs/>
          <w:iCs/>
          <w:sz w:val="28"/>
          <w:szCs w:val="28"/>
        </w:rPr>
        <w:t>- минимизирование количества нарушений субъектами профилактики обязательных требований, установленных законодательством;</w:t>
      </w:r>
    </w:p>
    <w:p w:rsidR="000F29B4" w:rsidRPr="000F29B4" w:rsidRDefault="000F29B4" w:rsidP="000F29B4">
      <w:pPr>
        <w:ind w:firstLine="709"/>
        <w:jc w:val="both"/>
        <w:rPr>
          <w:rFonts w:ascii="Times New Roman" w:hAnsi="Times New Roman" w:cs="Times New Roman"/>
          <w:bCs/>
          <w:iCs/>
          <w:sz w:val="28"/>
          <w:szCs w:val="28"/>
        </w:rPr>
      </w:pPr>
      <w:r w:rsidRPr="000F29B4">
        <w:rPr>
          <w:rFonts w:ascii="Times New Roman" w:hAnsi="Times New Roman" w:cs="Times New Roman"/>
          <w:bCs/>
          <w:iCs/>
          <w:sz w:val="28"/>
          <w:szCs w:val="28"/>
        </w:rPr>
        <w:t>- снижение уровня административной нагрузки на подконтрольные субъекты.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8"/>
        <w:gridCol w:w="5826"/>
        <w:gridCol w:w="2970"/>
      </w:tblGrid>
      <w:tr w:rsidR="00C66589" w:rsidTr="005D4BAD">
        <w:trPr>
          <w:trHeight w:val="748"/>
        </w:trPr>
        <w:tc>
          <w:tcPr>
            <w:tcW w:w="588" w:type="dxa"/>
            <w:tcBorders>
              <w:top w:val="single" w:sz="4" w:space="0" w:color="auto"/>
              <w:left w:val="single" w:sz="4" w:space="0" w:color="auto"/>
              <w:bottom w:val="single" w:sz="4" w:space="0" w:color="auto"/>
              <w:right w:val="single" w:sz="4" w:space="0" w:color="auto"/>
            </w:tcBorders>
            <w:noWrap/>
            <w:vAlign w:val="center"/>
          </w:tcPr>
          <w:p w:rsidR="00C66589" w:rsidRDefault="00C66589" w:rsidP="005D4BAD">
            <w:pPr>
              <w:jc w:val="center"/>
              <w:rPr>
                <w:rFonts w:ascii="PT Astra Serif" w:hAnsi="PT Astra Serif"/>
              </w:rPr>
            </w:pPr>
            <w:r>
              <w:rPr>
                <w:rFonts w:ascii="PT Astra Serif" w:hAnsi="PT Astra Serif"/>
              </w:rPr>
              <w:t>№ п/п</w:t>
            </w:r>
          </w:p>
        </w:tc>
        <w:tc>
          <w:tcPr>
            <w:tcW w:w="5826" w:type="dxa"/>
            <w:tcBorders>
              <w:top w:val="single" w:sz="4" w:space="0" w:color="auto"/>
              <w:left w:val="single" w:sz="4" w:space="0" w:color="auto"/>
              <w:bottom w:val="single" w:sz="4" w:space="0" w:color="auto"/>
              <w:right w:val="single" w:sz="4" w:space="0" w:color="auto"/>
            </w:tcBorders>
            <w:noWrap/>
            <w:vAlign w:val="center"/>
          </w:tcPr>
          <w:p w:rsidR="00C66589" w:rsidRPr="00A46672" w:rsidRDefault="00C66589" w:rsidP="005D4BAD">
            <w:pPr>
              <w:jc w:val="center"/>
              <w:rPr>
                <w:rFonts w:ascii="Times New Roman" w:hAnsi="Times New Roman"/>
                <w:sz w:val="26"/>
                <w:szCs w:val="26"/>
              </w:rPr>
            </w:pPr>
            <w:r w:rsidRPr="00A46672">
              <w:rPr>
                <w:rFonts w:ascii="Times New Roman" w:hAnsi="Times New Roman"/>
                <w:sz w:val="26"/>
                <w:szCs w:val="26"/>
              </w:rPr>
              <w:t>Наименование показателя</w:t>
            </w:r>
          </w:p>
        </w:tc>
        <w:tc>
          <w:tcPr>
            <w:tcW w:w="2970" w:type="dxa"/>
            <w:tcBorders>
              <w:top w:val="single" w:sz="4" w:space="0" w:color="auto"/>
              <w:left w:val="single" w:sz="4" w:space="0" w:color="auto"/>
              <w:bottom w:val="single" w:sz="4" w:space="0" w:color="auto"/>
              <w:right w:val="single" w:sz="4" w:space="0" w:color="auto"/>
            </w:tcBorders>
            <w:noWrap/>
            <w:vAlign w:val="center"/>
          </w:tcPr>
          <w:p w:rsidR="00C66589" w:rsidRPr="00A46672" w:rsidRDefault="00C66589" w:rsidP="005D4BAD">
            <w:pPr>
              <w:jc w:val="center"/>
              <w:rPr>
                <w:rFonts w:ascii="Times New Roman" w:hAnsi="Times New Roman"/>
                <w:sz w:val="26"/>
                <w:szCs w:val="26"/>
              </w:rPr>
            </w:pPr>
            <w:r w:rsidRPr="00A46672">
              <w:rPr>
                <w:rFonts w:ascii="Times New Roman" w:hAnsi="Times New Roman"/>
                <w:sz w:val="26"/>
                <w:szCs w:val="26"/>
              </w:rPr>
              <w:t>Величина</w:t>
            </w:r>
          </w:p>
        </w:tc>
      </w:tr>
      <w:tr w:rsidR="00C66589" w:rsidTr="005D4BAD">
        <w:trPr>
          <w:trHeight w:val="1945"/>
        </w:trPr>
        <w:tc>
          <w:tcPr>
            <w:tcW w:w="588" w:type="dxa"/>
            <w:tcBorders>
              <w:top w:val="single" w:sz="4" w:space="0" w:color="auto"/>
              <w:left w:val="single" w:sz="4" w:space="0" w:color="auto"/>
              <w:bottom w:val="single" w:sz="4" w:space="0" w:color="auto"/>
              <w:right w:val="single" w:sz="4" w:space="0" w:color="auto"/>
            </w:tcBorders>
            <w:noWrap/>
            <w:vAlign w:val="center"/>
          </w:tcPr>
          <w:p w:rsidR="00C66589" w:rsidRDefault="00C66589" w:rsidP="005D4BAD">
            <w:pPr>
              <w:jc w:val="center"/>
              <w:rPr>
                <w:rFonts w:ascii="PT Astra Serif" w:hAnsi="PT Astra Serif"/>
              </w:rPr>
            </w:pPr>
            <w:r>
              <w:rPr>
                <w:rFonts w:ascii="PT Astra Serif" w:hAnsi="PT Astra Serif"/>
              </w:rPr>
              <w:t>1.</w:t>
            </w:r>
          </w:p>
        </w:tc>
        <w:tc>
          <w:tcPr>
            <w:tcW w:w="5826" w:type="dxa"/>
            <w:tcBorders>
              <w:top w:val="single" w:sz="4" w:space="0" w:color="auto"/>
              <w:left w:val="single" w:sz="4" w:space="0" w:color="auto"/>
              <w:bottom w:val="single" w:sz="4" w:space="0" w:color="auto"/>
              <w:right w:val="single" w:sz="4" w:space="0" w:color="auto"/>
            </w:tcBorders>
            <w:noWrap/>
            <w:vAlign w:val="center"/>
          </w:tcPr>
          <w:p w:rsidR="00C66589" w:rsidRPr="00A46672" w:rsidRDefault="00C66589" w:rsidP="005D4BAD">
            <w:pPr>
              <w:jc w:val="center"/>
              <w:rPr>
                <w:rFonts w:ascii="Times New Roman" w:hAnsi="Times New Roman"/>
                <w:sz w:val="26"/>
                <w:szCs w:val="26"/>
              </w:rPr>
            </w:pPr>
            <w:r w:rsidRPr="00A46672">
              <w:rPr>
                <w:rFonts w:ascii="Times New Roman" w:hAnsi="Times New Roman"/>
                <w:sz w:val="26"/>
                <w:szCs w:val="26"/>
              </w:rPr>
              <w:t>Полнота информации, размещенной на официальном сайте органа муниципального контроля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970" w:type="dxa"/>
            <w:tcBorders>
              <w:top w:val="single" w:sz="4" w:space="0" w:color="auto"/>
              <w:left w:val="single" w:sz="4" w:space="0" w:color="auto"/>
              <w:bottom w:val="single" w:sz="4" w:space="0" w:color="auto"/>
              <w:right w:val="single" w:sz="4" w:space="0" w:color="auto"/>
            </w:tcBorders>
            <w:noWrap/>
            <w:vAlign w:val="center"/>
          </w:tcPr>
          <w:p w:rsidR="00C66589" w:rsidRPr="00A46672" w:rsidRDefault="00C66589" w:rsidP="005D4BAD">
            <w:pPr>
              <w:jc w:val="center"/>
              <w:rPr>
                <w:rFonts w:ascii="Times New Roman" w:hAnsi="Times New Roman"/>
                <w:sz w:val="26"/>
                <w:szCs w:val="26"/>
              </w:rPr>
            </w:pPr>
            <w:r w:rsidRPr="00A46672">
              <w:rPr>
                <w:rFonts w:ascii="Times New Roman" w:hAnsi="Times New Roman"/>
                <w:sz w:val="26"/>
                <w:szCs w:val="26"/>
              </w:rPr>
              <w:t>100%</w:t>
            </w:r>
          </w:p>
        </w:tc>
      </w:tr>
      <w:tr w:rsidR="00C66589" w:rsidTr="005D4BAD">
        <w:trPr>
          <w:trHeight w:val="1062"/>
        </w:trPr>
        <w:tc>
          <w:tcPr>
            <w:tcW w:w="588" w:type="dxa"/>
            <w:tcBorders>
              <w:top w:val="single" w:sz="4" w:space="0" w:color="auto"/>
              <w:left w:val="single" w:sz="4" w:space="0" w:color="auto"/>
              <w:bottom w:val="single" w:sz="4" w:space="0" w:color="auto"/>
              <w:right w:val="single" w:sz="4" w:space="0" w:color="auto"/>
            </w:tcBorders>
            <w:noWrap/>
            <w:vAlign w:val="center"/>
          </w:tcPr>
          <w:p w:rsidR="00C66589" w:rsidRDefault="00C66589" w:rsidP="005D4BAD">
            <w:pPr>
              <w:jc w:val="center"/>
              <w:rPr>
                <w:rFonts w:ascii="PT Astra Serif" w:hAnsi="PT Astra Serif"/>
              </w:rPr>
            </w:pPr>
            <w:r>
              <w:rPr>
                <w:rFonts w:ascii="PT Astra Serif" w:hAnsi="PT Astra Serif"/>
              </w:rPr>
              <w:t>2.</w:t>
            </w:r>
          </w:p>
        </w:tc>
        <w:tc>
          <w:tcPr>
            <w:tcW w:w="5826" w:type="dxa"/>
            <w:tcBorders>
              <w:top w:val="single" w:sz="4" w:space="0" w:color="auto"/>
              <w:left w:val="single" w:sz="4" w:space="0" w:color="auto"/>
              <w:bottom w:val="single" w:sz="4" w:space="0" w:color="auto"/>
              <w:right w:val="single" w:sz="4" w:space="0" w:color="auto"/>
            </w:tcBorders>
            <w:noWrap/>
            <w:vAlign w:val="center"/>
          </w:tcPr>
          <w:p w:rsidR="00C66589" w:rsidRPr="00A46672" w:rsidRDefault="00C66589" w:rsidP="005D4BAD">
            <w:pPr>
              <w:jc w:val="center"/>
              <w:rPr>
                <w:rFonts w:ascii="Times New Roman" w:hAnsi="Times New Roman"/>
                <w:sz w:val="26"/>
                <w:szCs w:val="26"/>
              </w:rPr>
            </w:pPr>
            <w:r w:rsidRPr="00A46672">
              <w:rPr>
                <w:rFonts w:ascii="Times New Roman" w:hAnsi="Times New Roman"/>
                <w:sz w:val="26"/>
                <w:szCs w:val="26"/>
              </w:rPr>
              <w:t>Удовлетворенность контролируемых лиц и их представителями консультированием контрольного (надзорного) органа</w:t>
            </w:r>
          </w:p>
        </w:tc>
        <w:tc>
          <w:tcPr>
            <w:tcW w:w="2970" w:type="dxa"/>
            <w:tcBorders>
              <w:top w:val="single" w:sz="4" w:space="0" w:color="auto"/>
              <w:left w:val="single" w:sz="4" w:space="0" w:color="auto"/>
              <w:bottom w:val="single" w:sz="4" w:space="0" w:color="auto"/>
              <w:right w:val="single" w:sz="4" w:space="0" w:color="auto"/>
            </w:tcBorders>
            <w:noWrap/>
            <w:vAlign w:val="center"/>
          </w:tcPr>
          <w:p w:rsidR="00C66589" w:rsidRPr="00A46672" w:rsidRDefault="00C66589" w:rsidP="005D4BAD">
            <w:pPr>
              <w:jc w:val="center"/>
              <w:rPr>
                <w:rFonts w:ascii="Times New Roman" w:hAnsi="Times New Roman"/>
                <w:sz w:val="26"/>
                <w:szCs w:val="26"/>
              </w:rPr>
            </w:pPr>
            <w:r w:rsidRPr="00A46672">
              <w:rPr>
                <w:rFonts w:ascii="Times New Roman" w:hAnsi="Times New Roman"/>
                <w:sz w:val="26"/>
                <w:szCs w:val="26"/>
              </w:rPr>
              <w:t>100% от числа обратившихся</w:t>
            </w:r>
          </w:p>
        </w:tc>
      </w:tr>
      <w:tr w:rsidR="00C66589" w:rsidTr="005D4BAD">
        <w:trPr>
          <w:trHeight w:val="1347"/>
        </w:trPr>
        <w:tc>
          <w:tcPr>
            <w:tcW w:w="588" w:type="dxa"/>
            <w:tcBorders>
              <w:top w:val="single" w:sz="4" w:space="0" w:color="auto"/>
              <w:left w:val="single" w:sz="4" w:space="0" w:color="auto"/>
              <w:bottom w:val="single" w:sz="4" w:space="0" w:color="auto"/>
              <w:right w:val="single" w:sz="4" w:space="0" w:color="auto"/>
            </w:tcBorders>
            <w:noWrap/>
            <w:vAlign w:val="center"/>
          </w:tcPr>
          <w:p w:rsidR="00C66589" w:rsidRDefault="00C66589" w:rsidP="005D4BAD">
            <w:pPr>
              <w:jc w:val="center"/>
              <w:rPr>
                <w:rFonts w:ascii="PT Astra Serif" w:hAnsi="PT Astra Serif"/>
              </w:rPr>
            </w:pPr>
            <w:r>
              <w:rPr>
                <w:rFonts w:ascii="PT Astra Serif" w:hAnsi="PT Astra Serif"/>
              </w:rPr>
              <w:t>3.</w:t>
            </w:r>
          </w:p>
        </w:tc>
        <w:tc>
          <w:tcPr>
            <w:tcW w:w="5826" w:type="dxa"/>
            <w:tcBorders>
              <w:top w:val="single" w:sz="4" w:space="0" w:color="auto"/>
              <w:left w:val="single" w:sz="4" w:space="0" w:color="auto"/>
              <w:bottom w:val="single" w:sz="4" w:space="0" w:color="auto"/>
              <w:right w:val="single" w:sz="4" w:space="0" w:color="auto"/>
            </w:tcBorders>
            <w:noWrap/>
            <w:vAlign w:val="center"/>
          </w:tcPr>
          <w:p w:rsidR="00C66589" w:rsidRPr="00A46672" w:rsidRDefault="00C66589" w:rsidP="005D4BAD">
            <w:pPr>
              <w:jc w:val="center"/>
              <w:rPr>
                <w:rFonts w:ascii="Times New Roman" w:hAnsi="Times New Roman"/>
                <w:sz w:val="26"/>
                <w:szCs w:val="26"/>
              </w:rPr>
            </w:pPr>
            <w:r w:rsidRPr="00A46672">
              <w:rPr>
                <w:rFonts w:ascii="Times New Roman" w:hAnsi="Times New Roman"/>
                <w:sz w:val="26"/>
                <w:szCs w:val="26"/>
              </w:rPr>
              <w:t>Количество проведенных профилактических мероприятий</w:t>
            </w:r>
          </w:p>
        </w:tc>
        <w:tc>
          <w:tcPr>
            <w:tcW w:w="2970" w:type="dxa"/>
            <w:tcBorders>
              <w:top w:val="single" w:sz="4" w:space="0" w:color="auto"/>
              <w:left w:val="single" w:sz="4" w:space="0" w:color="auto"/>
              <w:bottom w:val="single" w:sz="4" w:space="0" w:color="auto"/>
              <w:right w:val="single" w:sz="4" w:space="0" w:color="auto"/>
            </w:tcBorders>
            <w:noWrap/>
            <w:vAlign w:val="center"/>
          </w:tcPr>
          <w:p w:rsidR="00C66589" w:rsidRPr="00A46672" w:rsidRDefault="00C66589" w:rsidP="005D4BAD">
            <w:pPr>
              <w:jc w:val="center"/>
              <w:rPr>
                <w:rFonts w:ascii="Times New Roman" w:hAnsi="Times New Roman"/>
                <w:sz w:val="26"/>
                <w:szCs w:val="26"/>
              </w:rPr>
            </w:pPr>
            <w:r w:rsidRPr="00A46672">
              <w:rPr>
                <w:rFonts w:ascii="Times New Roman" w:hAnsi="Times New Roman"/>
                <w:sz w:val="26"/>
                <w:szCs w:val="26"/>
              </w:rPr>
              <w:t>не менее 1 мероприятия, проведенного органом муниципального контроля</w:t>
            </w:r>
          </w:p>
        </w:tc>
      </w:tr>
    </w:tbl>
    <w:p w:rsidR="00C66589" w:rsidRPr="000E4A92" w:rsidRDefault="00C66589" w:rsidP="000F29B4">
      <w:pPr>
        <w:rPr>
          <w:rFonts w:ascii="Times New Roman" w:hAnsi="Times New Roman"/>
          <w:bCs/>
          <w:iCs/>
          <w:sz w:val="28"/>
          <w:szCs w:val="28"/>
        </w:rPr>
      </w:pPr>
    </w:p>
    <w:p w:rsidR="00C66589" w:rsidRPr="007A4FE3" w:rsidRDefault="00C66589" w:rsidP="005C6110">
      <w:pPr>
        <w:tabs>
          <w:tab w:val="left" w:pos="992"/>
        </w:tabs>
        <w:jc w:val="both"/>
        <w:rPr>
          <w:rFonts w:ascii="PT Astra Serif" w:hAnsi="PT Astra Serif"/>
        </w:rPr>
      </w:pPr>
      <w:r>
        <w:rPr>
          <w:rFonts w:ascii="Times New Roman" w:hAnsi="Times New Roman"/>
          <w:sz w:val="28"/>
          <w:szCs w:val="28"/>
        </w:rPr>
        <w:t xml:space="preserve">        </w:t>
      </w:r>
      <w:r w:rsidRPr="0049360B">
        <w:rPr>
          <w:rFonts w:ascii="Times New Roman" w:hAnsi="Times New Roman"/>
          <w:sz w:val="28"/>
          <w:szCs w:val="28"/>
        </w:rPr>
        <w:t>Сведения о результатах профилактической работы за год</w:t>
      </w:r>
      <w:r w:rsidRPr="0049360B">
        <w:rPr>
          <w:rFonts w:ascii="Times New Roman" w:eastAsia="Times" w:hAnsi="Times New Roman"/>
          <w:sz w:val="28"/>
          <w:szCs w:val="28"/>
        </w:rPr>
        <w:t xml:space="preserve"> </w:t>
      </w:r>
      <w:r w:rsidRPr="0049360B">
        <w:rPr>
          <w:rFonts w:ascii="Times New Roman" w:hAnsi="Times New Roman"/>
          <w:sz w:val="28"/>
          <w:szCs w:val="28"/>
        </w:rPr>
        <w:t xml:space="preserve">размещаются в виде годового отчета об осуществлении муниципального </w:t>
      </w:r>
      <w:r w:rsidR="005C6110">
        <w:rPr>
          <w:rFonts w:ascii="Times New Roman" w:hAnsi="Times New Roman"/>
          <w:sz w:val="28"/>
          <w:szCs w:val="28"/>
        </w:rPr>
        <w:t xml:space="preserve">земельного </w:t>
      </w:r>
      <w:r w:rsidRPr="0049360B">
        <w:rPr>
          <w:rFonts w:ascii="Times New Roman" w:hAnsi="Times New Roman"/>
          <w:sz w:val="28"/>
          <w:szCs w:val="28"/>
        </w:rPr>
        <w:t>контроля</w:t>
      </w:r>
      <w:r w:rsidRPr="0049360B">
        <w:rPr>
          <w:rFonts w:ascii="Times New Roman" w:eastAsia="Times" w:hAnsi="Times New Roman"/>
          <w:sz w:val="28"/>
          <w:szCs w:val="28"/>
        </w:rPr>
        <w:t>.</w:t>
      </w:r>
    </w:p>
    <w:p w:rsidR="00C66589" w:rsidRPr="002E575F" w:rsidRDefault="00C66589" w:rsidP="00C66589">
      <w:pPr>
        <w:pStyle w:val="ConsPlusTitle"/>
      </w:pPr>
    </w:p>
    <w:p w:rsidR="00A737AA" w:rsidRDefault="00A737AA" w:rsidP="00496C82">
      <w:pPr>
        <w:spacing w:after="0"/>
        <w:rPr>
          <w:rFonts w:ascii="Times New Roman" w:hAnsi="Times New Roman" w:cs="Times New Roman"/>
          <w:sz w:val="28"/>
          <w:szCs w:val="28"/>
        </w:rPr>
      </w:pPr>
    </w:p>
    <w:p w:rsidR="00B53ABB" w:rsidRDefault="00B53ABB" w:rsidP="00496C82">
      <w:pPr>
        <w:spacing w:after="0"/>
        <w:rPr>
          <w:rFonts w:ascii="Times New Roman" w:hAnsi="Times New Roman" w:cs="Times New Roman"/>
          <w:sz w:val="28"/>
          <w:szCs w:val="28"/>
        </w:rPr>
      </w:pPr>
    </w:p>
    <w:p w:rsidR="00B53ABB" w:rsidRDefault="00B53ABB" w:rsidP="00496C82">
      <w:pPr>
        <w:spacing w:after="0"/>
        <w:rPr>
          <w:rFonts w:ascii="Times New Roman" w:hAnsi="Times New Roman" w:cs="Times New Roman"/>
          <w:sz w:val="28"/>
          <w:szCs w:val="28"/>
        </w:rPr>
      </w:pPr>
    </w:p>
    <w:p w:rsidR="00B53ABB" w:rsidRDefault="00B53ABB" w:rsidP="00496C82">
      <w:pPr>
        <w:spacing w:after="0"/>
        <w:rPr>
          <w:rFonts w:ascii="Times New Roman" w:hAnsi="Times New Roman" w:cs="Times New Roman"/>
          <w:sz w:val="28"/>
          <w:szCs w:val="28"/>
        </w:rPr>
      </w:pPr>
    </w:p>
    <w:p w:rsidR="00C83A0F" w:rsidRDefault="00C83A0F" w:rsidP="003A5FFE">
      <w:pPr>
        <w:autoSpaceDE w:val="0"/>
        <w:autoSpaceDN w:val="0"/>
        <w:adjustRightInd w:val="0"/>
        <w:spacing w:after="0" w:line="240" w:lineRule="auto"/>
        <w:outlineLvl w:val="0"/>
        <w:rPr>
          <w:rFonts w:ascii="Times New Roman" w:hAnsi="Times New Roman" w:cs="Times New Roman"/>
          <w:b/>
          <w:bCs/>
          <w:sz w:val="28"/>
          <w:szCs w:val="28"/>
        </w:rPr>
      </w:pPr>
    </w:p>
    <w:sectPr w:rsidR="00C83A0F" w:rsidSect="006F783E">
      <w:pgSz w:w="11905" w:h="16838"/>
      <w:pgMar w:top="284" w:right="850" w:bottom="0"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10DB6"/>
    <w:multiLevelType w:val="hybridMultilevel"/>
    <w:tmpl w:val="DDDCD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7B55D5"/>
    <w:multiLevelType w:val="hybridMultilevel"/>
    <w:tmpl w:val="735AA94E"/>
    <w:lvl w:ilvl="0" w:tplc="A6B264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37B28EA"/>
    <w:multiLevelType w:val="hybridMultilevel"/>
    <w:tmpl w:val="95FED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2358B9"/>
    <w:multiLevelType w:val="hybridMultilevel"/>
    <w:tmpl w:val="1C0A29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FF1074F"/>
    <w:multiLevelType w:val="hybridMultilevel"/>
    <w:tmpl w:val="116CA7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C2C86"/>
    <w:rsid w:val="0006290D"/>
    <w:rsid w:val="00064928"/>
    <w:rsid w:val="000A7846"/>
    <w:rsid w:val="000D24E9"/>
    <w:rsid w:val="000F29B4"/>
    <w:rsid w:val="00123CFD"/>
    <w:rsid w:val="00133416"/>
    <w:rsid w:val="00137261"/>
    <w:rsid w:val="00175465"/>
    <w:rsid w:val="001A4501"/>
    <w:rsid w:val="001C11CD"/>
    <w:rsid w:val="001C2C86"/>
    <w:rsid w:val="001E7E09"/>
    <w:rsid w:val="00212A15"/>
    <w:rsid w:val="00225AAA"/>
    <w:rsid w:val="00234A42"/>
    <w:rsid w:val="00242730"/>
    <w:rsid w:val="0024675F"/>
    <w:rsid w:val="002B1063"/>
    <w:rsid w:val="002E0001"/>
    <w:rsid w:val="003209A1"/>
    <w:rsid w:val="00365D22"/>
    <w:rsid w:val="00383261"/>
    <w:rsid w:val="003A5FFE"/>
    <w:rsid w:val="003B4CE4"/>
    <w:rsid w:val="003D1778"/>
    <w:rsid w:val="003F30C1"/>
    <w:rsid w:val="00433806"/>
    <w:rsid w:val="00435E92"/>
    <w:rsid w:val="00437D94"/>
    <w:rsid w:val="004461FB"/>
    <w:rsid w:val="00453E76"/>
    <w:rsid w:val="00463AFC"/>
    <w:rsid w:val="004658FB"/>
    <w:rsid w:val="004713B1"/>
    <w:rsid w:val="00496713"/>
    <w:rsid w:val="00496C82"/>
    <w:rsid w:val="004B4D04"/>
    <w:rsid w:val="004E2713"/>
    <w:rsid w:val="0051138F"/>
    <w:rsid w:val="0053422D"/>
    <w:rsid w:val="0054492B"/>
    <w:rsid w:val="00545A44"/>
    <w:rsid w:val="00551833"/>
    <w:rsid w:val="005641D8"/>
    <w:rsid w:val="0056683D"/>
    <w:rsid w:val="00567576"/>
    <w:rsid w:val="00575312"/>
    <w:rsid w:val="00585CDB"/>
    <w:rsid w:val="005C120F"/>
    <w:rsid w:val="005C6110"/>
    <w:rsid w:val="005E54BD"/>
    <w:rsid w:val="006A0B49"/>
    <w:rsid w:val="006A1DD4"/>
    <w:rsid w:val="006B2969"/>
    <w:rsid w:val="006C4D20"/>
    <w:rsid w:val="006C7179"/>
    <w:rsid w:val="006D7256"/>
    <w:rsid w:val="006E4EE6"/>
    <w:rsid w:val="006F783E"/>
    <w:rsid w:val="00700AFD"/>
    <w:rsid w:val="00714553"/>
    <w:rsid w:val="00723B13"/>
    <w:rsid w:val="00751043"/>
    <w:rsid w:val="00773706"/>
    <w:rsid w:val="007865E2"/>
    <w:rsid w:val="007A7001"/>
    <w:rsid w:val="007B219E"/>
    <w:rsid w:val="007E3E25"/>
    <w:rsid w:val="00821B9D"/>
    <w:rsid w:val="008470A6"/>
    <w:rsid w:val="008749EB"/>
    <w:rsid w:val="00883D48"/>
    <w:rsid w:val="008A57FD"/>
    <w:rsid w:val="008C592D"/>
    <w:rsid w:val="008C6E6E"/>
    <w:rsid w:val="008F310A"/>
    <w:rsid w:val="00903833"/>
    <w:rsid w:val="009256AB"/>
    <w:rsid w:val="009315FD"/>
    <w:rsid w:val="00960398"/>
    <w:rsid w:val="009639CE"/>
    <w:rsid w:val="00984DCA"/>
    <w:rsid w:val="009B31CF"/>
    <w:rsid w:val="009F3BA4"/>
    <w:rsid w:val="009F43D8"/>
    <w:rsid w:val="00A1695D"/>
    <w:rsid w:val="00A413C9"/>
    <w:rsid w:val="00A737AA"/>
    <w:rsid w:val="00AA69BD"/>
    <w:rsid w:val="00AC1884"/>
    <w:rsid w:val="00AE17D1"/>
    <w:rsid w:val="00B53ABB"/>
    <w:rsid w:val="00BA2059"/>
    <w:rsid w:val="00BC07FE"/>
    <w:rsid w:val="00C23D0E"/>
    <w:rsid w:val="00C279B8"/>
    <w:rsid w:val="00C452D7"/>
    <w:rsid w:val="00C66589"/>
    <w:rsid w:val="00C72AE6"/>
    <w:rsid w:val="00C73C62"/>
    <w:rsid w:val="00C83A0F"/>
    <w:rsid w:val="00CA6001"/>
    <w:rsid w:val="00CC60EF"/>
    <w:rsid w:val="00CD72C4"/>
    <w:rsid w:val="00CF0551"/>
    <w:rsid w:val="00CF2745"/>
    <w:rsid w:val="00D03791"/>
    <w:rsid w:val="00D10F2A"/>
    <w:rsid w:val="00D17229"/>
    <w:rsid w:val="00D85A71"/>
    <w:rsid w:val="00DA252E"/>
    <w:rsid w:val="00DC020F"/>
    <w:rsid w:val="00E24ADE"/>
    <w:rsid w:val="00E52517"/>
    <w:rsid w:val="00E810D7"/>
    <w:rsid w:val="00EB65A6"/>
    <w:rsid w:val="00ED31DF"/>
    <w:rsid w:val="00EF68BF"/>
    <w:rsid w:val="00F118DE"/>
    <w:rsid w:val="00F5052C"/>
    <w:rsid w:val="00F66FB2"/>
    <w:rsid w:val="00F92CB0"/>
    <w:rsid w:val="00FC3193"/>
    <w:rsid w:val="00FE2E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E0D5F"/>
  <w15:docId w15:val="{49BE8F86-7A50-432C-AF57-5BCBC0ADE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A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0AFD"/>
    <w:pPr>
      <w:ind w:left="720"/>
      <w:contextualSpacing/>
    </w:pPr>
  </w:style>
  <w:style w:type="paragraph" w:customStyle="1" w:styleId="ConsPlusNormal">
    <w:name w:val="ConsPlusNormal"/>
    <w:uiPriority w:val="99"/>
    <w:rsid w:val="00CC60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83A0F"/>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4">
    <w:name w:val="Balloon Text"/>
    <w:basedOn w:val="a"/>
    <w:link w:val="a5"/>
    <w:uiPriority w:val="99"/>
    <w:semiHidden/>
    <w:unhideWhenUsed/>
    <w:rsid w:val="00C83A0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83A0F"/>
    <w:rPr>
      <w:rFonts w:ascii="Tahoma" w:hAnsi="Tahoma" w:cs="Tahoma"/>
      <w:sz w:val="16"/>
      <w:szCs w:val="16"/>
    </w:rPr>
  </w:style>
  <w:style w:type="character" w:styleId="a6">
    <w:name w:val="Hyperlink"/>
    <w:basedOn w:val="a0"/>
    <w:uiPriority w:val="99"/>
    <w:semiHidden/>
    <w:unhideWhenUsed/>
    <w:rsid w:val="003A5FFE"/>
    <w:rPr>
      <w:strike w:val="0"/>
      <w:dstrike w:val="0"/>
      <w:color w:val="0000FF"/>
      <w:u w:val="none"/>
      <w:effect w:val="none"/>
    </w:rPr>
  </w:style>
  <w:style w:type="paragraph" w:styleId="a7">
    <w:name w:val="Normal (Web)"/>
    <w:basedOn w:val="a"/>
    <w:uiPriority w:val="99"/>
    <w:unhideWhenUsed/>
    <w:rsid w:val="00BC07F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6B296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 Spacing"/>
    <w:uiPriority w:val="1"/>
    <w:qFormat/>
    <w:rsid w:val="006C7179"/>
    <w:pPr>
      <w:widowControl w:val="0"/>
      <w:suppressAutoHyphens/>
      <w:spacing w:after="0" w:line="240" w:lineRule="auto"/>
      <w:jc w:val="both"/>
    </w:pPr>
    <w:rPr>
      <w:rFonts w:ascii="Times New Roman" w:eastAsia="Times New Roman" w:hAnsi="Times New Roman" w:cs="Tahoma"/>
      <w:color w:val="000000"/>
      <w:kern w:val="2"/>
      <w:sz w:val="24"/>
      <w:szCs w:val="24"/>
      <w:lang w:val="en-US"/>
    </w:rPr>
  </w:style>
  <w:style w:type="paragraph" w:customStyle="1" w:styleId="Table">
    <w:name w:val="Table!Таблица"/>
    <w:rsid w:val="000F29B4"/>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F29B4"/>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877182">
      <w:bodyDiv w:val="1"/>
      <w:marLeft w:val="0"/>
      <w:marRight w:val="0"/>
      <w:marTop w:val="0"/>
      <w:marBottom w:val="0"/>
      <w:divBdr>
        <w:top w:val="none" w:sz="0" w:space="0" w:color="auto"/>
        <w:left w:val="none" w:sz="0" w:space="0" w:color="auto"/>
        <w:bottom w:val="none" w:sz="0" w:space="0" w:color="auto"/>
        <w:right w:val="none" w:sz="0" w:space="0" w:color="auto"/>
      </w:divBdr>
    </w:div>
    <w:div w:id="1498687977">
      <w:bodyDiv w:val="1"/>
      <w:marLeft w:val="0"/>
      <w:marRight w:val="0"/>
      <w:marTop w:val="0"/>
      <w:marBottom w:val="0"/>
      <w:divBdr>
        <w:top w:val="none" w:sz="0" w:space="0" w:color="auto"/>
        <w:left w:val="none" w:sz="0" w:space="0" w:color="auto"/>
        <w:bottom w:val="none" w:sz="0" w:space="0" w:color="auto"/>
        <w:right w:val="none" w:sz="0" w:space="0" w:color="auto"/>
      </w:divBdr>
    </w:div>
    <w:div w:id="191531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content\act\409214b0-8b92-4806-8560-302bfe665a3d.html" TargetMode="External"/><Relationship Id="rId4" Type="http://schemas.openxmlformats.org/officeDocument/2006/relationships/settings" Target="settings.xml"/><Relationship Id="rId9" Type="http://schemas.openxmlformats.org/officeDocument/2006/relationships/hyperlink" Target="https://suhinichi-adm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A47A2-05BF-40B1-B805-B8A3E4BD7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2780</Words>
  <Characters>15851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Делопроизводство</dc:creator>
  <cp:lastModifiedBy>User</cp:lastModifiedBy>
  <cp:revision>4</cp:revision>
  <cp:lastPrinted>2021-11-22T12:11:00Z</cp:lastPrinted>
  <dcterms:created xsi:type="dcterms:W3CDTF">2024-02-26T12:45:00Z</dcterms:created>
  <dcterms:modified xsi:type="dcterms:W3CDTF">2024-02-26T13:40:00Z</dcterms:modified>
</cp:coreProperties>
</file>