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D0" w:rsidRPr="00C9049E" w:rsidRDefault="006D5CD0" w:rsidP="006D5CD0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42925" cy="742950"/>
            <wp:effectExtent l="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D0" w:rsidRPr="001821EF" w:rsidRDefault="006D5CD0" w:rsidP="001821E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821EF">
        <w:rPr>
          <w:rFonts w:ascii="Times New Roman" w:hAnsi="Times New Roman" w:cs="Times New Roman"/>
          <w:sz w:val="32"/>
          <w:szCs w:val="32"/>
        </w:rPr>
        <w:t xml:space="preserve">СЕЛЬСКОЕ  ПОСЕЛЕНИЕ </w:t>
      </w:r>
    </w:p>
    <w:p w:rsidR="006D5CD0" w:rsidRPr="001821EF" w:rsidRDefault="006D5CD0" w:rsidP="001821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1EF">
        <w:rPr>
          <w:rFonts w:ascii="Times New Roman" w:eastAsia="Calibri" w:hAnsi="Times New Roman" w:cs="Times New Roman"/>
          <w:b/>
          <w:bCs/>
          <w:sz w:val="32"/>
          <w:szCs w:val="32"/>
        </w:rPr>
        <w:t>«</w:t>
      </w:r>
      <w:r w:rsidR="00EC0C6F">
        <w:rPr>
          <w:rFonts w:ascii="Times New Roman" w:eastAsia="Calibri" w:hAnsi="Times New Roman" w:cs="Times New Roman"/>
          <w:b/>
          <w:bCs/>
          <w:sz w:val="32"/>
          <w:szCs w:val="32"/>
        </w:rPr>
        <w:t>СЕЛО БРЫНЬ</w:t>
      </w:r>
      <w:r w:rsidRPr="001821EF">
        <w:rPr>
          <w:rFonts w:ascii="Times New Roman" w:eastAsia="Calibri" w:hAnsi="Times New Roman" w:cs="Times New Roman"/>
          <w:b/>
          <w:bCs/>
          <w:sz w:val="32"/>
          <w:szCs w:val="32"/>
        </w:rPr>
        <w:t>»</w:t>
      </w:r>
    </w:p>
    <w:p w:rsidR="006D5CD0" w:rsidRPr="001821EF" w:rsidRDefault="006D5CD0" w:rsidP="001821E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821EF">
        <w:rPr>
          <w:rFonts w:ascii="Times New Roman" w:hAnsi="Times New Roman" w:cs="Times New Roman"/>
          <w:sz w:val="32"/>
          <w:szCs w:val="32"/>
        </w:rPr>
        <w:t>Калужская область</w:t>
      </w:r>
    </w:p>
    <w:p w:rsidR="006D5CD0" w:rsidRPr="001821EF" w:rsidRDefault="006D5CD0" w:rsidP="001821E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821EF">
        <w:rPr>
          <w:rFonts w:ascii="Times New Roman" w:hAnsi="Times New Roman" w:cs="Times New Roman"/>
          <w:sz w:val="32"/>
          <w:szCs w:val="32"/>
        </w:rPr>
        <w:t>СЕЛЬСКАЯ  ДУМА</w:t>
      </w:r>
    </w:p>
    <w:p w:rsidR="006D5CD0" w:rsidRPr="00EC0C6F" w:rsidRDefault="006D5CD0" w:rsidP="00EC0C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1EF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9284" w:type="dxa"/>
        <w:jc w:val="center"/>
        <w:tblLayout w:type="fixed"/>
        <w:tblLook w:val="0000" w:firstRow="0" w:lastRow="0" w:firstColumn="0" w:lastColumn="0" w:noHBand="0" w:noVBand="0"/>
      </w:tblPr>
      <w:tblGrid>
        <w:gridCol w:w="3756"/>
        <w:gridCol w:w="1559"/>
        <w:gridCol w:w="3969"/>
      </w:tblGrid>
      <w:tr w:rsidR="006D5CD0" w:rsidRPr="00C9049E" w:rsidTr="001821EF">
        <w:trPr>
          <w:cantSplit/>
          <w:trHeight w:val="204"/>
          <w:jc w:val="center"/>
        </w:trPr>
        <w:tc>
          <w:tcPr>
            <w:tcW w:w="3756" w:type="dxa"/>
          </w:tcPr>
          <w:p w:rsidR="006D5CD0" w:rsidRPr="001821EF" w:rsidRDefault="006D5CD0" w:rsidP="0057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1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C85F57">
              <w:rPr>
                <w:rFonts w:ascii="Times New Roman" w:hAnsi="Times New Roman" w:cs="Times New Roman"/>
                <w:b/>
                <w:sz w:val="28"/>
                <w:szCs w:val="28"/>
              </w:rPr>
              <w:t>27.06.2023г</w:t>
            </w:r>
          </w:p>
        </w:tc>
        <w:tc>
          <w:tcPr>
            <w:tcW w:w="1559" w:type="dxa"/>
          </w:tcPr>
          <w:p w:rsidR="006D5CD0" w:rsidRPr="001821EF" w:rsidRDefault="006D5CD0" w:rsidP="00776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D5CD0" w:rsidRPr="001821EF" w:rsidRDefault="006D5CD0" w:rsidP="0057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1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№ </w:t>
            </w:r>
            <w:r w:rsidR="00032F77">
              <w:rPr>
                <w:rFonts w:ascii="Times New Roman" w:hAnsi="Times New Roman" w:cs="Times New Roman"/>
                <w:b/>
                <w:sz w:val="28"/>
                <w:szCs w:val="28"/>
              </w:rPr>
              <w:t>159</w:t>
            </w:r>
          </w:p>
        </w:tc>
      </w:tr>
    </w:tbl>
    <w:p w:rsidR="006D5CD0" w:rsidRPr="001821EF" w:rsidRDefault="001821EF" w:rsidP="001821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D5CD0" w:rsidRPr="001821EF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м</w:t>
      </w:r>
      <w:r w:rsidR="006D5CD0" w:rsidRPr="001821EF">
        <w:rPr>
          <w:rFonts w:ascii="Times New Roman" w:hAnsi="Times New Roman" w:cs="Times New Roman"/>
          <w:b/>
          <w:sz w:val="28"/>
          <w:szCs w:val="28"/>
        </w:rPr>
        <w:t>униципальном</w:t>
      </w:r>
    </w:p>
    <w:p w:rsidR="006D5CD0" w:rsidRPr="001821EF" w:rsidRDefault="006D5CD0" w:rsidP="001821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1821EF">
        <w:rPr>
          <w:rFonts w:ascii="Times New Roman" w:hAnsi="Times New Roman" w:cs="Times New Roman"/>
          <w:b/>
          <w:sz w:val="28"/>
          <w:szCs w:val="28"/>
        </w:rPr>
        <w:t xml:space="preserve">контроле в </w:t>
      </w:r>
      <w:proofErr w:type="gramStart"/>
      <w:r w:rsidRPr="001821EF">
        <w:rPr>
          <w:rFonts w:ascii="Times New Roman" w:hAnsi="Times New Roman" w:cs="Times New Roman"/>
          <w:b/>
          <w:sz w:val="28"/>
          <w:szCs w:val="28"/>
        </w:rPr>
        <w:t>сфере</w:t>
      </w:r>
      <w:r w:rsidRPr="001821EF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 благоустройства</w:t>
      </w:r>
      <w:proofErr w:type="gramEnd"/>
      <w:r w:rsidRPr="001821EF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на территории</w:t>
      </w:r>
    </w:p>
    <w:p w:rsidR="006D5CD0" w:rsidRPr="00EC0C6F" w:rsidRDefault="006D5CD0" w:rsidP="001821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1821EF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>сельское поселение «</w:t>
      </w:r>
      <w:r w:rsidR="00EC0C6F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>Село Брынь</w:t>
      </w:r>
      <w:r w:rsidRPr="001821EF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</w:p>
    <w:p w:rsidR="001821EF" w:rsidRPr="00EC0C6F" w:rsidRDefault="006D5CD0" w:rsidP="00EC0C6F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21E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31.07.2020 N 248-ФЗ "О государственном контроле (надзоре) и муниципальном контроле в Российской Федерации", руководствуясь Уставом СП </w:t>
      </w:r>
      <w:r w:rsidRPr="001821EF">
        <w:rPr>
          <w:rFonts w:ascii="Times New Roman" w:hAnsi="Times New Roman" w:cs="Times New Roman"/>
          <w:bCs/>
          <w:sz w:val="28"/>
          <w:szCs w:val="28"/>
        </w:rPr>
        <w:t>«</w:t>
      </w:r>
      <w:r w:rsidR="00EC0C6F">
        <w:rPr>
          <w:rFonts w:ascii="Times New Roman" w:hAnsi="Times New Roman" w:cs="Times New Roman"/>
          <w:sz w:val="28"/>
          <w:szCs w:val="28"/>
        </w:rPr>
        <w:t>Село Брынь</w:t>
      </w:r>
      <w:r w:rsidRPr="001821EF">
        <w:rPr>
          <w:rFonts w:ascii="Times New Roman" w:hAnsi="Times New Roman" w:cs="Times New Roman"/>
          <w:bCs/>
          <w:sz w:val="28"/>
          <w:szCs w:val="28"/>
        </w:rPr>
        <w:t>», Сельская Дума СП «</w:t>
      </w:r>
      <w:r w:rsidR="00EC0C6F">
        <w:rPr>
          <w:rFonts w:ascii="Times New Roman" w:hAnsi="Times New Roman" w:cs="Times New Roman"/>
          <w:sz w:val="28"/>
          <w:szCs w:val="28"/>
        </w:rPr>
        <w:t>Село Брынь</w:t>
      </w:r>
      <w:r w:rsidRPr="001821E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1821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 Е Ш И Л </w:t>
      </w:r>
      <w:proofErr w:type="gramStart"/>
      <w:r w:rsidRPr="001821EF">
        <w:rPr>
          <w:rFonts w:ascii="Times New Roman" w:eastAsia="Calibri" w:hAnsi="Times New Roman" w:cs="Times New Roman"/>
          <w:b/>
          <w:bCs/>
          <w:sz w:val="28"/>
          <w:szCs w:val="28"/>
        </w:rPr>
        <w:t>А :</w:t>
      </w:r>
      <w:proofErr w:type="gramEnd"/>
    </w:p>
    <w:p w:rsidR="006D5CD0" w:rsidRPr="001821EF" w:rsidRDefault="006D5CD0" w:rsidP="006D5CD0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1EF">
        <w:rPr>
          <w:rFonts w:ascii="Times New Roman" w:hAnsi="Times New Roman" w:cs="Times New Roman"/>
          <w:bCs/>
          <w:sz w:val="28"/>
          <w:szCs w:val="28"/>
        </w:rPr>
        <w:t xml:space="preserve">Утвердить Положение </w:t>
      </w:r>
      <w:r w:rsidRPr="001821EF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 сельского поселения «</w:t>
      </w:r>
      <w:r w:rsidR="00EC0C6F">
        <w:rPr>
          <w:rFonts w:ascii="Times New Roman" w:hAnsi="Times New Roman" w:cs="Times New Roman"/>
          <w:sz w:val="28"/>
          <w:szCs w:val="28"/>
        </w:rPr>
        <w:t>Село Брынь</w:t>
      </w:r>
      <w:r w:rsidRPr="001821EF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6D5CD0" w:rsidRPr="001821EF" w:rsidRDefault="006D5CD0" w:rsidP="006D5CD0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1EF">
        <w:rPr>
          <w:rFonts w:ascii="Times New Roman" w:hAnsi="Times New Roman" w:cs="Times New Roman"/>
          <w:sz w:val="28"/>
          <w:szCs w:val="28"/>
        </w:rPr>
        <w:t>Признать утратившими силу следующие Решения Сельской Думы сельского поселения «</w:t>
      </w:r>
      <w:r w:rsidR="00EC0C6F">
        <w:rPr>
          <w:rFonts w:ascii="Times New Roman" w:hAnsi="Times New Roman" w:cs="Times New Roman"/>
          <w:sz w:val="28"/>
          <w:szCs w:val="28"/>
        </w:rPr>
        <w:t>Село Брынь</w:t>
      </w:r>
      <w:r w:rsidRPr="001821EF">
        <w:rPr>
          <w:rFonts w:ascii="Times New Roman" w:hAnsi="Times New Roman" w:cs="Times New Roman"/>
          <w:sz w:val="28"/>
          <w:szCs w:val="28"/>
        </w:rPr>
        <w:t>»:</w:t>
      </w:r>
    </w:p>
    <w:p w:rsidR="006D5CD0" w:rsidRPr="005759E9" w:rsidRDefault="006D5CD0" w:rsidP="001821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9E9">
        <w:rPr>
          <w:rFonts w:ascii="Times New Roman" w:hAnsi="Times New Roman" w:cs="Times New Roman"/>
          <w:sz w:val="28"/>
          <w:szCs w:val="28"/>
        </w:rPr>
        <w:t>-Решение Сельской Думы сельского поселения «</w:t>
      </w:r>
      <w:r w:rsidR="00EC0C6F" w:rsidRPr="005759E9">
        <w:rPr>
          <w:rFonts w:ascii="Times New Roman" w:hAnsi="Times New Roman" w:cs="Times New Roman"/>
          <w:sz w:val="28"/>
          <w:szCs w:val="28"/>
        </w:rPr>
        <w:t>Село Брынь</w:t>
      </w:r>
      <w:r w:rsidR="005759E9" w:rsidRPr="005759E9">
        <w:rPr>
          <w:rFonts w:ascii="Times New Roman" w:hAnsi="Times New Roman" w:cs="Times New Roman"/>
          <w:sz w:val="28"/>
          <w:szCs w:val="28"/>
        </w:rPr>
        <w:t>» от 08.09.2021 № 68</w:t>
      </w:r>
      <w:r w:rsidRPr="005759E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сельского поселения «</w:t>
      </w:r>
      <w:r w:rsidR="00EC0C6F" w:rsidRPr="005759E9">
        <w:rPr>
          <w:rFonts w:ascii="Times New Roman" w:hAnsi="Times New Roman" w:cs="Times New Roman"/>
          <w:sz w:val="28"/>
          <w:szCs w:val="28"/>
        </w:rPr>
        <w:t>Село Брынь</w:t>
      </w:r>
      <w:r w:rsidRPr="005759E9">
        <w:rPr>
          <w:rFonts w:ascii="Times New Roman" w:hAnsi="Times New Roman" w:cs="Times New Roman"/>
          <w:sz w:val="28"/>
          <w:szCs w:val="28"/>
        </w:rPr>
        <w:t>»;</w:t>
      </w:r>
    </w:p>
    <w:p w:rsidR="006D5CD0" w:rsidRPr="005759E9" w:rsidRDefault="006D5CD0" w:rsidP="001821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9E9">
        <w:rPr>
          <w:rFonts w:ascii="Times New Roman" w:hAnsi="Times New Roman" w:cs="Times New Roman"/>
          <w:sz w:val="28"/>
          <w:szCs w:val="28"/>
        </w:rPr>
        <w:t>- Решение Сельской Думы сельского поселения «</w:t>
      </w:r>
      <w:r w:rsidR="00EC0C6F" w:rsidRPr="005759E9">
        <w:rPr>
          <w:rFonts w:ascii="Times New Roman" w:hAnsi="Times New Roman" w:cs="Times New Roman"/>
          <w:sz w:val="28"/>
          <w:szCs w:val="28"/>
        </w:rPr>
        <w:t>Село Брынь</w:t>
      </w:r>
      <w:r w:rsidR="005759E9" w:rsidRPr="005759E9">
        <w:rPr>
          <w:rFonts w:ascii="Times New Roman" w:hAnsi="Times New Roman" w:cs="Times New Roman"/>
          <w:sz w:val="28"/>
          <w:szCs w:val="28"/>
        </w:rPr>
        <w:t>» от 28.10.2022 № 123</w:t>
      </w:r>
      <w:r w:rsidRPr="005759E9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</w:t>
      </w:r>
      <w:proofErr w:type="gramStart"/>
      <w:r w:rsidRPr="005759E9">
        <w:rPr>
          <w:rFonts w:ascii="Times New Roman" w:hAnsi="Times New Roman" w:cs="Times New Roman"/>
          <w:sz w:val="28"/>
          <w:szCs w:val="28"/>
        </w:rPr>
        <w:t>в  Решение</w:t>
      </w:r>
      <w:proofErr w:type="gramEnd"/>
      <w:r w:rsidRPr="005759E9">
        <w:rPr>
          <w:rFonts w:ascii="Times New Roman" w:hAnsi="Times New Roman" w:cs="Times New Roman"/>
          <w:sz w:val="28"/>
          <w:szCs w:val="28"/>
        </w:rPr>
        <w:t xml:space="preserve"> Сельской Думы сельского поселения «</w:t>
      </w:r>
      <w:r w:rsidR="00EC0C6F" w:rsidRPr="005759E9">
        <w:rPr>
          <w:rFonts w:ascii="Times New Roman" w:hAnsi="Times New Roman" w:cs="Times New Roman"/>
          <w:sz w:val="28"/>
          <w:szCs w:val="28"/>
        </w:rPr>
        <w:t>Село Брынь</w:t>
      </w:r>
      <w:r w:rsidR="005759E9" w:rsidRPr="005759E9">
        <w:rPr>
          <w:rFonts w:ascii="Times New Roman" w:hAnsi="Times New Roman" w:cs="Times New Roman"/>
          <w:sz w:val="28"/>
          <w:szCs w:val="28"/>
        </w:rPr>
        <w:t>» от 08.09.2021 № 68</w:t>
      </w:r>
      <w:r w:rsidRPr="005759E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сельского поселения «</w:t>
      </w:r>
      <w:r w:rsidR="00EC0C6F" w:rsidRPr="005759E9">
        <w:rPr>
          <w:rFonts w:ascii="Times New Roman" w:hAnsi="Times New Roman" w:cs="Times New Roman"/>
          <w:sz w:val="28"/>
          <w:szCs w:val="28"/>
        </w:rPr>
        <w:t>Село Брынь</w:t>
      </w:r>
      <w:r w:rsidRPr="005759E9">
        <w:rPr>
          <w:rFonts w:ascii="Times New Roman" w:hAnsi="Times New Roman" w:cs="Times New Roman"/>
          <w:sz w:val="28"/>
          <w:szCs w:val="28"/>
        </w:rPr>
        <w:t>»;</w:t>
      </w:r>
    </w:p>
    <w:p w:rsidR="006D5CD0" w:rsidRPr="001821EF" w:rsidRDefault="006D5CD0" w:rsidP="001821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1EF">
        <w:rPr>
          <w:rFonts w:ascii="Times New Roman" w:hAnsi="Times New Roman" w:cs="Times New Roman"/>
          <w:sz w:val="28"/>
          <w:szCs w:val="28"/>
        </w:rPr>
        <w:t>3. Настоящее решение вступает</w:t>
      </w:r>
      <w:r w:rsidR="001821EF">
        <w:rPr>
          <w:rFonts w:ascii="Times New Roman" w:hAnsi="Times New Roman" w:cs="Times New Roman"/>
          <w:sz w:val="28"/>
          <w:szCs w:val="28"/>
        </w:rPr>
        <w:t xml:space="preserve"> в силу после его обнародования и подлежит размещению на официальном сайте администрации МР «Сухиничский район» в сети Интернет.</w:t>
      </w:r>
    </w:p>
    <w:p w:rsidR="006D5CD0" w:rsidRPr="001821EF" w:rsidRDefault="006D5CD0" w:rsidP="001821EF">
      <w:pPr>
        <w:pStyle w:val="ConsPlusNormal"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1EF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администрацию СП «</w:t>
      </w:r>
      <w:r w:rsidR="00EC0C6F">
        <w:rPr>
          <w:rFonts w:ascii="Times New Roman" w:hAnsi="Times New Roman" w:cs="Times New Roman"/>
          <w:sz w:val="28"/>
          <w:szCs w:val="28"/>
        </w:rPr>
        <w:t>Село Брынь</w:t>
      </w:r>
      <w:r w:rsidRPr="001821EF">
        <w:rPr>
          <w:rFonts w:ascii="Times New Roman" w:hAnsi="Times New Roman" w:cs="Times New Roman"/>
          <w:sz w:val="28"/>
          <w:szCs w:val="28"/>
        </w:rPr>
        <w:t>».</w:t>
      </w:r>
    </w:p>
    <w:p w:rsidR="006D5CD0" w:rsidRPr="001821EF" w:rsidRDefault="006D5CD0" w:rsidP="006D5CD0">
      <w:pPr>
        <w:pStyle w:val="ConsPlusNormal"/>
        <w:spacing w:line="276" w:lineRule="auto"/>
        <w:ind w:left="851" w:right="-85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CD0" w:rsidRPr="001821EF" w:rsidRDefault="006D5CD0" w:rsidP="006D5CD0">
      <w:pPr>
        <w:pStyle w:val="ConsPlusNormal"/>
        <w:spacing w:line="276" w:lineRule="auto"/>
        <w:ind w:left="851" w:right="-85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CD0" w:rsidRPr="001821EF" w:rsidRDefault="006D5CD0" w:rsidP="001821EF">
      <w:pPr>
        <w:pStyle w:val="ConsPlusNormal"/>
        <w:spacing w:line="276" w:lineRule="auto"/>
        <w:ind w:right="-85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1EF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</w:p>
    <w:p w:rsidR="006D5CD0" w:rsidRPr="001821EF" w:rsidRDefault="006D5CD0" w:rsidP="001821EF">
      <w:pPr>
        <w:pStyle w:val="ConsPlusNormal"/>
        <w:spacing w:line="276" w:lineRule="auto"/>
        <w:ind w:right="-85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1EF">
        <w:rPr>
          <w:rFonts w:ascii="Times New Roman" w:hAnsi="Times New Roman" w:cs="Times New Roman"/>
          <w:b/>
          <w:sz w:val="28"/>
          <w:szCs w:val="28"/>
        </w:rPr>
        <w:t>«</w:t>
      </w:r>
      <w:r w:rsidR="00EC0C6F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gramStart"/>
      <w:r w:rsidR="00EC0C6F">
        <w:rPr>
          <w:rFonts w:ascii="Times New Roman" w:hAnsi="Times New Roman" w:cs="Times New Roman"/>
          <w:b/>
          <w:sz w:val="28"/>
          <w:szCs w:val="28"/>
        </w:rPr>
        <w:t>Брынь</w:t>
      </w:r>
      <w:r w:rsidRPr="001821EF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 w:rsidRPr="001821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1821EF" w:rsidRPr="001821E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1821E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C0C6F">
        <w:rPr>
          <w:rFonts w:ascii="Times New Roman" w:hAnsi="Times New Roman" w:cs="Times New Roman"/>
          <w:b/>
          <w:sz w:val="28"/>
          <w:szCs w:val="28"/>
        </w:rPr>
        <w:t>И.М. Грачев</w:t>
      </w: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Default="00224E46" w:rsidP="00224E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                                                                                                      </w:t>
      </w:r>
      <w:r w:rsidR="00182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</w:t>
      </w:r>
    </w:p>
    <w:p w:rsidR="001821EF" w:rsidRDefault="001821EF" w:rsidP="001821EF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Сельской Думы</w:t>
      </w:r>
    </w:p>
    <w:p w:rsidR="001821EF" w:rsidRDefault="001821EF" w:rsidP="001821EF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="00EC0C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Брынь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821EF" w:rsidRPr="005D5888" w:rsidRDefault="005759E9" w:rsidP="001821EF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8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27.06.2023г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24E46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1821EF">
      <w:pPr>
        <w:spacing w:after="0" w:line="240" w:lineRule="auto"/>
        <w:ind w:left="5580"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bookmarkStart w:id="0" w:name="_GoBack"/>
      <w:bookmarkEnd w:id="0"/>
    </w:p>
    <w:p w:rsidR="005D5888" w:rsidRPr="005D5888" w:rsidRDefault="005D5888" w:rsidP="005D5888">
      <w:pPr>
        <w:spacing w:after="0" w:line="240" w:lineRule="auto"/>
        <w:ind w:firstLine="720"/>
        <w:jc w:val="right"/>
        <w:rPr>
          <w:rFonts w:ascii="Arial" w:eastAsia="Times New Roman" w:hAnsi="Arial" w:cs="Arial"/>
          <w:lang w:eastAsia="ru-RU"/>
        </w:rPr>
      </w:pPr>
    </w:p>
    <w:p w:rsidR="005D5888" w:rsidRPr="005D5888" w:rsidRDefault="005D5888" w:rsidP="005D588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5D5888" w:rsidRPr="005D5888" w:rsidRDefault="005D5888" w:rsidP="005D588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МУНИЦИПАЛЬНОМ КОНТРОЛЕ В СФЕРЕ БЛАГОУСТРОЙСТВА</w:t>
      </w:r>
    </w:p>
    <w:p w:rsidR="005D5888" w:rsidRPr="005D5888" w:rsidRDefault="005D5888" w:rsidP="005D588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«</w:t>
      </w:r>
      <w:r w:rsidR="00EC0C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СЕЛО БРЫНЬ</w:t>
      </w:r>
      <w:r w:rsidRPr="005D5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5D5888" w:rsidRPr="005D5888" w:rsidRDefault="005D5888" w:rsidP="005D5888">
      <w:pPr>
        <w:widowControl w:val="0"/>
        <w:spacing w:after="0"/>
        <w:jc w:val="both"/>
        <w:rPr>
          <w:rFonts w:ascii="Arial" w:eastAsia="Times New Roman" w:hAnsi="Arial" w:cs="Arial"/>
          <w:lang w:eastAsia="ru-RU"/>
        </w:rPr>
      </w:pPr>
    </w:p>
    <w:p w:rsidR="005D5888" w:rsidRPr="004363DC" w:rsidRDefault="005D5888" w:rsidP="005D5888">
      <w:pPr>
        <w:pStyle w:val="ConsPlusNormal"/>
        <w:spacing w:line="271" w:lineRule="auto"/>
        <w:ind w:firstLine="0"/>
        <w:jc w:val="both"/>
        <w:rPr>
          <w:spacing w:val="-4"/>
          <w:sz w:val="28"/>
          <w:szCs w:val="28"/>
        </w:rPr>
      </w:pPr>
    </w:p>
    <w:p w:rsidR="005D5888" w:rsidRDefault="005D5888" w:rsidP="005D5888">
      <w:pPr>
        <w:pStyle w:val="ConsPlusTitle"/>
        <w:widowControl/>
        <w:spacing w:line="271" w:lineRule="auto"/>
        <w:ind w:firstLine="709"/>
        <w:jc w:val="both"/>
        <w:rPr>
          <w:b w:val="0"/>
          <w:shd w:val="clear" w:color="auto" w:fill="FFFFFF"/>
        </w:rPr>
      </w:pPr>
      <w:r w:rsidRPr="004363DC">
        <w:rPr>
          <w:b w:val="0"/>
          <w:spacing w:val="-4"/>
          <w:shd w:val="clear" w:color="auto" w:fill="FFFFFF"/>
        </w:rPr>
        <w:t xml:space="preserve">1. Настоящее Положение </w:t>
      </w:r>
      <w:r w:rsidRPr="004363DC">
        <w:rPr>
          <w:b w:val="0"/>
          <w:shd w:val="clear" w:color="auto" w:fill="FFFFFF"/>
        </w:rPr>
        <w:t>разработано в соответствии с Федеральным законом от 31.07.2020 № 248-ФЗ «О государственном контроле (надзоре) и муниципальном контроле в Российской Федерации» (далее-</w:t>
      </w:r>
      <w:r>
        <w:rPr>
          <w:b w:val="0"/>
          <w:shd w:val="clear" w:color="auto" w:fill="FFFFFF"/>
        </w:rPr>
        <w:t xml:space="preserve"> </w:t>
      </w:r>
      <w:r w:rsidRPr="004363DC">
        <w:rPr>
          <w:b w:val="0"/>
          <w:shd w:val="clear" w:color="auto" w:fill="FFFFFF"/>
        </w:rPr>
        <w:t>Федеральный закон № 248-ФЗ) и устанавливает порядок организации и осуществления муниципального</w:t>
      </w:r>
      <w:r>
        <w:rPr>
          <w:b w:val="0"/>
          <w:shd w:val="clear" w:color="auto" w:fill="FFFFFF"/>
        </w:rPr>
        <w:t xml:space="preserve"> </w:t>
      </w:r>
      <w:r w:rsidRPr="004363DC">
        <w:rPr>
          <w:b w:val="0"/>
          <w:shd w:val="clear" w:color="auto" w:fill="FFFFFF"/>
        </w:rPr>
        <w:t>контроля</w:t>
      </w:r>
      <w:r>
        <w:rPr>
          <w:b w:val="0"/>
          <w:shd w:val="clear" w:color="auto" w:fill="FFFFFF"/>
        </w:rPr>
        <w:t xml:space="preserve"> в сфере </w:t>
      </w:r>
      <w:proofErr w:type="gramStart"/>
      <w:r>
        <w:rPr>
          <w:b w:val="0"/>
          <w:shd w:val="clear" w:color="auto" w:fill="FFFFFF"/>
        </w:rPr>
        <w:t xml:space="preserve">благоустройства </w:t>
      </w:r>
      <w:r w:rsidRPr="004363DC">
        <w:rPr>
          <w:b w:val="0"/>
          <w:shd w:val="clear" w:color="auto" w:fill="FFFFFF"/>
        </w:rPr>
        <w:t xml:space="preserve"> на</w:t>
      </w:r>
      <w:proofErr w:type="gramEnd"/>
      <w:r w:rsidRPr="004363DC">
        <w:rPr>
          <w:b w:val="0"/>
          <w:shd w:val="clear" w:color="auto" w:fill="FFFFFF"/>
        </w:rPr>
        <w:t xml:space="preserve"> территории </w:t>
      </w:r>
      <w:r>
        <w:rPr>
          <w:b w:val="0"/>
          <w:shd w:val="clear" w:color="auto" w:fill="FFFFFF"/>
        </w:rPr>
        <w:t xml:space="preserve">сельского поселения </w:t>
      </w:r>
      <w:r w:rsidR="00EC0C6F">
        <w:rPr>
          <w:b w:val="0"/>
          <w:shd w:val="clear" w:color="auto" w:fill="FFFFFF"/>
        </w:rPr>
        <w:t xml:space="preserve">«Село Брынь» </w:t>
      </w:r>
      <w:r w:rsidRPr="004363DC">
        <w:rPr>
          <w:b w:val="0"/>
          <w:shd w:val="clear" w:color="auto" w:fill="FFFFFF"/>
        </w:rPr>
        <w:t>(далее – муниципальный контроль</w:t>
      </w:r>
      <w:r>
        <w:rPr>
          <w:b w:val="0"/>
          <w:shd w:val="clear" w:color="auto" w:fill="FFFFFF"/>
        </w:rPr>
        <w:t xml:space="preserve"> в сфере благоустройства</w:t>
      </w:r>
      <w:r w:rsidRPr="004363DC">
        <w:rPr>
          <w:b w:val="0"/>
          <w:shd w:val="clear" w:color="auto" w:fill="FFFFFF"/>
        </w:rPr>
        <w:t>).</w:t>
      </w:r>
    </w:p>
    <w:p w:rsidR="001821EF" w:rsidRPr="004363DC" w:rsidRDefault="001821EF" w:rsidP="005D5888">
      <w:pPr>
        <w:pStyle w:val="ConsPlusTitle"/>
        <w:widowControl/>
        <w:spacing w:line="271" w:lineRule="auto"/>
        <w:ind w:firstLine="709"/>
        <w:jc w:val="both"/>
      </w:pPr>
    </w:p>
    <w:p w:rsidR="005D5888" w:rsidRDefault="005D5888" w:rsidP="005D5888">
      <w:pPr>
        <w:pStyle w:val="a4"/>
        <w:tabs>
          <w:tab w:val="left" w:pos="1134"/>
        </w:tabs>
        <w:spacing w:line="271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07178">
        <w:rPr>
          <w:rFonts w:ascii="Times New Roman" w:hAnsi="Times New Roman"/>
          <w:sz w:val="28"/>
          <w:szCs w:val="28"/>
        </w:rPr>
        <w:t>2. </w:t>
      </w:r>
      <w:r w:rsidRPr="005D5888">
        <w:rPr>
          <w:rFonts w:ascii="Times New Roman" w:eastAsia="Calibri" w:hAnsi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(далее - контролируемые лица) обязательных требований Правил благоустройства территорий сельского поселения </w:t>
      </w:r>
      <w:r w:rsidR="00EC0C6F">
        <w:rPr>
          <w:rFonts w:ascii="Times New Roman" w:eastAsia="Calibri" w:hAnsi="Times New Roman"/>
          <w:sz w:val="28"/>
          <w:szCs w:val="28"/>
        </w:rPr>
        <w:t xml:space="preserve">«Село Брынь» </w:t>
      </w:r>
      <w:r w:rsidRPr="005D5888">
        <w:rPr>
          <w:rFonts w:ascii="Times New Roman" w:eastAsia="Calibri" w:hAnsi="Times New Roman"/>
          <w:sz w:val="28"/>
          <w:szCs w:val="28"/>
        </w:rPr>
        <w:t>(далее -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инфраструктуры и предоставляемых услуг (далее - обязательные требования).</w:t>
      </w:r>
    </w:p>
    <w:p w:rsidR="001821EF" w:rsidRPr="00007178" w:rsidRDefault="001821EF" w:rsidP="005D5888">
      <w:pPr>
        <w:pStyle w:val="a4"/>
        <w:tabs>
          <w:tab w:val="left" w:pos="1134"/>
        </w:tabs>
        <w:spacing w:line="271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D5888" w:rsidRDefault="005D5888" w:rsidP="005D5888">
      <w:pPr>
        <w:pStyle w:val="a4"/>
        <w:tabs>
          <w:tab w:val="left" w:pos="1134"/>
        </w:tabs>
        <w:spacing w:line="271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BB2">
        <w:rPr>
          <w:rFonts w:ascii="Times New Roman" w:hAnsi="Times New Roman"/>
          <w:sz w:val="28"/>
          <w:szCs w:val="28"/>
        </w:rPr>
        <w:t>3. В соответствии с частью 1 статьи 16 Федерального закона № 248-ФЗ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BB2">
        <w:rPr>
          <w:rFonts w:ascii="Times New Roman" w:hAnsi="Times New Roman"/>
          <w:sz w:val="28"/>
          <w:szCs w:val="28"/>
        </w:rPr>
        <w:t>объектом 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941BB2">
        <w:rPr>
          <w:rFonts w:ascii="Times New Roman" w:hAnsi="Times New Roman"/>
          <w:sz w:val="28"/>
          <w:szCs w:val="28"/>
        </w:rPr>
        <w:t xml:space="preserve"> является деятельность, действия (бездействие) граждан и организаций, в рамках которых должны соблюдаться обязательные требования </w:t>
      </w:r>
      <w:r w:rsidR="00926070" w:rsidRPr="005D5888">
        <w:rPr>
          <w:rFonts w:ascii="Arial" w:eastAsia="Calibri" w:hAnsi="Arial" w:cs="Arial"/>
        </w:rPr>
        <w:t>Правил благоустройства</w:t>
      </w:r>
      <w:r w:rsidRPr="00941BB2">
        <w:rPr>
          <w:rFonts w:ascii="Times New Roman" w:hAnsi="Times New Roman"/>
          <w:sz w:val="28"/>
          <w:szCs w:val="28"/>
        </w:rPr>
        <w:t>, в том числе предъявляемые к гражданам и организациям, осуществляющим деятельность, действия (бездействие).</w:t>
      </w:r>
    </w:p>
    <w:p w:rsidR="005D5888" w:rsidRDefault="005D5888" w:rsidP="005D5888">
      <w:pPr>
        <w:pStyle w:val="a4"/>
        <w:tabs>
          <w:tab w:val="left" w:pos="1134"/>
        </w:tabs>
        <w:spacing w:line="271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178">
        <w:rPr>
          <w:rFonts w:ascii="Times New Roman" w:hAnsi="Times New Roman"/>
          <w:sz w:val="28"/>
          <w:szCs w:val="28"/>
        </w:rPr>
        <w:t>В случае рассмотрения вопросов (по согласованию) контрольный орган вправе привлекать для проведения мероприятий по муниципальному контролю в сфере благоустройства третьих лиц.</w:t>
      </w:r>
    </w:p>
    <w:p w:rsidR="001821EF" w:rsidRPr="00007178" w:rsidRDefault="001821EF" w:rsidP="005D5888">
      <w:pPr>
        <w:pStyle w:val="a4"/>
        <w:tabs>
          <w:tab w:val="left" w:pos="1134"/>
        </w:tabs>
        <w:spacing w:line="271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D5888" w:rsidRPr="00941BB2" w:rsidRDefault="005D5888" w:rsidP="005D5888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BB2">
        <w:rPr>
          <w:rFonts w:ascii="Times New Roman" w:hAnsi="Times New Roman"/>
          <w:sz w:val="28"/>
          <w:szCs w:val="28"/>
        </w:rPr>
        <w:t>4. Органом местного самоуправления уполномоченным на осуществление муниципального контроля</w:t>
      </w:r>
      <w:r w:rsidR="00284969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941BB2">
        <w:rPr>
          <w:rFonts w:ascii="Times New Roman" w:hAnsi="Times New Roman"/>
          <w:sz w:val="28"/>
          <w:szCs w:val="28"/>
        </w:rPr>
        <w:t xml:space="preserve">, является администрация </w:t>
      </w:r>
      <w:r w:rsidR="0092607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C0C6F">
        <w:rPr>
          <w:rFonts w:ascii="Times New Roman" w:hAnsi="Times New Roman"/>
          <w:sz w:val="28"/>
          <w:szCs w:val="28"/>
        </w:rPr>
        <w:t xml:space="preserve">«Село Брынь» </w:t>
      </w:r>
      <w:r w:rsidRPr="00941BB2">
        <w:rPr>
          <w:rFonts w:ascii="Times New Roman" w:hAnsi="Times New Roman"/>
          <w:sz w:val="28"/>
          <w:szCs w:val="28"/>
        </w:rPr>
        <w:t>(далее - орган муниципального контроля).</w:t>
      </w:r>
    </w:p>
    <w:p w:rsidR="005D5888" w:rsidRPr="00941BB2" w:rsidRDefault="005D5888" w:rsidP="005D5888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941BB2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5. От имени органа муниципального контроля, муниципальный контроль </w:t>
      </w:r>
      <w:r w:rsidR="00926070">
        <w:rPr>
          <w:rFonts w:ascii="Times New Roman" w:hAnsi="Times New Roman"/>
          <w:b w:val="0"/>
          <w:sz w:val="28"/>
          <w:szCs w:val="28"/>
        </w:rPr>
        <w:t xml:space="preserve"> в сфере благоустройства </w:t>
      </w:r>
      <w:r w:rsidRPr="00941BB2">
        <w:rPr>
          <w:rFonts w:ascii="Times New Roman" w:eastAsia="Calibri" w:hAnsi="Times New Roman" w:cs="Times New Roman"/>
          <w:b w:val="0"/>
          <w:sz w:val="28"/>
          <w:szCs w:val="28"/>
        </w:rPr>
        <w:t>вправе осуществлять следующие должностные лица:</w:t>
      </w:r>
    </w:p>
    <w:p w:rsidR="005D5888" w:rsidRPr="00751728" w:rsidRDefault="005D5888" w:rsidP="005D5888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751728">
        <w:rPr>
          <w:rFonts w:ascii="Times New Roman" w:eastAsia="Calibri" w:hAnsi="Times New Roman" w:cs="Times New Roman"/>
          <w:b w:val="0"/>
          <w:bCs/>
          <w:sz w:val="28"/>
          <w:szCs w:val="28"/>
        </w:rPr>
        <w:sym w:font="Symbol" w:char="F02D"/>
      </w:r>
      <w:r w:rsidRPr="0075172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 глава администрации </w:t>
      </w:r>
      <w:r w:rsidR="00284969">
        <w:rPr>
          <w:rFonts w:ascii="Times New Roman" w:hAnsi="Times New Roman"/>
          <w:b w:val="0"/>
          <w:bCs/>
          <w:sz w:val="28"/>
          <w:szCs w:val="28"/>
        </w:rPr>
        <w:t>сельского поселения «</w:t>
      </w:r>
      <w:r w:rsidR="00EC0C6F">
        <w:rPr>
          <w:rFonts w:ascii="Times New Roman" w:hAnsi="Times New Roman"/>
          <w:b w:val="0"/>
          <w:bCs/>
          <w:sz w:val="28"/>
          <w:szCs w:val="28"/>
        </w:rPr>
        <w:t>Село Брынь</w:t>
      </w:r>
      <w:r w:rsidRPr="00751728">
        <w:rPr>
          <w:rFonts w:ascii="Times New Roman" w:eastAsia="Calibri" w:hAnsi="Times New Roman" w:cs="Times New Roman"/>
          <w:b w:val="0"/>
          <w:bCs/>
          <w:sz w:val="28"/>
          <w:szCs w:val="28"/>
        </w:rPr>
        <w:t>»;</w:t>
      </w:r>
    </w:p>
    <w:p w:rsidR="005D5888" w:rsidRPr="00941BB2" w:rsidRDefault="005D5888" w:rsidP="005D5888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941BB2">
        <w:rPr>
          <w:rFonts w:ascii="Times New Roman" w:eastAsia="Calibri" w:hAnsi="Times New Roman" w:cs="Times New Roman"/>
          <w:b w:val="0"/>
          <w:bCs/>
          <w:sz w:val="28"/>
          <w:szCs w:val="28"/>
        </w:rPr>
        <w:sym w:font="Symbol" w:char="F02D"/>
      </w:r>
      <w:r w:rsidRPr="00941BB2">
        <w:rPr>
          <w:rFonts w:ascii="Times New Roman" w:eastAsia="Calibri" w:hAnsi="Times New Roman" w:cs="Times New Roman"/>
          <w:b w:val="0"/>
          <w:bCs/>
          <w:sz w:val="28"/>
          <w:szCs w:val="28"/>
        </w:rPr>
        <w:t> должностное лицо органа муниципального контроля, к должностным обязанностям которого должностной инструкцией отнесено осуществление полномочий по муниципальному контролю</w:t>
      </w:r>
      <w:r w:rsidR="00284969">
        <w:rPr>
          <w:rFonts w:ascii="Times New Roman" w:hAnsi="Times New Roman"/>
          <w:b w:val="0"/>
          <w:bCs/>
          <w:sz w:val="28"/>
          <w:szCs w:val="28"/>
        </w:rPr>
        <w:t xml:space="preserve"> в сфере благоустройств</w:t>
      </w:r>
      <w:r w:rsidRPr="00941BB2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, в том числе проведение профилактических мероприятий и контрольных мероприятий (далее – инспектор): </w:t>
      </w:r>
    </w:p>
    <w:p w:rsidR="005D5888" w:rsidRDefault="005D5888" w:rsidP="005D588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BB2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27 Федерального закона № 248-ФЗ, инспекторы, уполномоченные на проведение конкретного профилактического мероприятия или контрольного мероприятия </w:t>
      </w:r>
      <w:r w:rsidRPr="00941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— контрольные мероприятия), определяются решением </w:t>
      </w:r>
      <w:r w:rsidR="0028496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Сельской</w:t>
      </w:r>
      <w:r w:rsidRPr="00941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Думы </w:t>
      </w:r>
      <w:r w:rsidR="00284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  <w:r w:rsidR="00EC0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«Село Брынь» </w:t>
      </w:r>
      <w:r w:rsidRPr="00941BB2">
        <w:rPr>
          <w:rFonts w:ascii="Times New Roman" w:hAnsi="Times New Roman" w:cs="Times New Roman"/>
          <w:sz w:val="28"/>
          <w:szCs w:val="28"/>
          <w:shd w:val="clear" w:color="auto" w:fill="FFFFFF"/>
        </w:rPr>
        <w:t>о проведении профилактического мероприятия или контрольного мероприятия.</w:t>
      </w:r>
    </w:p>
    <w:p w:rsidR="001821EF" w:rsidRDefault="001821EF" w:rsidP="005D588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4969" w:rsidRPr="00153D8F" w:rsidRDefault="00284969" w:rsidP="00284969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6. В соответствии с частью 2 статьи 16 и частью 5 статьи 17 Федерального закона № 248-ФЗ в рамках осуществления муниципального земельного контроля ведется учет объектов муниципального контроля с использованием информационных систем.</w:t>
      </w:r>
    </w:p>
    <w:p w:rsidR="00284969" w:rsidRDefault="00284969" w:rsidP="00284969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В соответствии с частью 3 статьи 46 Федерального закона  № 248-ФЗ перечень объектов контроля размещается на официальном сайте администрации муниципального района «Сухиничский район»  в информационно-телекоммуникационной сети Интернет. 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Информация об объектах муниципального контроля и связанных с ними контролируемых лицах актуализируется по мере ее поступления от государственных органов и иных организаций.</w:t>
      </w:r>
    </w:p>
    <w:p w:rsidR="001821EF" w:rsidRPr="00153D8F" w:rsidRDefault="001821EF" w:rsidP="00284969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284969" w:rsidRPr="00F274C5" w:rsidRDefault="00284969" w:rsidP="00284969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color w:val="FF0000"/>
          <w:sz w:val="28"/>
          <w:szCs w:val="28"/>
          <w:shd w:val="clear" w:color="auto" w:fill="FFFFFF"/>
        </w:rPr>
      </w:pPr>
      <w:r w:rsidRPr="00F274C5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7.</w:t>
      </w:r>
      <w:r w:rsidRPr="00F274C5">
        <w:rPr>
          <w:rFonts w:ascii="Times New Roman" w:eastAsia="Calibri" w:hAnsi="Times New Roman" w:cs="Times New Roman"/>
          <w:b w:val="0"/>
          <w:color w:val="FF0000"/>
          <w:sz w:val="28"/>
          <w:szCs w:val="28"/>
        </w:rPr>
        <w:t> </w:t>
      </w:r>
      <w:r w:rsidRPr="00F274C5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Для целей управления рисками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в сфере благоустройства</w:t>
      </w:r>
      <w:r w:rsidRPr="00F274C5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color w:val="000000"/>
          <w:sz w:val="28"/>
          <w:szCs w:val="28"/>
        </w:rPr>
        <w:t>объекты контроля</w:t>
      </w:r>
      <w:r w:rsidRPr="00F274C5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подлежат отнесению к одной из категорий риска причинения вреда (ущерба)</w:t>
      </w:r>
      <w:r w:rsidR="00007178">
        <w:rPr>
          <w:rFonts w:ascii="Times New Roman" w:hAnsi="Times New Roman"/>
          <w:b w:val="0"/>
          <w:sz w:val="28"/>
          <w:szCs w:val="28"/>
        </w:rPr>
        <w:t>.</w:t>
      </w:r>
    </w:p>
    <w:p w:rsidR="00284969" w:rsidRDefault="00284969" w:rsidP="00284969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F274C5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Система оценки и управления рисками при осуществлении муниципального контроля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 сфере благоустройства</w:t>
      </w:r>
      <w:r w:rsidRPr="00F274C5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 на территории 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сельского поселения</w:t>
      </w:r>
      <w:r w:rsidRPr="00F274C5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 не применяется.</w:t>
      </w:r>
    </w:p>
    <w:p w:rsidR="001821EF" w:rsidRPr="00F274C5" w:rsidRDefault="001821EF" w:rsidP="00284969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284969" w:rsidRDefault="00284969" w:rsidP="00284969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8. В соответствии с частью 9 и частью 10 статьи 23 Федерального закона № 248-ФЗ,  в целях оценки риска причинения вреда (ущерба)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требований, установленные приложением №</w:t>
      </w:r>
      <w:r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007178">
        <w:rPr>
          <w:rFonts w:ascii="Times New Roman" w:hAnsi="Times New Roman"/>
          <w:b w:val="0"/>
          <w:sz w:val="28"/>
          <w:szCs w:val="28"/>
          <w:shd w:val="clear" w:color="auto" w:fill="FFFFFF"/>
        </w:rPr>
        <w:t>1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 к настоящему Положению.</w:t>
      </w:r>
    </w:p>
    <w:p w:rsidR="001821EF" w:rsidRPr="00153D8F" w:rsidRDefault="001821EF" w:rsidP="00284969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284969" w:rsidRPr="00153D8F" w:rsidRDefault="00284969" w:rsidP="00284969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lastRenderedPageBreak/>
        <w:t>9. При осуществлении муниципального контроля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 сфере благоустройства,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 в соответствии со статьей 45 Федерального закона № 248-ФЗ, орган муниципального контроля проводит следующие профилактические мероприятия: </w:t>
      </w:r>
    </w:p>
    <w:p w:rsidR="00284969" w:rsidRPr="00153D8F" w:rsidRDefault="00284969" w:rsidP="00284969">
      <w:pPr>
        <w:pStyle w:val="ConsPlusNormal"/>
        <w:tabs>
          <w:tab w:val="left" w:pos="443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D8F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284969" w:rsidRPr="00153D8F" w:rsidRDefault="00284969" w:rsidP="002849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D8F">
        <w:rPr>
          <w:rFonts w:ascii="Times New Roman" w:hAnsi="Times New Roman" w:cs="Times New Roman"/>
          <w:sz w:val="28"/>
          <w:szCs w:val="28"/>
        </w:rPr>
        <w:t>б) консультирование.</w:t>
      </w:r>
    </w:p>
    <w:p w:rsidR="00284969" w:rsidRPr="00153D8F" w:rsidRDefault="00284969" w:rsidP="002849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D8F">
        <w:rPr>
          <w:rFonts w:ascii="Times New Roman" w:hAnsi="Times New Roman" w:cs="Times New Roman"/>
          <w:sz w:val="28"/>
          <w:szCs w:val="28"/>
        </w:rPr>
        <w:t xml:space="preserve">в) профилактический визит;  </w:t>
      </w:r>
    </w:p>
    <w:p w:rsidR="00284969" w:rsidRPr="00153D8F" w:rsidRDefault="00284969" w:rsidP="002849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D8F">
        <w:rPr>
          <w:rFonts w:ascii="Times New Roman" w:hAnsi="Times New Roman" w:cs="Times New Roman"/>
          <w:sz w:val="28"/>
          <w:szCs w:val="28"/>
        </w:rPr>
        <w:t>г) обобщение правоприменительной практики;</w:t>
      </w:r>
    </w:p>
    <w:p w:rsidR="00284969" w:rsidRDefault="00284969" w:rsidP="002849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D8F">
        <w:rPr>
          <w:rFonts w:ascii="Times New Roman" w:hAnsi="Times New Roman" w:cs="Times New Roman"/>
          <w:sz w:val="28"/>
          <w:szCs w:val="28"/>
        </w:rPr>
        <w:t>д) объявление предостережения.</w:t>
      </w:r>
    </w:p>
    <w:p w:rsidR="001821EF" w:rsidRPr="00153D8F" w:rsidRDefault="001821EF" w:rsidP="002849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69" w:rsidRDefault="00284969" w:rsidP="00284969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10. Органом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в порядке, предусмотренном статьей 46 Федерального закона № 248-ФЗ.</w:t>
      </w:r>
    </w:p>
    <w:p w:rsidR="001821EF" w:rsidRPr="00153D8F" w:rsidRDefault="001821EF" w:rsidP="00284969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11. Должностное лицо администрации </w:t>
      </w:r>
      <w:r>
        <w:rPr>
          <w:rFonts w:ascii="Times New Roman" w:hAnsi="Times New Roman"/>
          <w:b w:val="0"/>
          <w:sz w:val="28"/>
          <w:szCs w:val="28"/>
        </w:rPr>
        <w:t xml:space="preserve">СП </w:t>
      </w:r>
      <w:r w:rsidR="00EC0C6F">
        <w:rPr>
          <w:rFonts w:ascii="Times New Roman" w:hAnsi="Times New Roman"/>
          <w:b w:val="0"/>
          <w:sz w:val="28"/>
          <w:szCs w:val="28"/>
        </w:rPr>
        <w:t xml:space="preserve">«Село Брынь» 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</w:t>
      </w:r>
      <w:r>
        <w:rPr>
          <w:rFonts w:ascii="Times New Roman" w:hAnsi="Times New Roman"/>
          <w:b w:val="0"/>
          <w:sz w:val="28"/>
          <w:szCs w:val="28"/>
        </w:rPr>
        <w:t xml:space="preserve"> в сфере благоустройства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) в соответствии со статьей 50 Федерального закона № 248-ФЗ.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Консультирование по телефону, а также на личном пр</w:t>
      </w:r>
      <w:r>
        <w:rPr>
          <w:rFonts w:ascii="Times New Roman" w:hAnsi="Times New Roman"/>
          <w:b w:val="0"/>
          <w:sz w:val="28"/>
          <w:szCs w:val="28"/>
        </w:rPr>
        <w:t>иеме осуществляется должностным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 лиц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администрации СП </w:t>
      </w:r>
      <w:r w:rsidR="00EC0C6F">
        <w:rPr>
          <w:rFonts w:ascii="Times New Roman" w:hAnsi="Times New Roman"/>
          <w:b w:val="0"/>
          <w:sz w:val="28"/>
          <w:szCs w:val="28"/>
        </w:rPr>
        <w:t xml:space="preserve">«Село Брынь» 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графиком консультирования, утверждаемым главой администрации </w:t>
      </w:r>
      <w:r>
        <w:rPr>
          <w:rFonts w:ascii="Times New Roman" w:hAnsi="Times New Roman"/>
          <w:b w:val="0"/>
          <w:sz w:val="28"/>
          <w:szCs w:val="28"/>
        </w:rPr>
        <w:t>СП «</w:t>
      </w:r>
      <w:r w:rsidR="00EC0C6F">
        <w:rPr>
          <w:rFonts w:ascii="Times New Roman" w:hAnsi="Times New Roman"/>
          <w:b w:val="0"/>
          <w:sz w:val="28"/>
          <w:szCs w:val="28"/>
        </w:rPr>
        <w:t>Село Брынь</w:t>
      </w:r>
      <w:r>
        <w:rPr>
          <w:rFonts w:ascii="Times New Roman" w:hAnsi="Times New Roman"/>
          <w:b w:val="0"/>
          <w:sz w:val="28"/>
          <w:szCs w:val="28"/>
        </w:rPr>
        <w:t>».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 График консультирования размещается на официальном сайте администрации МР «</w:t>
      </w:r>
      <w:proofErr w:type="spellStart"/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Сухиничский</w:t>
      </w:r>
      <w:proofErr w:type="spellEnd"/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 район» (http:// </w:t>
      </w:r>
      <w:proofErr w:type="spellStart"/>
      <w:r w:rsidRPr="00153D8F">
        <w:rPr>
          <w:rFonts w:ascii="Times New Roman" w:eastAsia="Calibri" w:hAnsi="Times New Roman" w:cs="Times New Roman"/>
          <w:b w:val="0"/>
          <w:sz w:val="28"/>
          <w:szCs w:val="28"/>
          <w:lang w:val="en-US"/>
        </w:rPr>
        <w:t>suxinichi</w:t>
      </w:r>
      <w:proofErr w:type="spellEnd"/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-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lang w:val="en-US"/>
        </w:rPr>
        <w:t>r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40.</w:t>
      </w:r>
      <w:proofErr w:type="spellStart"/>
      <w:r w:rsidRPr="00153D8F">
        <w:rPr>
          <w:rFonts w:ascii="Times New Roman" w:eastAsia="Calibri" w:hAnsi="Times New Roman" w:cs="Times New Roman"/>
          <w:b w:val="0"/>
          <w:sz w:val="28"/>
          <w:szCs w:val="28"/>
          <w:lang w:val="en-US"/>
        </w:rPr>
        <w:t>gosweb</w:t>
      </w:r>
      <w:proofErr w:type="spellEnd"/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.</w:t>
      </w:r>
      <w:proofErr w:type="spellStart"/>
      <w:r w:rsidRPr="00153D8F">
        <w:rPr>
          <w:rFonts w:ascii="Times New Roman" w:eastAsia="Calibri" w:hAnsi="Times New Roman" w:cs="Times New Roman"/>
          <w:b w:val="0"/>
          <w:sz w:val="28"/>
          <w:szCs w:val="28"/>
          <w:lang w:val="en-US"/>
        </w:rPr>
        <w:t>gosuslugi</w:t>
      </w:r>
      <w:proofErr w:type="spellEnd"/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.</w:t>
      </w:r>
      <w:proofErr w:type="spellStart"/>
      <w:r w:rsidRPr="00153D8F">
        <w:rPr>
          <w:rFonts w:ascii="Times New Roman" w:eastAsia="Calibri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)  в информационно-телекоммуникационной сети Интернет. 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Дата и время консультирования, осуществляемого посредством видео-конференц-связи, определяется должностным лицом администрации </w:t>
      </w:r>
      <w:r>
        <w:rPr>
          <w:rFonts w:ascii="Times New Roman" w:hAnsi="Times New Roman"/>
          <w:b w:val="0"/>
          <w:sz w:val="28"/>
          <w:szCs w:val="28"/>
        </w:rPr>
        <w:t xml:space="preserve">СП </w:t>
      </w:r>
      <w:r w:rsidR="00EC0C6F">
        <w:rPr>
          <w:rFonts w:ascii="Times New Roman" w:hAnsi="Times New Roman"/>
          <w:b w:val="0"/>
          <w:sz w:val="28"/>
          <w:szCs w:val="28"/>
        </w:rPr>
        <w:t xml:space="preserve">«Село Брынь» 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по согласованию с контролируемым лицом.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Должностные лица, осуществляющие консультирование, дают устный ответ по существу каждого поставленного вопроса. Перечень вопросов, по которым осуществляется консультирование, в том числе перечень вопросов, по которым осуществляется письменное консультирование: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а) предмет муниципального контроля</w:t>
      </w:r>
      <w:r>
        <w:rPr>
          <w:rFonts w:ascii="Times New Roman" w:hAnsi="Times New Roman"/>
          <w:b w:val="0"/>
          <w:sz w:val="28"/>
          <w:szCs w:val="28"/>
        </w:rPr>
        <w:t xml:space="preserve"> в сфере благоустройства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;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б) соблюдение обязательных требований в области муниципального контроля</w:t>
      </w:r>
      <w:r>
        <w:rPr>
          <w:rFonts w:ascii="Times New Roman" w:hAnsi="Times New Roman"/>
          <w:b w:val="0"/>
          <w:sz w:val="28"/>
          <w:szCs w:val="28"/>
        </w:rPr>
        <w:t xml:space="preserve"> в сфере благоустройства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;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в) перечень и порядок осуществления профилактических мероприятий;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г) виды и порядок проведения контрольных мероприятий;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>д) порядок обжалования решений органа муниципального контроля, действий (бездействия) его должностных лиц.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В случае невозможности предоставления устного ответа по существу поставленных вопросов в ходе консультирования должностным лицом осуществляется письменное консультирование посредством направления письменного ответа в адрес контролируемого лица в сроки, установленные законодательством Российской Федерации о рассмотрении обращений граждан.</w:t>
      </w:r>
    </w:p>
    <w:p w:rsidR="00542612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случае поступления пяти и более однотипных обращений от контролируемых лиц (их представителей) консультирование осуществляется посредством размещения письменного разъяснения, подписанного главой администрации </w:t>
      </w:r>
      <w:r>
        <w:rPr>
          <w:rFonts w:ascii="Times New Roman" w:hAnsi="Times New Roman"/>
          <w:b w:val="0"/>
          <w:sz w:val="28"/>
          <w:szCs w:val="28"/>
        </w:rPr>
        <w:t xml:space="preserve">СП </w:t>
      </w:r>
      <w:r w:rsidR="00EC0C6F">
        <w:rPr>
          <w:rFonts w:ascii="Times New Roman" w:hAnsi="Times New Roman"/>
          <w:b w:val="0"/>
          <w:sz w:val="28"/>
          <w:szCs w:val="28"/>
        </w:rPr>
        <w:t xml:space="preserve">«Село Брынь» 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на официальном сайте администрации муниципального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района «Сухиничский район»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 в информационно-телекоммуникационной сети Интернет. </w:t>
      </w:r>
    </w:p>
    <w:p w:rsidR="001821EF" w:rsidRPr="00153D8F" w:rsidRDefault="001821EF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i/>
          <w:sz w:val="28"/>
          <w:szCs w:val="28"/>
        </w:rPr>
      </w:pP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12. Профилактический визит  в отношении контролируемых лиц проводится инспектором в порядке, установленном статьей 52 Федерального закона № 248-ФЗ.</w:t>
      </w:r>
    </w:p>
    <w:p w:rsidR="00542612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Обязательный профилактический визит проводится с предварительным информированием контролируемого лица не позднее, чем за пять рабочих дней до даты его проведения. Срок проведения обязательного профилактического визита не может превышать одного рабочего дня.</w:t>
      </w:r>
    </w:p>
    <w:p w:rsidR="001821EF" w:rsidRPr="00153D8F" w:rsidRDefault="001821EF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13. Обобщение правоприменительной практики проводится органом муниципального контроля в соответствии со статьей 47 Федерального закона № 248-ФЗ.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По итогам обобщения правоприменительной практики орган муниципального контроля обеспечивает подготовку доклада, содержащего результаты обобщения правоприменительной практики.</w:t>
      </w:r>
    </w:p>
    <w:p w:rsidR="00542612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Доклад, содержащий результаты </w:t>
      </w:r>
      <w:proofErr w:type="gramStart"/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обобщения  правоприменительной</w:t>
      </w:r>
      <w:proofErr w:type="gramEnd"/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 практики готовится один раз в год,  утверждается </w:t>
      </w:r>
      <w:r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постановлением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/>
          <w:b w:val="0"/>
          <w:sz w:val="28"/>
          <w:szCs w:val="28"/>
        </w:rPr>
        <w:t xml:space="preserve">СП </w:t>
      </w:r>
      <w:r w:rsidR="00EC0C6F">
        <w:rPr>
          <w:rFonts w:ascii="Times New Roman" w:hAnsi="Times New Roman"/>
          <w:b w:val="0"/>
          <w:sz w:val="28"/>
          <w:szCs w:val="28"/>
        </w:rPr>
        <w:t xml:space="preserve">«Село Брынь» 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и размещается на официальном сайте администрации муниципального </w:t>
      </w:r>
      <w:r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района «Сухиничский район»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 в информационно-телекоммуникационной сети Интернет до 15 марта года, следующего за отчетным годом.</w:t>
      </w:r>
    </w:p>
    <w:p w:rsidR="001821EF" w:rsidRDefault="001821EF" w:rsidP="00542612">
      <w:pPr>
        <w:pStyle w:val="10"/>
        <w:spacing w:after="0"/>
        <w:ind w:firstLine="709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14. При наличии сведений, предусмотренных частью 1 статьи 49 Федерального закона № 248-ФЗ, орган муниципального контроля в соответствии со статьей 49 Федерального закона № 248-ФЗ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Контролируемое лицо вправе в течение 20 рабочих дней после получения предостережения подать в орган муниципального контроля возражение в отношении указанного предостережения (далее - возражение). 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В возражении указываются: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а) фамилия, имя и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б) сведения о предостережении и должностном лице, направившем такое предостережение;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в) доводы, на основании которых заявитель не согласен с предостережением.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Возражения направляются контролируемым лицом в бумажном виде почтовым отправлением в 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администрацию </w:t>
      </w:r>
      <w:r>
        <w:rPr>
          <w:rFonts w:ascii="Times New Roman" w:hAnsi="Times New Roman"/>
          <w:b w:val="0"/>
          <w:sz w:val="28"/>
          <w:szCs w:val="28"/>
        </w:rPr>
        <w:t>СП «</w:t>
      </w:r>
      <w:r w:rsidR="00EC0C6F">
        <w:rPr>
          <w:rFonts w:ascii="Times New Roman" w:hAnsi="Times New Roman"/>
          <w:b w:val="0"/>
          <w:sz w:val="28"/>
          <w:szCs w:val="28"/>
        </w:rPr>
        <w:t>Село Брынь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, или в виде электронного документа на указанный в предостережении адрес электронной почты 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/>
          <w:b w:val="0"/>
          <w:sz w:val="28"/>
          <w:szCs w:val="28"/>
        </w:rPr>
        <w:t>СП «</w:t>
      </w:r>
      <w:r w:rsidR="00EC0C6F">
        <w:rPr>
          <w:rFonts w:ascii="Times New Roman" w:hAnsi="Times New Roman"/>
          <w:b w:val="0"/>
          <w:sz w:val="28"/>
          <w:szCs w:val="28"/>
        </w:rPr>
        <w:t>Село Брынь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», 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или иными указанными в предостережении способами.</w:t>
      </w:r>
    </w:p>
    <w:p w:rsidR="00542612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Орган муниципального контроля в течение 10 рабочих дней со дня получения возражений осуществляет их рассмотрение, по результатам которого принимается решение об удовлетворении возражений и отмене объявленного предостережения либо решение об отказе в удовлетворении возражений. По итогам рассмотрения возражения контролируемому лицу направляется письменный ответ.</w:t>
      </w:r>
    </w:p>
    <w:p w:rsidR="001821EF" w:rsidRPr="00153D8F" w:rsidRDefault="001821EF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15. 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Должностным лицом, уполномоченным для принятия решения о проведении контрольных мероприятий, является глава администрации </w:t>
      </w:r>
      <w:r>
        <w:rPr>
          <w:rFonts w:ascii="Times New Roman" w:hAnsi="Times New Roman"/>
          <w:b w:val="0"/>
          <w:sz w:val="28"/>
          <w:szCs w:val="28"/>
        </w:rPr>
        <w:t>СП «</w:t>
      </w:r>
      <w:r w:rsidR="00EC0C6F">
        <w:rPr>
          <w:rFonts w:ascii="Times New Roman" w:hAnsi="Times New Roman"/>
          <w:b w:val="0"/>
          <w:sz w:val="28"/>
          <w:szCs w:val="28"/>
        </w:rPr>
        <w:t>Село Брынь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либо лицо, исполняющее его обязанности.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Муниципальный контроль 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 сфере благоустройства 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осуществляется посредством проведения внеплановых контрольных мероприятий, предусматривающих взаимодействие с контролируемым лицом, а также контрольных мероприятий без взаимодействия с контролируемым лицом, проводимых в соответствии с требованиями Федерального закона № 248-ФЗ.</w:t>
      </w:r>
    </w:p>
    <w:p w:rsidR="00542612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В соответствии с частью 2 статьи 61 Федерального закона № 248-ФЗ муниципальный земельный контроль осуществляется без проведения плановых контрольных мероприятий.</w:t>
      </w:r>
    </w:p>
    <w:p w:rsidR="001821EF" w:rsidRPr="00153D8F" w:rsidRDefault="001821EF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</w:pP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t xml:space="preserve">16. В соответствии с частью 7 статьи 25 Федерального закона № 248-ФЗ в зависимости от оснований проведения контрольных мероприятий, установленных пунктами 1, 3 - 5 части 1 статьи 57 Федерального закона № 248, проводятся следующие виды внеплановых контрольных мероприятий:  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t>а) инспекционный визит;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lastRenderedPageBreak/>
        <w:t>б) документарная проверка;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</w:pP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t>в) выездная проверка.</w:t>
      </w:r>
    </w:p>
    <w:p w:rsidR="00542612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Содержание внеплановых контрольных (надзорных) мероприятий определяется пунктами 17 - 19 настоящего Положения.</w:t>
      </w:r>
    </w:p>
    <w:p w:rsidR="001821EF" w:rsidRPr="00153D8F" w:rsidRDefault="001821EF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</w:pP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t>17. Инспекционный визит проводится в порядке, установленном статьей 70 Федерального закона № 248-ФЗ.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</w:pP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t>В ходе инспекционного визита должностными лицами органа муниципального контроля могут совершаться следующие контрольные действия: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</w:pP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t>а) осмотр;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</w:pP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t>б) опрос;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</w:pP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t>в) получение письменных объяснений;</w:t>
      </w:r>
    </w:p>
    <w:p w:rsidR="00542612" w:rsidRDefault="00542612" w:rsidP="00542612">
      <w:pPr>
        <w:pStyle w:val="10"/>
        <w:spacing w:after="0"/>
        <w:ind w:firstLine="709"/>
        <w:jc w:val="both"/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</w:pP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t>г)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1821EF" w:rsidRPr="00153D8F" w:rsidRDefault="001821EF" w:rsidP="00542612">
      <w:pPr>
        <w:pStyle w:val="10"/>
        <w:spacing w:after="0"/>
        <w:ind w:firstLine="709"/>
        <w:jc w:val="both"/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</w:pP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t>18. Документарная проверка проводится в порядке, установленном статьей 72 Федерального закона № 248-ФЗ.</w:t>
      </w:r>
    </w:p>
    <w:p w:rsidR="00542612" w:rsidRPr="004363DC" w:rsidRDefault="00542612" w:rsidP="00542612">
      <w:pPr>
        <w:spacing w:after="0" w:line="271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</w:pPr>
      <w:r w:rsidRPr="004363DC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t>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мероприятий, материалы рассмотрения дел об административных правонарушениях и иные документы о результатах, осуществленных в отношении этих контролируемых лиц  муниципального контроля.</w:t>
      </w:r>
    </w:p>
    <w:p w:rsidR="00542612" w:rsidRPr="004363DC" w:rsidRDefault="00542612" w:rsidP="0054261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В ходе документарной проверки должностными лицами органа муниципального контроля могут совершаться следующие контрольные (надзорные) действия:</w:t>
      </w:r>
    </w:p>
    <w:p w:rsidR="00542612" w:rsidRPr="004363DC" w:rsidRDefault="00542612" w:rsidP="0054261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а) получение письменных объяснений;</w:t>
      </w:r>
    </w:p>
    <w:p w:rsidR="00542612" w:rsidRDefault="00542612" w:rsidP="0054261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б) истребование документов.</w:t>
      </w:r>
    </w:p>
    <w:p w:rsidR="001821EF" w:rsidRPr="004363DC" w:rsidRDefault="001821EF" w:rsidP="0054261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2612" w:rsidRPr="004363DC" w:rsidRDefault="00542612" w:rsidP="0054261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19. Выездная проверка проводится в порядке, установленном статьей 73 Федерального закона № 248-ФЗ, в целях оценки соблюдения контролируемым лицом обязательных требований, а также оценки выполнения решений органа муниципального контроля.</w:t>
      </w:r>
    </w:p>
    <w:p w:rsidR="00542612" w:rsidRPr="004363DC" w:rsidRDefault="00542612" w:rsidP="0054261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В ходе выездной проверки должностными лицами органа муниципального контроля  могут совершаться следующие контрольные действия:</w:t>
      </w:r>
    </w:p>
    <w:p w:rsidR="00542612" w:rsidRPr="004363DC" w:rsidRDefault="00542612" w:rsidP="0054261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а) осмотр;</w:t>
      </w:r>
    </w:p>
    <w:p w:rsidR="00542612" w:rsidRPr="004363DC" w:rsidRDefault="00542612" w:rsidP="0054261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б) опрос;</w:t>
      </w:r>
    </w:p>
    <w:p w:rsidR="00542612" w:rsidRPr="004363DC" w:rsidRDefault="00542612" w:rsidP="0054261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в) получение письменных объяснений;</w:t>
      </w:r>
    </w:p>
    <w:p w:rsidR="00542612" w:rsidRPr="004363DC" w:rsidRDefault="00542612" w:rsidP="0054261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г) истребование документов.</w:t>
      </w:r>
    </w:p>
    <w:p w:rsidR="00542612" w:rsidRPr="004363DC" w:rsidRDefault="00542612" w:rsidP="00542612">
      <w:pPr>
        <w:spacing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Срок проведения выездной проверки не может превышать десяти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4363DC">
        <w:rPr>
          <w:rFonts w:ascii="Times New Roman" w:eastAsia="Calibri" w:hAnsi="Times New Roman" w:cs="Times New Roman"/>
          <w:sz w:val="28"/>
          <w:szCs w:val="28"/>
        </w:rPr>
        <w:t>микропредприятия</w:t>
      </w:r>
      <w:proofErr w:type="spellEnd"/>
      <w:r w:rsidRPr="004363DC">
        <w:rPr>
          <w:rFonts w:ascii="Times New Roman" w:eastAsia="Calibri" w:hAnsi="Times New Roman" w:cs="Times New Roman"/>
          <w:sz w:val="28"/>
          <w:szCs w:val="28"/>
        </w:rPr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542612" w:rsidRPr="004363DC" w:rsidRDefault="00542612" w:rsidP="0055733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20. Индивидуальный предприниматель, гражданин, являющиеся контролируемыми лицами, в случаях временной нетрудоспособности, нахождения в командировке, в отпуске,  вправе представить в орган муниципального контроля информацию о невозможности присутствия при проведении контрольного мероприятия подтвержденную соответствующим документом.</w:t>
      </w:r>
    </w:p>
    <w:p w:rsidR="00542612" w:rsidRPr="004363DC" w:rsidRDefault="00542612" w:rsidP="00542612">
      <w:pPr>
        <w:spacing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указанной информации проведение контрольного мероприятия переносится на срок, необходимый для устранения обстоятельств, послуживших поводом для обращения индивидуального предпринимателя, гражданина в орган муниципального контроля.</w:t>
      </w:r>
    </w:p>
    <w:p w:rsidR="00542612" w:rsidRPr="004363DC" w:rsidRDefault="00542612" w:rsidP="0055733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 xml:space="preserve">21. В случае воспрепятствования законной деятельности должностного лица (должностных лиц) органа муниципального </w:t>
      </w:r>
      <w:proofErr w:type="gramStart"/>
      <w:r w:rsidRPr="004363DC">
        <w:rPr>
          <w:rFonts w:ascii="Times New Roman" w:eastAsia="Calibri" w:hAnsi="Times New Roman" w:cs="Times New Roman"/>
          <w:sz w:val="28"/>
          <w:szCs w:val="28"/>
        </w:rPr>
        <w:t>контроля  при</w:t>
      </w:r>
      <w:proofErr w:type="gramEnd"/>
      <w:r w:rsidRPr="004363DC">
        <w:rPr>
          <w:rFonts w:ascii="Times New Roman" w:eastAsia="Calibri" w:hAnsi="Times New Roman" w:cs="Times New Roman"/>
          <w:sz w:val="28"/>
          <w:szCs w:val="28"/>
        </w:rPr>
        <w:t xml:space="preserve"> проведении контрольных мероприятий, предусмотренных подпунктом "в" пункта 16 настоящего Положения, для фиксации доказательств нарушений обязательных требований должностным лицом (должностными лицами) могут использоваться фотосъемка, аудио- и видеозапись.</w:t>
      </w:r>
    </w:p>
    <w:p w:rsidR="00542612" w:rsidRPr="004363DC" w:rsidRDefault="00542612" w:rsidP="00542612">
      <w:pPr>
        <w:spacing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542612" w:rsidRPr="004363DC" w:rsidRDefault="00542612" w:rsidP="00542612">
      <w:pPr>
        <w:spacing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 При осуществлении аудио- и видеозаписи в начале и конце записи должностным лицом делается уведомление о дате, месте, времени начала и окончания осуществления записи.</w:t>
      </w:r>
    </w:p>
    <w:p w:rsidR="00542612" w:rsidRDefault="00542612" w:rsidP="00542612">
      <w:pPr>
        <w:spacing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t>2</w:t>
      </w:r>
      <w:r w:rsidR="001821E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t>2</w:t>
      </w:r>
      <w:r w:rsidRPr="004363DC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t>. </w:t>
      </w:r>
      <w:r w:rsidRPr="004363DC">
        <w:rPr>
          <w:rFonts w:ascii="Times New Roman" w:eastAsia="Calibri" w:hAnsi="Times New Roman" w:cs="Times New Roman"/>
          <w:sz w:val="28"/>
          <w:szCs w:val="28"/>
        </w:rPr>
        <w:t>Результаты контрольного мероприятия оформляются в порядке, установленном главой 16</w:t>
      </w:r>
      <w:r w:rsidR="00557332">
        <w:rPr>
          <w:rFonts w:ascii="Times New Roman" w:hAnsi="Times New Roman"/>
          <w:sz w:val="28"/>
          <w:szCs w:val="28"/>
        </w:rPr>
        <w:t xml:space="preserve"> </w:t>
      </w:r>
      <w:r w:rsidRPr="004363DC">
        <w:rPr>
          <w:rFonts w:ascii="Times New Roman" w:eastAsia="Calibri" w:hAnsi="Times New Roman" w:cs="Times New Roman"/>
          <w:sz w:val="28"/>
          <w:szCs w:val="28"/>
        </w:rPr>
        <w:t>Федерального закона № 248-ФЗ.</w:t>
      </w:r>
    </w:p>
    <w:p w:rsidR="00542612" w:rsidRPr="0027164F" w:rsidRDefault="00557332" w:rsidP="0054261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542612">
        <w:rPr>
          <w:sz w:val="28"/>
          <w:szCs w:val="28"/>
        </w:rPr>
        <w:t>2</w:t>
      </w:r>
      <w:r w:rsidR="001821EF">
        <w:rPr>
          <w:sz w:val="28"/>
          <w:szCs w:val="28"/>
        </w:rPr>
        <w:t>3</w:t>
      </w:r>
      <w:r w:rsidR="00542612">
        <w:rPr>
          <w:sz w:val="28"/>
          <w:szCs w:val="28"/>
        </w:rPr>
        <w:t>.</w:t>
      </w:r>
      <w:r w:rsidR="00542612" w:rsidRPr="00B77002">
        <w:rPr>
          <w:color w:val="000000"/>
          <w:sz w:val="28"/>
          <w:szCs w:val="28"/>
        </w:rPr>
        <w:t xml:space="preserve"> </w:t>
      </w:r>
      <w:r w:rsidR="00542612" w:rsidRPr="0027164F">
        <w:rPr>
          <w:color w:val="000000"/>
          <w:sz w:val="28"/>
          <w:szCs w:val="28"/>
        </w:rPr>
        <w:t xml:space="preserve">Проведение органами муниципального контроля </w:t>
      </w:r>
      <w:r>
        <w:rPr>
          <w:color w:val="000000"/>
          <w:sz w:val="28"/>
          <w:szCs w:val="28"/>
        </w:rPr>
        <w:t xml:space="preserve">в сфере благоустройства </w:t>
      </w:r>
      <w:r w:rsidR="00542612" w:rsidRPr="0027164F">
        <w:rPr>
          <w:color w:val="000000"/>
          <w:sz w:val="28"/>
          <w:szCs w:val="28"/>
        </w:rPr>
        <w:t xml:space="preserve">плановых контрольных мероприятий в отношении </w:t>
      </w:r>
      <w:r>
        <w:rPr>
          <w:color w:val="000000"/>
          <w:sz w:val="28"/>
          <w:szCs w:val="28"/>
        </w:rPr>
        <w:t>объектов контроля</w:t>
      </w:r>
      <w:r w:rsidR="00542612" w:rsidRPr="0027164F">
        <w:rPr>
          <w:color w:val="000000"/>
          <w:sz w:val="28"/>
          <w:szCs w:val="28"/>
        </w:rPr>
        <w:t xml:space="preserve"> в зависимости от присвоенной категории риска осуществляется со следующей периодичностью:</w:t>
      </w:r>
    </w:p>
    <w:p w:rsidR="00542612" w:rsidRPr="00557332" w:rsidRDefault="00542612" w:rsidP="0054261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332">
        <w:rPr>
          <w:color w:val="000000"/>
          <w:sz w:val="28"/>
          <w:szCs w:val="28"/>
        </w:rPr>
        <w:t xml:space="preserve">      -для </w:t>
      </w:r>
      <w:r w:rsidR="00557332" w:rsidRPr="00557332">
        <w:rPr>
          <w:color w:val="000000" w:themeColor="text1"/>
          <w:sz w:val="28"/>
          <w:szCs w:val="28"/>
        </w:rPr>
        <w:t>объектов контроля</w:t>
      </w:r>
      <w:r w:rsidRPr="00557332">
        <w:rPr>
          <w:color w:val="000000"/>
          <w:sz w:val="28"/>
          <w:szCs w:val="28"/>
        </w:rPr>
        <w:t>, отнесенных к категории среднего риска, - не чаще чем один раз в 3 года и не реже чем один раз в 6 лет;</w:t>
      </w:r>
    </w:p>
    <w:p w:rsidR="00542612" w:rsidRPr="00557332" w:rsidRDefault="00542612" w:rsidP="0054261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332">
        <w:rPr>
          <w:color w:val="000000"/>
          <w:sz w:val="28"/>
          <w:szCs w:val="28"/>
        </w:rPr>
        <w:t xml:space="preserve">     -для </w:t>
      </w:r>
      <w:r w:rsidR="00557332" w:rsidRPr="00557332">
        <w:rPr>
          <w:color w:val="000000"/>
          <w:sz w:val="28"/>
          <w:szCs w:val="28"/>
        </w:rPr>
        <w:t xml:space="preserve"> </w:t>
      </w:r>
      <w:r w:rsidR="00557332" w:rsidRPr="00557332">
        <w:rPr>
          <w:color w:val="000000" w:themeColor="text1"/>
          <w:sz w:val="28"/>
          <w:szCs w:val="28"/>
        </w:rPr>
        <w:t>объектов контроля</w:t>
      </w:r>
      <w:r w:rsidRPr="00557332">
        <w:rPr>
          <w:color w:val="000000"/>
          <w:sz w:val="28"/>
          <w:szCs w:val="28"/>
        </w:rPr>
        <w:t>, отнесенных к категории умеренного риска, - не чаще чем один раз в 5 лет и не реже чем один раз в 6 лет.</w:t>
      </w:r>
    </w:p>
    <w:p w:rsidR="00542612" w:rsidRPr="00557332" w:rsidRDefault="00542612" w:rsidP="0054261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332">
        <w:rPr>
          <w:color w:val="000000"/>
          <w:sz w:val="28"/>
          <w:szCs w:val="28"/>
        </w:rPr>
        <w:t xml:space="preserve">      В отношении </w:t>
      </w:r>
      <w:r w:rsidR="00557332" w:rsidRPr="00557332">
        <w:rPr>
          <w:color w:val="000000" w:themeColor="text1"/>
          <w:sz w:val="28"/>
          <w:szCs w:val="28"/>
        </w:rPr>
        <w:t>объектов контроля</w:t>
      </w:r>
      <w:r w:rsidRPr="00557332">
        <w:rPr>
          <w:color w:val="000000"/>
          <w:sz w:val="28"/>
          <w:szCs w:val="28"/>
        </w:rPr>
        <w:t>, отнесенных к категории низкого риска, плановые контрольные (надзорные) мероприятия не проводятся.</w:t>
      </w:r>
    </w:p>
    <w:p w:rsidR="00542612" w:rsidRPr="0027164F" w:rsidRDefault="00542612" w:rsidP="0054261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7164F">
        <w:rPr>
          <w:color w:val="000000"/>
          <w:sz w:val="28"/>
          <w:szCs w:val="28"/>
        </w:rPr>
        <w:t xml:space="preserve">В ежегодные планы плановых контрольных мероприятий подлежат включению контрольные (надзорные) мероприятия в отношении объектов </w:t>
      </w:r>
      <w:r w:rsidR="00557332">
        <w:rPr>
          <w:color w:val="000000"/>
          <w:sz w:val="28"/>
          <w:szCs w:val="28"/>
        </w:rPr>
        <w:t>контроля</w:t>
      </w:r>
      <w:r w:rsidRPr="0027164F">
        <w:rPr>
          <w:color w:val="000000"/>
          <w:sz w:val="28"/>
          <w:szCs w:val="28"/>
        </w:rPr>
        <w:t xml:space="preserve">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(надзорного) мероприятия, который установлен для объектов </w:t>
      </w:r>
      <w:r w:rsidR="00007178">
        <w:rPr>
          <w:color w:val="000000"/>
          <w:sz w:val="28"/>
          <w:szCs w:val="28"/>
        </w:rPr>
        <w:t>контроля</w:t>
      </w:r>
      <w:r w:rsidRPr="0027164F">
        <w:rPr>
          <w:color w:val="000000"/>
          <w:sz w:val="28"/>
          <w:szCs w:val="28"/>
        </w:rPr>
        <w:t>, отнесенных к категории:</w:t>
      </w:r>
    </w:p>
    <w:p w:rsidR="00542612" w:rsidRPr="0027164F" w:rsidRDefault="00542612" w:rsidP="0054261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27164F">
        <w:rPr>
          <w:color w:val="000000"/>
          <w:sz w:val="28"/>
          <w:szCs w:val="28"/>
        </w:rPr>
        <w:t>-среднего риска, - не менее 3 лет;</w:t>
      </w:r>
    </w:p>
    <w:p w:rsidR="00542612" w:rsidRPr="0027164F" w:rsidRDefault="00542612" w:rsidP="0054261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27164F">
        <w:rPr>
          <w:color w:val="000000"/>
          <w:sz w:val="28"/>
          <w:szCs w:val="28"/>
        </w:rPr>
        <w:t>-умеренного риска, - не менее 5 лет.</w:t>
      </w:r>
    </w:p>
    <w:p w:rsidR="00542612" w:rsidRDefault="00542612" w:rsidP="0054261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7164F">
        <w:rPr>
          <w:color w:val="000000"/>
          <w:sz w:val="28"/>
          <w:szCs w:val="28"/>
        </w:rPr>
        <w:t xml:space="preserve">В случае если ранее плановые контрольные (надзорные) мероприятия в отношении </w:t>
      </w:r>
      <w:r w:rsidR="00007178">
        <w:rPr>
          <w:color w:val="000000"/>
          <w:sz w:val="28"/>
          <w:szCs w:val="28"/>
        </w:rPr>
        <w:t>объектов контроля</w:t>
      </w:r>
      <w:r w:rsidRPr="0027164F">
        <w:rPr>
          <w:color w:val="000000"/>
          <w:sz w:val="28"/>
          <w:szCs w:val="28"/>
        </w:rPr>
        <w:t xml:space="preserve"> не проводились, в ежегодный план подлежат включению </w:t>
      </w:r>
      <w:r w:rsidR="00007178">
        <w:rPr>
          <w:color w:val="000000"/>
          <w:sz w:val="28"/>
          <w:szCs w:val="28"/>
        </w:rPr>
        <w:t>объекты контроля</w:t>
      </w:r>
      <w:r w:rsidRPr="0027164F">
        <w:rPr>
          <w:color w:val="000000"/>
          <w:sz w:val="28"/>
          <w:szCs w:val="28"/>
        </w:rPr>
        <w:t xml:space="preserve"> после истечения одного года с даты возникновения у правообладателя </w:t>
      </w:r>
      <w:r w:rsidR="00007178">
        <w:rPr>
          <w:color w:val="000000"/>
          <w:sz w:val="28"/>
          <w:szCs w:val="28"/>
        </w:rPr>
        <w:t>таких прав.</w:t>
      </w:r>
    </w:p>
    <w:p w:rsidR="00007178" w:rsidRPr="00B77002" w:rsidRDefault="00007178" w:rsidP="0054261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2612" w:rsidRPr="004363DC" w:rsidRDefault="00542612" w:rsidP="00007178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t>2</w:t>
      </w:r>
      <w:r w:rsidR="001821E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t>4</w:t>
      </w:r>
      <w:r w:rsidRPr="004363DC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t>. </w:t>
      </w:r>
      <w:r w:rsidRPr="004363DC">
        <w:rPr>
          <w:rFonts w:ascii="Times New Roman" w:eastAsia="Calibri" w:hAnsi="Times New Roman" w:cs="Times New Roman"/>
          <w:sz w:val="28"/>
          <w:szCs w:val="28"/>
        </w:rPr>
        <w:t>Оценка результативности и эффективности деятельности органа муниципального контроля осуществляется в соответствии со статьей 30 Федерального закона № 248-ФЗ.</w:t>
      </w:r>
    </w:p>
    <w:p w:rsidR="00542612" w:rsidRPr="004363DC" w:rsidRDefault="00542612" w:rsidP="00542612">
      <w:pPr>
        <w:spacing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В систему показателей результативности и эффективности деятельности органа муниципального контроля входят ключевые показатели муниципального контроля и их целевые значения, установленные приложением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7178">
        <w:rPr>
          <w:rFonts w:ascii="Times New Roman" w:hAnsi="Times New Roman"/>
          <w:sz w:val="28"/>
          <w:szCs w:val="28"/>
        </w:rPr>
        <w:t>2</w:t>
      </w:r>
      <w:r w:rsidRPr="004363DC">
        <w:rPr>
          <w:rFonts w:ascii="Times New Roman" w:eastAsia="Calibri" w:hAnsi="Times New Roman" w:cs="Times New Roman"/>
          <w:sz w:val="28"/>
          <w:szCs w:val="28"/>
        </w:rPr>
        <w:t xml:space="preserve"> к настоящему Положению, а также индикативные показатели для муниципального контроля</w:t>
      </w:r>
      <w:r w:rsidR="00007178">
        <w:rPr>
          <w:rFonts w:ascii="Times New Roman" w:hAnsi="Times New Roman"/>
          <w:sz w:val="28"/>
          <w:szCs w:val="28"/>
        </w:rPr>
        <w:t>.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2</w:t>
      </w:r>
      <w:r w:rsidR="001821EF">
        <w:rPr>
          <w:rFonts w:ascii="Times New Roman" w:eastAsia="Calibri" w:hAnsi="Times New Roman" w:cs="Times New Roman"/>
          <w:b w:val="0"/>
          <w:sz w:val="28"/>
          <w:szCs w:val="28"/>
        </w:rPr>
        <w:t>5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. Решения и действия (бездействие) должностных лиц органа муниципального контроля могут быть обжалованы в порядке, установленном законодательством Российской Федерации.</w:t>
      </w:r>
    </w:p>
    <w:p w:rsidR="00542612" w:rsidRPr="001821EF" w:rsidRDefault="00542612" w:rsidP="001821EF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Досудебный порядок подачи жалоб, установленный главой 9 Федерального закона № 248-ФЗ, при осуществлении муниципального контроля </w:t>
      </w:r>
      <w:r w:rsidR="00007178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 сфере благоустройства 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не применяется</w:t>
      </w:r>
      <w:r w:rsidR="001821E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5D5888" w:rsidRPr="005D5888" w:rsidRDefault="005D5888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5D5888" w:rsidRPr="005D5888" w:rsidRDefault="005D5888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EC0C6F" w:rsidRDefault="00EC0C6F" w:rsidP="005D5888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EC0C6F" w:rsidRDefault="00EC0C6F" w:rsidP="005D5888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EC0C6F" w:rsidRDefault="00EC0C6F" w:rsidP="005D5888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EC0C6F" w:rsidRDefault="00EC0C6F" w:rsidP="005D5888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D5888" w:rsidRPr="005D5888" w:rsidRDefault="005D5888" w:rsidP="005D5888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Приложение 1</w:t>
      </w:r>
    </w:p>
    <w:p w:rsidR="005D5888" w:rsidRPr="005D5888" w:rsidRDefault="005D5888" w:rsidP="005D588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к Положению о муниципальном </w:t>
      </w:r>
    </w:p>
    <w:p w:rsidR="005D5888" w:rsidRPr="005D5888" w:rsidRDefault="005D5888" w:rsidP="005D588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контроле в сфере благоустройства</w:t>
      </w:r>
    </w:p>
    <w:p w:rsidR="005D5888" w:rsidRPr="005D5888" w:rsidRDefault="005D5888" w:rsidP="005D588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 СП «</w:t>
      </w:r>
      <w:r w:rsidR="00EC0C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Село Брынь</w:t>
      </w:r>
      <w:r w:rsidRPr="005D58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5D5888" w:rsidRPr="005D5888" w:rsidRDefault="005D5888" w:rsidP="005D588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D5888" w:rsidRPr="005D5888" w:rsidRDefault="005D5888" w:rsidP="005D5888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" w:name="P474"/>
      <w:bookmarkEnd w:id="1"/>
    </w:p>
    <w:p w:rsidR="005D5888" w:rsidRPr="005D5888" w:rsidRDefault="005D5888" w:rsidP="005D5888">
      <w:pPr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D5888">
        <w:rPr>
          <w:rFonts w:ascii="Times New Roman" w:eastAsia="Calibri" w:hAnsi="Times New Roman" w:cs="Times New Roman"/>
          <w:b/>
          <w:bCs/>
          <w:sz w:val="26"/>
          <w:szCs w:val="26"/>
        </w:rPr>
        <w:t>ПЕРЕЧЕНЬ</w:t>
      </w:r>
    </w:p>
    <w:p w:rsidR="005D5888" w:rsidRPr="005D5888" w:rsidRDefault="005D5888" w:rsidP="00306F22">
      <w:pPr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D5888">
        <w:rPr>
          <w:rFonts w:ascii="Times New Roman" w:eastAsia="Calibri" w:hAnsi="Times New Roman" w:cs="Times New Roman"/>
          <w:b/>
          <w:bCs/>
          <w:sz w:val="26"/>
          <w:szCs w:val="26"/>
        </w:rPr>
        <w:t>ИНДИКАТОРОВ РИСКА НАРУШЕНИЯ ОБЯЗАТЕЛЬНЫХ ТРЕБОВАНИЙ,</w:t>
      </w:r>
      <w:r w:rsidR="00306F2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5D5888">
        <w:rPr>
          <w:rFonts w:ascii="Times New Roman" w:eastAsia="Calibri" w:hAnsi="Times New Roman" w:cs="Times New Roman"/>
          <w:b/>
          <w:bCs/>
          <w:sz w:val="26"/>
          <w:szCs w:val="26"/>
        </w:rPr>
        <w:t>ИСПОЛЬЗУЕМЫХ ДЛЯ ОПРЕДЕЛЕНИЯ НЕОБХОДИМОСТИ ПРОВЕДЕНИЯ ВНЕПЛАНОВЫХ ПРОВЕРОК ПРИ ОСУЩЕСТВЛЕНИИ МУНИЦИПАЛЬНОГО КОНТРОЛЯ В СФЕРЕ БЛАГОУСТРОЙСТВА</w:t>
      </w:r>
    </w:p>
    <w:p w:rsidR="005D5888" w:rsidRPr="005D5888" w:rsidRDefault="005D5888" w:rsidP="005D5888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5888" w:rsidRPr="005D5888" w:rsidRDefault="005D5888" w:rsidP="005D5888">
      <w:pPr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5D5888" w:rsidRPr="005D5888" w:rsidRDefault="005D5888" w:rsidP="005D5888">
      <w:pPr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t>2. Наличие на прилегающей территории карантинных, ядовитых и сорных растений, порубочных остатков деревьев и кустарников.</w:t>
      </w:r>
    </w:p>
    <w:p w:rsidR="005D5888" w:rsidRPr="005D5888" w:rsidRDefault="005D5888" w:rsidP="005D5888">
      <w:pPr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5D5888" w:rsidRPr="005D5888" w:rsidRDefault="005D5888" w:rsidP="005D5888">
      <w:pPr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t>4. Наличие препятствующей свободному и безопасному проходу граждан наледи на прилегающих территориях.</w:t>
      </w:r>
    </w:p>
    <w:p w:rsidR="005D5888" w:rsidRPr="005D5888" w:rsidRDefault="005D5888" w:rsidP="005D5888">
      <w:pPr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t>5. Наличие сосулек на кровлях зданий, сооружений.</w:t>
      </w:r>
    </w:p>
    <w:p w:rsidR="005D5888" w:rsidRPr="005D5888" w:rsidRDefault="005D5888" w:rsidP="005D5888">
      <w:pPr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5D5888" w:rsidRPr="005D5888" w:rsidRDefault="005D5888" w:rsidP="005D5888">
      <w:pPr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5D5888" w:rsidRPr="005D5888" w:rsidRDefault="005D5888" w:rsidP="005D5888">
      <w:pPr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5D5888" w:rsidRPr="005D5888" w:rsidRDefault="005D5888" w:rsidP="005D5888">
      <w:pPr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5D5888" w:rsidRPr="005D5888" w:rsidRDefault="005D5888" w:rsidP="005D5888">
      <w:pPr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lastRenderedPageBreak/>
        <w:t>10. Размещение транспортных средств на газоне или иной озелененной или рекреационной территории, размещение транспортных средств на которой ограничено Правилами благоустройства.</w:t>
      </w:r>
    </w:p>
    <w:p w:rsidR="005D5888" w:rsidRPr="005D5888" w:rsidRDefault="005D5888" w:rsidP="005D5888">
      <w:pPr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t>11. Удаление (снос), пересадка деревьев и кустарников без акта обследования зеленых насаждений или разрешения на пересадку деревьев и кустарников в случаях, когда удаление (снос) или пересадка должны быть осуществлены исключительно в соответствии с такими документами.</w:t>
      </w:r>
    </w:p>
    <w:p w:rsidR="005D5888" w:rsidRPr="005D5888" w:rsidRDefault="005D5888" w:rsidP="005D5888">
      <w:pPr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t>12. Выпас сельскохозяйственных животных и птиц на территориях общего пользования.</w:t>
      </w:r>
    </w:p>
    <w:p w:rsidR="005D5888" w:rsidRPr="005D5888" w:rsidRDefault="005D5888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5D5888" w:rsidRDefault="005D5888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Pr="005D5888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5D5888" w:rsidRPr="005D5888" w:rsidRDefault="005D5888" w:rsidP="005D5888">
      <w:pPr>
        <w:widowControl w:val="0"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5D5888" w:rsidRPr="005D5888" w:rsidRDefault="005D5888" w:rsidP="005D5888">
      <w:pPr>
        <w:widowControl w:val="0"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EC0C6F" w:rsidRDefault="00EC0C6F" w:rsidP="005D5888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EC0C6F" w:rsidRDefault="00EC0C6F" w:rsidP="005D5888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D5888" w:rsidRPr="005D5888" w:rsidRDefault="005D5888" w:rsidP="005D5888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Приложение 2</w:t>
      </w:r>
    </w:p>
    <w:p w:rsidR="005D5888" w:rsidRPr="005D5888" w:rsidRDefault="005D5888" w:rsidP="005D588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к Положению о муниципальном </w:t>
      </w:r>
    </w:p>
    <w:p w:rsidR="005D5888" w:rsidRPr="005D5888" w:rsidRDefault="005D5888" w:rsidP="005D588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контроле в сфере благоустройства</w:t>
      </w:r>
    </w:p>
    <w:p w:rsidR="005D5888" w:rsidRPr="005D5888" w:rsidRDefault="005D5888" w:rsidP="005D588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 СП «</w:t>
      </w:r>
      <w:r w:rsidR="00EC0C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Село Брынь</w:t>
      </w:r>
      <w:r w:rsidRPr="005D58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5D5888" w:rsidRPr="005D5888" w:rsidRDefault="005D5888" w:rsidP="005D588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D5888" w:rsidRPr="005D5888" w:rsidRDefault="005D5888" w:rsidP="005D58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P579"/>
      <w:bookmarkEnd w:id="2"/>
      <w:r w:rsidRPr="005D5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КЛЮЧЕВЫЕ ПОКАЗАТЕЛИ</w:t>
      </w:r>
    </w:p>
    <w:p w:rsidR="005D5888" w:rsidRPr="005D5888" w:rsidRDefault="005D5888" w:rsidP="005D58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ВИДА КОНТРОЛЯ И ИХ ЦЕЛЕВЫЕ ЗНАЧЕНИЯ, </w:t>
      </w:r>
    </w:p>
    <w:p w:rsidR="005D5888" w:rsidRPr="005D5888" w:rsidRDefault="005D5888" w:rsidP="005D58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ИНДИКАТИВНЫЕ ПОКАЗАТЕЛИ</w:t>
      </w:r>
    </w:p>
    <w:p w:rsidR="005D5888" w:rsidRPr="005D5888" w:rsidRDefault="005D5888" w:rsidP="005D58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МУНИЦИПАЛЬНОГО КОНТРОЛЯ В СФЕРЕ БЛАГОУСТРОЙСТВА</w:t>
      </w:r>
    </w:p>
    <w:p w:rsidR="005D5888" w:rsidRPr="005D5888" w:rsidRDefault="005D5888" w:rsidP="005D5888">
      <w:pPr>
        <w:widowControl w:val="0"/>
        <w:spacing w:after="1" w:line="240" w:lineRule="auto"/>
        <w:rPr>
          <w:rFonts w:ascii="Arial" w:eastAsia="Times New Roman" w:hAnsi="Arial" w:cs="Arial"/>
          <w:lang w:eastAsia="ru-RU"/>
        </w:rPr>
      </w:pPr>
    </w:p>
    <w:p w:rsidR="00007178" w:rsidRPr="002D2508" w:rsidRDefault="00007178" w:rsidP="00007178">
      <w:pPr>
        <w:spacing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"/>
        <w:gridCol w:w="7302"/>
        <w:gridCol w:w="1578"/>
      </w:tblGrid>
      <w:tr w:rsidR="00007178" w:rsidRPr="002D2508" w:rsidTr="00776E1E"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776E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776E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776E1E">
            <w:pPr>
              <w:ind w:hanging="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Целевые значения</w:t>
            </w:r>
          </w:p>
        </w:tc>
      </w:tr>
      <w:tr w:rsidR="00007178" w:rsidRPr="002D2508" w:rsidTr="00776E1E"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776E1E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306F22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Процент устраненных нарушений из числа выявленных нарушений 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776E1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sz w:val="28"/>
                <w:szCs w:val="28"/>
              </w:rPr>
              <w:t>Не менее 70%</w:t>
            </w:r>
          </w:p>
        </w:tc>
      </w:tr>
      <w:tr w:rsidR="00007178" w:rsidRPr="002D2508" w:rsidTr="00776E1E"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776E1E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776E1E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sz w:val="28"/>
                <w:szCs w:val="28"/>
              </w:rPr>
              <w:t>Процент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776E1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sz w:val="28"/>
                <w:szCs w:val="28"/>
              </w:rPr>
              <w:t>Не более 10%</w:t>
            </w:r>
          </w:p>
        </w:tc>
      </w:tr>
      <w:tr w:rsidR="00007178" w:rsidRPr="002D2508" w:rsidTr="00776E1E"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776E1E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776E1E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sz w:val="28"/>
                <w:szCs w:val="28"/>
              </w:rPr>
              <w:t>Процент отмененных результатов контрольных мероприятий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776E1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sz w:val="28"/>
                <w:szCs w:val="28"/>
              </w:rPr>
              <w:t>Не более 10%</w:t>
            </w:r>
          </w:p>
        </w:tc>
      </w:tr>
    </w:tbl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5D5888" w:rsidRPr="005D5888" w:rsidRDefault="005D5888" w:rsidP="005D5888">
      <w:pPr>
        <w:widowControl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kern w:val="2"/>
          <w:lang w:eastAsia="ru-RU"/>
        </w:rPr>
      </w:pPr>
    </w:p>
    <w:p w:rsidR="00A86418" w:rsidRDefault="00A86418"/>
    <w:sectPr w:rsidR="00A86418" w:rsidSect="00EC0C6F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B7BE1"/>
    <w:multiLevelType w:val="hybridMultilevel"/>
    <w:tmpl w:val="B6DA8160"/>
    <w:lvl w:ilvl="0" w:tplc="46A82AE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A75AD"/>
    <w:multiLevelType w:val="hybridMultilevel"/>
    <w:tmpl w:val="052CA6FA"/>
    <w:lvl w:ilvl="0" w:tplc="96DE3066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5888"/>
    <w:rsid w:val="00007178"/>
    <w:rsid w:val="00032F77"/>
    <w:rsid w:val="001821EF"/>
    <w:rsid w:val="00224E46"/>
    <w:rsid w:val="00284969"/>
    <w:rsid w:val="00306F22"/>
    <w:rsid w:val="00542612"/>
    <w:rsid w:val="00557332"/>
    <w:rsid w:val="005759E9"/>
    <w:rsid w:val="005D5888"/>
    <w:rsid w:val="006D5CD0"/>
    <w:rsid w:val="00926070"/>
    <w:rsid w:val="00A86418"/>
    <w:rsid w:val="00C85F57"/>
    <w:rsid w:val="00EC0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43AA"/>
  <w15:docId w15:val="{1DE133BD-2C21-4F46-8C9B-E27C6D18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5888"/>
    <w:rPr>
      <w:strike w:val="0"/>
      <w:dstrike w:val="0"/>
      <w:color w:val="0000FF"/>
      <w:u w:val="none"/>
      <w:effect w:val="none"/>
    </w:rPr>
  </w:style>
  <w:style w:type="paragraph" w:customStyle="1" w:styleId="ConsPlusTitle">
    <w:name w:val="ConsPlusTitle"/>
    <w:link w:val="ConsPlusTitle1"/>
    <w:qFormat/>
    <w:rsid w:val="005D5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1"/>
    <w:qFormat/>
    <w:rsid w:val="005D58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D588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qFormat/>
    <w:locked/>
    <w:rsid w:val="005D588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главление 1 Знак"/>
    <w:link w:val="10"/>
    <w:qFormat/>
    <w:locked/>
    <w:rsid w:val="005D5888"/>
    <w:rPr>
      <w:rFonts w:ascii="XO Thames" w:hAnsi="XO Thames"/>
      <w:b/>
      <w:lang w:eastAsia="ru-RU"/>
    </w:rPr>
  </w:style>
  <w:style w:type="character" w:customStyle="1" w:styleId="ConsPlusTitle1">
    <w:name w:val="ConsPlusTitle1"/>
    <w:link w:val="ConsPlusTitle"/>
    <w:qFormat/>
    <w:locked/>
    <w:rsid w:val="005D58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0">
    <w:name w:val="Обычный1"/>
    <w:link w:val="1"/>
    <w:qFormat/>
    <w:rsid w:val="005D5888"/>
    <w:pPr>
      <w:suppressAutoHyphens/>
      <w:textAlignment w:val="baseline"/>
    </w:pPr>
    <w:rPr>
      <w:rFonts w:ascii="XO Thames" w:hAnsi="XO Thames"/>
      <w:b/>
      <w:lang w:eastAsia="ru-RU"/>
    </w:rPr>
  </w:style>
  <w:style w:type="paragraph" w:styleId="a5">
    <w:name w:val="Normal (Web)"/>
    <w:basedOn w:val="a"/>
    <w:uiPriority w:val="99"/>
    <w:unhideWhenUsed/>
    <w:rsid w:val="0054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3271</Words>
  <Characters>18650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Брынь</cp:lastModifiedBy>
  <cp:revision>12</cp:revision>
  <cp:lastPrinted>2023-06-27T08:44:00Z</cp:lastPrinted>
  <dcterms:created xsi:type="dcterms:W3CDTF">2023-06-08T12:17:00Z</dcterms:created>
  <dcterms:modified xsi:type="dcterms:W3CDTF">2023-06-27T08:44:00Z</dcterms:modified>
</cp:coreProperties>
</file>