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  <w:r>
        <w:rPr>
          <w:rFonts w:ascii="Times New Roman CYR" w:hAnsi="Times New Roman CYR" w:cs="Times New Roman CYR"/>
          <w:color w:val="2C282A"/>
          <w:sz w:val="26"/>
          <w:szCs w:val="26"/>
        </w:rPr>
        <w:t>Информация</w:t>
      </w:r>
    </w:p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</w:p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  <w:r>
        <w:rPr>
          <w:rFonts w:ascii="Times New Roman CYR" w:hAnsi="Times New Roman CYR" w:cs="Times New Roman CYR"/>
          <w:color w:val="2C282A"/>
          <w:sz w:val="26"/>
          <w:szCs w:val="26"/>
        </w:rPr>
        <w:t xml:space="preserve"> </w:t>
      </w:r>
      <w:bookmarkStart w:id="0" w:name="_GoBack"/>
      <w:r>
        <w:rPr>
          <w:rFonts w:ascii="Times New Roman CYR" w:hAnsi="Times New Roman CYR" w:cs="Times New Roman CYR"/>
          <w:color w:val="2C282A"/>
          <w:sz w:val="26"/>
          <w:szCs w:val="26"/>
        </w:rPr>
        <w:t xml:space="preserve">О </w:t>
      </w:r>
      <w:r>
        <w:rPr>
          <w:rFonts w:ascii="Times New Roman CYR" w:hAnsi="Times New Roman CYR" w:cs="Times New Roman CYR"/>
          <w:color w:val="2C282A"/>
          <w:sz w:val="26"/>
          <w:szCs w:val="26"/>
        </w:rPr>
        <w:t xml:space="preserve">в внесении изменений в Закон Российской Федерации от 19.04.1991 </w:t>
      </w:r>
      <w:r>
        <w:rPr>
          <w:rFonts w:ascii="Times New Roman" w:hAnsi="Times New Roman" w:cs="Times New Roman"/>
          <w:color w:val="2C282A"/>
          <w:sz w:val="26"/>
          <w:szCs w:val="26"/>
        </w:rPr>
        <w:t>№ 1032-1 «</w:t>
      </w:r>
      <w:r>
        <w:rPr>
          <w:rFonts w:ascii="Times New Roman CYR" w:hAnsi="Times New Roman CYR" w:cs="Times New Roman CYR"/>
          <w:color w:val="2C282A"/>
          <w:sz w:val="26"/>
          <w:szCs w:val="26"/>
        </w:rPr>
        <w:t>О занятости населения в Российской Федерации</w:t>
      </w:r>
      <w:r>
        <w:rPr>
          <w:rFonts w:ascii="Times New Roman" w:hAnsi="Times New Roman" w:cs="Times New Roman"/>
          <w:color w:val="2C282A"/>
          <w:sz w:val="26"/>
          <w:szCs w:val="26"/>
        </w:rPr>
        <w:t>»</w:t>
      </w:r>
      <w:bookmarkEnd w:id="0"/>
      <w:r>
        <w:rPr>
          <w:rFonts w:ascii="Times New Roman" w:hAnsi="Times New Roman" w:cs="Times New Roman"/>
          <w:color w:val="2C282A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color w:val="2C282A"/>
          <w:sz w:val="26"/>
          <w:szCs w:val="26"/>
        </w:rPr>
        <w:t>далее Закон.</w:t>
      </w:r>
    </w:p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</w:p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  <w:r>
        <w:rPr>
          <w:rFonts w:ascii="Times New Roman CYR" w:hAnsi="Times New Roman CYR" w:cs="Times New Roman CYR"/>
          <w:color w:val="2C282A"/>
          <w:sz w:val="26"/>
          <w:szCs w:val="26"/>
        </w:rPr>
        <w:t>В ст.34.1 Закона внесены изменения и определены дополнительные гарантии социальной поддержки детей - сирот, детей, оставшихся без попечения родителей, лиц из числа детей - сирот и детей, оставшихся без попечения родителей.</w:t>
      </w:r>
    </w:p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</w:p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  <w:r>
        <w:rPr>
          <w:rFonts w:ascii="Times New Roman CYR" w:hAnsi="Times New Roman CYR" w:cs="Times New Roman CYR"/>
          <w:color w:val="2C282A"/>
          <w:sz w:val="26"/>
          <w:szCs w:val="26"/>
        </w:rPr>
        <w:t>Впервые ищущим работу (ранее не работавшим) и впервые признанным органами службы занятости в установленном порядке безработным детям - сиротам, детям, оставшимся без попечения родителей, лицам из числа детей - сирот и детей, оставшихся без попечения родителей,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программами, признаются впервые ищущими работу (ранее не работавшими) выплачивается пособие.</w:t>
      </w:r>
    </w:p>
    <w:p w:rsidR="004345DB" w:rsidRDefault="004345DB" w:rsidP="004345D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C282A"/>
          <w:sz w:val="26"/>
          <w:szCs w:val="26"/>
        </w:rPr>
      </w:pPr>
    </w:p>
    <w:p w:rsidR="00A31EF3" w:rsidRDefault="004345DB" w:rsidP="004345DB">
      <w:r>
        <w:rPr>
          <w:rFonts w:ascii="Times New Roman CYR" w:hAnsi="Times New Roman CYR" w:cs="Times New Roman CYR"/>
          <w:color w:val="2C282A"/>
          <w:sz w:val="26"/>
          <w:szCs w:val="26"/>
        </w:rPr>
        <w:t>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субъекте, на дату регистрации их в качестве безработных. 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</w:t>
      </w:r>
    </w:p>
    <w:sectPr w:rsidR="00A3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0"/>
    <w:rsid w:val="004345DB"/>
    <w:rsid w:val="00695090"/>
    <w:rsid w:val="00A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8A08"/>
  <w15:chartTrackingRefBased/>
  <w15:docId w15:val="{CC4F84C9-E99E-4D55-8B48-A8F249D6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</dc:creator>
  <cp:keywords/>
  <dc:description/>
  <cp:lastModifiedBy>PIV</cp:lastModifiedBy>
  <cp:revision>2</cp:revision>
  <dcterms:created xsi:type="dcterms:W3CDTF">2021-12-22T12:02:00Z</dcterms:created>
  <dcterms:modified xsi:type="dcterms:W3CDTF">2021-12-22T12:03:00Z</dcterms:modified>
</cp:coreProperties>
</file>