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4C0" w:rsidRPr="001224C0" w:rsidRDefault="001224C0" w:rsidP="001224C0">
      <w:pPr>
        <w:shd w:val="clear" w:color="auto" w:fill="FFFFFF"/>
        <w:spacing w:after="0" w:line="240" w:lineRule="auto"/>
        <w:jc w:val="center"/>
        <w:rPr>
          <w:rFonts w:ascii="Times New Roman" w:eastAsia="Times New Roman" w:hAnsi="Times New Roman" w:cs="Times New Roman"/>
          <w:color w:val="212529"/>
          <w:sz w:val="32"/>
          <w:szCs w:val="32"/>
        </w:rPr>
      </w:pPr>
      <w:r w:rsidRPr="001224C0">
        <w:rPr>
          <w:rFonts w:ascii="Times New Roman" w:eastAsia="Times New Roman" w:hAnsi="Times New Roman" w:cs="Times New Roman"/>
          <w:b/>
          <w:bCs/>
          <w:color w:val="212529"/>
          <w:sz w:val="32"/>
          <w:szCs w:val="32"/>
        </w:rPr>
        <w:t>Право на качество</w:t>
      </w:r>
    </w:p>
    <w:p w:rsidR="001224C0" w:rsidRPr="001224C0" w:rsidRDefault="001224C0" w:rsidP="001224C0">
      <w:pPr>
        <w:shd w:val="clear" w:color="auto" w:fill="FFFFFF"/>
        <w:spacing w:before="167" w:after="167" w:line="240" w:lineRule="auto"/>
        <w:rPr>
          <w:rFonts w:ascii="Times New Roman" w:eastAsia="Times New Roman" w:hAnsi="Times New Roman" w:cs="Times New Roman"/>
          <w:color w:val="212529"/>
          <w:sz w:val="32"/>
          <w:szCs w:val="32"/>
        </w:rPr>
      </w:pPr>
      <w:r w:rsidRPr="001224C0">
        <w:rPr>
          <w:rFonts w:ascii="Times New Roman" w:eastAsia="Times New Roman" w:hAnsi="Times New Roman" w:cs="Times New Roman"/>
          <w:color w:val="212529"/>
          <w:sz w:val="32"/>
          <w:szCs w:val="32"/>
        </w:rPr>
        <w:t>Право на качество обеспечивает потребителю извлечение из товара (работы, услуги) заявленных потребительских свойств. Любой товар или услуга должны соответствовать заявленным характеристикам. Если же приобретенные товар, работа, услуга не имеют четкого описания, то они должны быть пригодны для тех целей, для которых обычно используются.</w:t>
      </w:r>
    </w:p>
    <w:p w:rsidR="001224C0" w:rsidRPr="001224C0" w:rsidRDefault="001224C0" w:rsidP="001224C0">
      <w:pPr>
        <w:shd w:val="clear" w:color="auto" w:fill="FFFFFF"/>
        <w:spacing w:before="167" w:after="167" w:line="240" w:lineRule="auto"/>
        <w:rPr>
          <w:rFonts w:ascii="Times New Roman" w:eastAsia="Times New Roman" w:hAnsi="Times New Roman" w:cs="Times New Roman"/>
          <w:color w:val="212529"/>
          <w:sz w:val="32"/>
          <w:szCs w:val="32"/>
        </w:rPr>
      </w:pPr>
      <w:r w:rsidRPr="001224C0">
        <w:rPr>
          <w:rFonts w:ascii="Times New Roman" w:eastAsia="Times New Roman" w:hAnsi="Times New Roman" w:cs="Times New Roman"/>
          <w:color w:val="212529"/>
          <w:sz w:val="32"/>
          <w:szCs w:val="32"/>
        </w:rPr>
        <w:t>Наличие неоговоренных недостатков в товаре является основанием для того, чтобы вернуть товар и предъявить в установленные сроки к продавцу (изготовителю, уполномоченной организации или уполномоченному индивидуальному предпринимателю, импортеру) следующие требования: возместить убытки, причиненные вследствие покупки товара ненадлежащего качества, компенсировать моральный вред, а также выплатить неустойку.</w:t>
      </w:r>
    </w:p>
    <w:p w:rsidR="001224C0" w:rsidRPr="001224C0" w:rsidRDefault="001224C0" w:rsidP="001224C0">
      <w:pPr>
        <w:shd w:val="clear" w:color="auto" w:fill="FFFFFF"/>
        <w:spacing w:before="167" w:after="167" w:line="240" w:lineRule="auto"/>
        <w:rPr>
          <w:rFonts w:ascii="Times New Roman" w:eastAsia="Times New Roman" w:hAnsi="Times New Roman" w:cs="Times New Roman"/>
          <w:color w:val="212529"/>
          <w:sz w:val="32"/>
          <w:szCs w:val="32"/>
        </w:rPr>
      </w:pPr>
      <w:r w:rsidRPr="001224C0">
        <w:rPr>
          <w:rFonts w:ascii="Times New Roman" w:eastAsia="Times New Roman" w:hAnsi="Times New Roman" w:cs="Times New Roman"/>
          <w:color w:val="212529"/>
          <w:sz w:val="32"/>
          <w:szCs w:val="32"/>
        </w:rPr>
        <w:t>Аналогичные права предоставляются потребителю в случае оказания некачественной услуги, нарушения сроков выполнения работ (оказания услуг) или в случае выполнения работ с недостатками.</w:t>
      </w:r>
    </w:p>
    <w:p w:rsidR="001224C0" w:rsidRPr="001224C0" w:rsidRDefault="001224C0" w:rsidP="001224C0">
      <w:pPr>
        <w:shd w:val="clear" w:color="auto" w:fill="FFFFFF"/>
        <w:spacing w:after="0" w:line="240" w:lineRule="auto"/>
        <w:rPr>
          <w:rFonts w:ascii="Times New Roman" w:eastAsia="Times New Roman" w:hAnsi="Times New Roman" w:cs="Times New Roman"/>
          <w:color w:val="212529"/>
          <w:sz w:val="32"/>
          <w:szCs w:val="32"/>
        </w:rPr>
      </w:pPr>
      <w:r w:rsidRPr="001224C0">
        <w:rPr>
          <w:rFonts w:ascii="Times New Roman" w:eastAsia="Times New Roman" w:hAnsi="Times New Roman" w:cs="Times New Roman"/>
          <w:i/>
          <w:iCs/>
          <w:color w:val="212529"/>
          <w:sz w:val="32"/>
          <w:szCs w:val="32"/>
        </w:rPr>
        <w:t>Право потребителя </w:t>
      </w:r>
      <w:r w:rsidRPr="001224C0">
        <w:rPr>
          <w:rFonts w:ascii="Times New Roman" w:eastAsia="Times New Roman" w:hAnsi="Times New Roman" w:cs="Times New Roman"/>
          <w:b/>
          <w:bCs/>
          <w:i/>
          <w:iCs/>
          <w:color w:val="212529"/>
          <w:sz w:val="32"/>
          <w:szCs w:val="32"/>
        </w:rPr>
        <w:t>на качество товара</w:t>
      </w:r>
      <w:r w:rsidRPr="001224C0">
        <w:rPr>
          <w:rFonts w:ascii="Times New Roman" w:eastAsia="Times New Roman" w:hAnsi="Times New Roman" w:cs="Times New Roman"/>
          <w:i/>
          <w:iCs/>
          <w:color w:val="212529"/>
          <w:sz w:val="32"/>
          <w:szCs w:val="32"/>
        </w:rPr>
        <w:t> включает:</w:t>
      </w:r>
    </w:p>
    <w:p w:rsidR="001224C0" w:rsidRPr="001224C0" w:rsidRDefault="001224C0" w:rsidP="001224C0">
      <w:pPr>
        <w:numPr>
          <w:ilvl w:val="0"/>
          <w:numId w:val="1"/>
        </w:numPr>
        <w:shd w:val="clear" w:color="auto" w:fill="FFFFFF"/>
        <w:spacing w:after="0" w:line="240" w:lineRule="auto"/>
        <w:rPr>
          <w:rFonts w:ascii="Times New Roman" w:eastAsia="Times New Roman" w:hAnsi="Times New Roman" w:cs="Times New Roman"/>
          <w:color w:val="212529"/>
          <w:sz w:val="32"/>
          <w:szCs w:val="32"/>
        </w:rPr>
      </w:pPr>
      <w:r w:rsidRPr="001224C0">
        <w:rPr>
          <w:rFonts w:ascii="Times New Roman" w:eastAsia="Times New Roman" w:hAnsi="Times New Roman" w:cs="Times New Roman"/>
          <w:color w:val="212529"/>
          <w:sz w:val="32"/>
          <w:szCs w:val="32"/>
        </w:rPr>
        <w:t>ремонт и техническое обслуживание товара в течение срока его службы</w:t>
      </w:r>
    </w:p>
    <w:p w:rsidR="001224C0" w:rsidRPr="001224C0" w:rsidRDefault="001224C0" w:rsidP="001224C0">
      <w:pPr>
        <w:numPr>
          <w:ilvl w:val="0"/>
          <w:numId w:val="1"/>
        </w:numPr>
        <w:shd w:val="clear" w:color="auto" w:fill="FFFFFF"/>
        <w:spacing w:after="0" w:line="240" w:lineRule="auto"/>
        <w:rPr>
          <w:rFonts w:ascii="Times New Roman" w:eastAsia="Times New Roman" w:hAnsi="Times New Roman" w:cs="Times New Roman"/>
          <w:color w:val="212529"/>
          <w:sz w:val="32"/>
          <w:szCs w:val="32"/>
        </w:rPr>
      </w:pPr>
      <w:r w:rsidRPr="001224C0">
        <w:rPr>
          <w:rFonts w:ascii="Times New Roman" w:eastAsia="Times New Roman" w:hAnsi="Times New Roman" w:cs="Times New Roman"/>
          <w:color w:val="212529"/>
          <w:sz w:val="32"/>
          <w:szCs w:val="32"/>
        </w:rPr>
        <w:t>замена товара ненадлежащего качества на товар надлежащего качества</w:t>
      </w:r>
    </w:p>
    <w:p w:rsidR="001224C0" w:rsidRPr="001224C0" w:rsidRDefault="001224C0" w:rsidP="001224C0">
      <w:pPr>
        <w:numPr>
          <w:ilvl w:val="0"/>
          <w:numId w:val="1"/>
        </w:numPr>
        <w:shd w:val="clear" w:color="auto" w:fill="FFFFFF"/>
        <w:spacing w:after="0" w:line="240" w:lineRule="auto"/>
        <w:rPr>
          <w:rFonts w:ascii="Times New Roman" w:eastAsia="Times New Roman" w:hAnsi="Times New Roman" w:cs="Times New Roman"/>
          <w:color w:val="212529"/>
          <w:sz w:val="32"/>
          <w:szCs w:val="32"/>
        </w:rPr>
      </w:pPr>
      <w:r w:rsidRPr="001224C0">
        <w:rPr>
          <w:rFonts w:ascii="Times New Roman" w:eastAsia="Times New Roman" w:hAnsi="Times New Roman" w:cs="Times New Roman"/>
          <w:color w:val="212529"/>
          <w:sz w:val="32"/>
          <w:szCs w:val="32"/>
        </w:rPr>
        <w:t>соразмерное уменьшение стоимости товара в случае обнаружения в товаре недостатков, о которых продавец не сообщил</w:t>
      </w:r>
    </w:p>
    <w:p w:rsidR="001224C0" w:rsidRPr="001224C0" w:rsidRDefault="001224C0" w:rsidP="001224C0">
      <w:pPr>
        <w:numPr>
          <w:ilvl w:val="0"/>
          <w:numId w:val="1"/>
        </w:numPr>
        <w:shd w:val="clear" w:color="auto" w:fill="FFFFFF"/>
        <w:spacing w:after="0" w:line="240" w:lineRule="auto"/>
        <w:rPr>
          <w:rFonts w:ascii="Times New Roman" w:eastAsia="Times New Roman" w:hAnsi="Times New Roman" w:cs="Times New Roman"/>
          <w:color w:val="212529"/>
          <w:sz w:val="32"/>
          <w:szCs w:val="32"/>
        </w:rPr>
      </w:pPr>
      <w:r w:rsidRPr="001224C0">
        <w:rPr>
          <w:rFonts w:ascii="Times New Roman" w:eastAsia="Times New Roman" w:hAnsi="Times New Roman" w:cs="Times New Roman"/>
          <w:color w:val="212529"/>
          <w:sz w:val="32"/>
          <w:szCs w:val="32"/>
        </w:rPr>
        <w:t>безвозмездное устранение недостатков товара</w:t>
      </w:r>
    </w:p>
    <w:p w:rsidR="001224C0" w:rsidRPr="001224C0" w:rsidRDefault="001224C0" w:rsidP="001224C0">
      <w:pPr>
        <w:numPr>
          <w:ilvl w:val="0"/>
          <w:numId w:val="1"/>
        </w:numPr>
        <w:shd w:val="clear" w:color="auto" w:fill="FFFFFF"/>
        <w:spacing w:after="0" w:line="240" w:lineRule="auto"/>
        <w:rPr>
          <w:rFonts w:ascii="Times New Roman" w:eastAsia="Times New Roman" w:hAnsi="Times New Roman" w:cs="Times New Roman"/>
          <w:color w:val="212529"/>
          <w:sz w:val="32"/>
          <w:szCs w:val="32"/>
        </w:rPr>
      </w:pPr>
      <w:r w:rsidRPr="001224C0">
        <w:rPr>
          <w:rFonts w:ascii="Times New Roman" w:eastAsia="Times New Roman" w:hAnsi="Times New Roman" w:cs="Times New Roman"/>
          <w:color w:val="212529"/>
          <w:sz w:val="32"/>
          <w:szCs w:val="32"/>
        </w:rPr>
        <w:t>отказ от исполнения договора купли-продажи и возврат уплаченной за товар суммы.</w:t>
      </w:r>
    </w:p>
    <w:p w:rsidR="001224C0" w:rsidRPr="001224C0" w:rsidRDefault="001224C0" w:rsidP="001224C0">
      <w:pPr>
        <w:shd w:val="clear" w:color="auto" w:fill="FFFFFF"/>
        <w:spacing w:after="0" w:line="240" w:lineRule="auto"/>
        <w:rPr>
          <w:rFonts w:ascii="Times New Roman" w:eastAsia="Times New Roman" w:hAnsi="Times New Roman" w:cs="Times New Roman"/>
          <w:color w:val="212529"/>
          <w:sz w:val="32"/>
          <w:szCs w:val="32"/>
        </w:rPr>
      </w:pPr>
      <w:r w:rsidRPr="001224C0">
        <w:rPr>
          <w:rFonts w:ascii="Times New Roman" w:eastAsia="Times New Roman" w:hAnsi="Times New Roman" w:cs="Times New Roman"/>
          <w:i/>
          <w:iCs/>
          <w:color w:val="212529"/>
          <w:sz w:val="32"/>
          <w:szCs w:val="32"/>
        </w:rPr>
        <w:t>Право потребителя </w:t>
      </w:r>
      <w:r w:rsidRPr="001224C0">
        <w:rPr>
          <w:rFonts w:ascii="Times New Roman" w:eastAsia="Times New Roman" w:hAnsi="Times New Roman" w:cs="Times New Roman"/>
          <w:b/>
          <w:bCs/>
          <w:i/>
          <w:iCs/>
          <w:color w:val="212529"/>
          <w:sz w:val="32"/>
          <w:szCs w:val="32"/>
        </w:rPr>
        <w:t>на качество работы </w:t>
      </w:r>
      <w:r w:rsidRPr="001224C0">
        <w:rPr>
          <w:rFonts w:ascii="Times New Roman" w:eastAsia="Times New Roman" w:hAnsi="Times New Roman" w:cs="Times New Roman"/>
          <w:i/>
          <w:iCs/>
          <w:color w:val="212529"/>
          <w:sz w:val="32"/>
          <w:szCs w:val="32"/>
        </w:rPr>
        <w:t>включает:</w:t>
      </w:r>
      <w:r w:rsidRPr="001224C0">
        <w:rPr>
          <w:rFonts w:ascii="Times New Roman" w:eastAsia="Times New Roman" w:hAnsi="Times New Roman" w:cs="Times New Roman"/>
          <w:b/>
          <w:bCs/>
          <w:i/>
          <w:iCs/>
          <w:color w:val="212529"/>
          <w:sz w:val="32"/>
          <w:szCs w:val="32"/>
        </w:rPr>
        <w:t> </w:t>
      </w:r>
    </w:p>
    <w:p w:rsidR="001224C0" w:rsidRPr="001224C0" w:rsidRDefault="001224C0" w:rsidP="001224C0">
      <w:pPr>
        <w:numPr>
          <w:ilvl w:val="0"/>
          <w:numId w:val="2"/>
        </w:numPr>
        <w:shd w:val="clear" w:color="auto" w:fill="FFFFFF"/>
        <w:spacing w:after="0" w:line="240" w:lineRule="auto"/>
        <w:rPr>
          <w:rFonts w:ascii="Times New Roman" w:eastAsia="Times New Roman" w:hAnsi="Times New Roman" w:cs="Times New Roman"/>
          <w:color w:val="212529"/>
          <w:sz w:val="32"/>
          <w:szCs w:val="32"/>
        </w:rPr>
      </w:pPr>
      <w:r w:rsidRPr="001224C0">
        <w:rPr>
          <w:rFonts w:ascii="Times New Roman" w:eastAsia="Times New Roman" w:hAnsi="Times New Roman" w:cs="Times New Roman"/>
          <w:color w:val="212529"/>
          <w:sz w:val="32"/>
          <w:szCs w:val="32"/>
        </w:rPr>
        <w:t>безвозмездное устранение недостатков выполненной работы (оказанной услуги), безвозмездное изготовление другой вещи или повторное выполнение работы</w:t>
      </w:r>
    </w:p>
    <w:p w:rsidR="001224C0" w:rsidRPr="001224C0" w:rsidRDefault="001224C0" w:rsidP="001224C0">
      <w:pPr>
        <w:numPr>
          <w:ilvl w:val="0"/>
          <w:numId w:val="2"/>
        </w:numPr>
        <w:shd w:val="clear" w:color="auto" w:fill="FFFFFF"/>
        <w:spacing w:after="0" w:line="240" w:lineRule="auto"/>
        <w:rPr>
          <w:rFonts w:ascii="Times New Roman" w:eastAsia="Times New Roman" w:hAnsi="Times New Roman" w:cs="Times New Roman"/>
          <w:color w:val="212529"/>
          <w:sz w:val="32"/>
          <w:szCs w:val="32"/>
        </w:rPr>
      </w:pPr>
      <w:r w:rsidRPr="001224C0">
        <w:rPr>
          <w:rFonts w:ascii="Times New Roman" w:eastAsia="Times New Roman" w:hAnsi="Times New Roman" w:cs="Times New Roman"/>
          <w:color w:val="212529"/>
          <w:sz w:val="32"/>
          <w:szCs w:val="32"/>
        </w:rPr>
        <w:t>уменьшение цены выполненной работы (оказанной услуги) при обнаружении в ней недостатков</w:t>
      </w:r>
    </w:p>
    <w:p w:rsidR="00F6248D" w:rsidRPr="001224C0" w:rsidRDefault="00F6248D">
      <w:pPr>
        <w:rPr>
          <w:rFonts w:ascii="Times New Roman" w:hAnsi="Times New Roman" w:cs="Times New Roman"/>
          <w:sz w:val="32"/>
          <w:szCs w:val="32"/>
        </w:rPr>
      </w:pPr>
    </w:p>
    <w:sectPr w:rsidR="00F6248D" w:rsidRPr="001224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56ECA"/>
    <w:multiLevelType w:val="multilevel"/>
    <w:tmpl w:val="EFC8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546A8"/>
    <w:multiLevelType w:val="multilevel"/>
    <w:tmpl w:val="669A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224C0"/>
    <w:rsid w:val="001224C0"/>
    <w:rsid w:val="00F62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24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224C0"/>
    <w:rPr>
      <w:b/>
      <w:bCs/>
    </w:rPr>
  </w:style>
  <w:style w:type="character" w:styleId="a5">
    <w:name w:val="Emphasis"/>
    <w:basedOn w:val="a0"/>
    <w:uiPriority w:val="20"/>
    <w:qFormat/>
    <w:rsid w:val="001224C0"/>
    <w:rPr>
      <w:i/>
      <w:iCs/>
    </w:rPr>
  </w:style>
</w:styles>
</file>

<file path=word/webSettings.xml><?xml version="1.0" encoding="utf-8"?>
<w:webSettings xmlns:r="http://schemas.openxmlformats.org/officeDocument/2006/relationships" xmlns:w="http://schemas.openxmlformats.org/wordprocessingml/2006/main">
  <w:divs>
    <w:div w:id="197120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Company>SPecialiST RePack</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2021-10-07T07:36:00Z</dcterms:created>
  <dcterms:modified xsi:type="dcterms:W3CDTF">2021-10-07T07:37:00Z</dcterms:modified>
</cp:coreProperties>
</file>