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1E" w:rsidRPr="00B7751E" w:rsidRDefault="00123096" w:rsidP="00B123AE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  <w:bookmarkStart w:id="0" w:name="_GoBack"/>
      <w:r>
        <w:rPr>
          <w:b/>
          <w:bCs/>
          <w:color w:val="FF0000"/>
          <w:szCs w:val="28"/>
        </w:rPr>
        <w:t xml:space="preserve"> </w:t>
      </w:r>
    </w:p>
    <w:bookmarkEnd w:id="0"/>
    <w:p w:rsidR="00B123AE" w:rsidRPr="00080C16" w:rsidRDefault="00B123AE" w:rsidP="00B123A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080C16">
        <w:rPr>
          <w:b/>
          <w:bCs/>
          <w:szCs w:val="28"/>
        </w:rPr>
        <w:t>План</w:t>
      </w:r>
    </w:p>
    <w:p w:rsidR="00B64357" w:rsidRPr="00080C16" w:rsidRDefault="00B123AE" w:rsidP="00B123AE">
      <w:pPr>
        <w:jc w:val="center"/>
        <w:rPr>
          <w:b/>
          <w:szCs w:val="28"/>
        </w:rPr>
      </w:pPr>
      <w:r w:rsidRPr="00080C16">
        <w:rPr>
          <w:b/>
          <w:szCs w:val="28"/>
        </w:rPr>
        <w:t xml:space="preserve">действий по ликвидации последствий аварийных ситуаций с </w:t>
      </w:r>
    </w:p>
    <w:p w:rsidR="00B64357" w:rsidRPr="00080C16" w:rsidRDefault="00E14B83" w:rsidP="00B123AE">
      <w:pPr>
        <w:jc w:val="center"/>
        <w:rPr>
          <w:b/>
          <w:szCs w:val="28"/>
        </w:rPr>
      </w:pPr>
      <w:r w:rsidRPr="00080C16">
        <w:rPr>
          <w:b/>
          <w:szCs w:val="28"/>
        </w:rPr>
        <w:t xml:space="preserve">моделированием гидравлических режимов работы систем </w:t>
      </w:r>
    </w:p>
    <w:p w:rsidR="00B123AE" w:rsidRPr="00080C16" w:rsidRDefault="00E14B83" w:rsidP="00B123AE">
      <w:pPr>
        <w:jc w:val="center"/>
        <w:rPr>
          <w:b/>
          <w:szCs w:val="28"/>
        </w:rPr>
      </w:pPr>
      <w:r w:rsidRPr="00080C16">
        <w:rPr>
          <w:b/>
          <w:szCs w:val="28"/>
        </w:rPr>
        <w:t xml:space="preserve">теплоснабжения при аварийных ситуаций </w:t>
      </w:r>
    </w:p>
    <w:p w:rsidR="00B64357" w:rsidRPr="00080C16" w:rsidRDefault="00B64357" w:rsidP="00B123AE">
      <w:pPr>
        <w:jc w:val="center"/>
        <w:rPr>
          <w:szCs w:val="28"/>
        </w:rPr>
      </w:pPr>
    </w:p>
    <w:p w:rsidR="00B123AE" w:rsidRPr="00080C16" w:rsidRDefault="00B123AE" w:rsidP="00B64357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 xml:space="preserve">План действий по ликвидации последствий аварийных ситуаций с </w:t>
      </w:r>
      <w:r w:rsidR="00B64357" w:rsidRPr="00080C16">
        <w:rPr>
          <w:szCs w:val="28"/>
        </w:rPr>
        <w:t xml:space="preserve">моделированием гидравлических режимов работы систем теплоснабжения при аварийных ситуаций </w:t>
      </w:r>
      <w:r w:rsidRPr="00080C16">
        <w:rPr>
          <w:szCs w:val="28"/>
        </w:rPr>
        <w:t>(далее - План) разработан в целях:</w:t>
      </w:r>
    </w:p>
    <w:p w:rsidR="00B123AE" w:rsidRPr="00080C16" w:rsidRDefault="00B123AE" w:rsidP="00B64357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:rsidR="00B123AE" w:rsidRPr="00080C16" w:rsidRDefault="00B123AE" w:rsidP="00BD0EC5">
      <w:pPr>
        <w:shd w:val="clear" w:color="auto" w:fill="FFFFFF"/>
        <w:tabs>
          <w:tab w:val="left" w:pos="993"/>
        </w:tabs>
        <w:ind w:firstLine="284"/>
        <w:jc w:val="both"/>
        <w:rPr>
          <w:szCs w:val="28"/>
        </w:rPr>
      </w:pPr>
      <w:r w:rsidRPr="00080C16">
        <w:rPr>
          <w:szCs w:val="28"/>
        </w:rPr>
        <w:t xml:space="preserve">- координации деятельности должностных лиц администрации </w:t>
      </w:r>
      <w:r w:rsidR="00123096">
        <w:rPr>
          <w:szCs w:val="28"/>
        </w:rPr>
        <w:t>СП «Деревня Алнеры»</w:t>
      </w:r>
      <w:r w:rsidRPr="00080C16">
        <w:rPr>
          <w:szCs w:val="28"/>
        </w:rPr>
        <w:t>, ресурсоснабжающих организаций, организаций, осуществляющих управление многоквартирными домами и потребителей тепловой энергии при решении вопросов, связанных с ликвидацией аварийных ситуаций;</w:t>
      </w:r>
    </w:p>
    <w:p w:rsidR="00B123AE" w:rsidRPr="00080C16" w:rsidRDefault="00B123AE" w:rsidP="009C2F30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-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:rsidR="00B123AE" w:rsidRPr="00080C16" w:rsidRDefault="00B123AE" w:rsidP="009C2F30">
      <w:pPr>
        <w:shd w:val="clear" w:color="auto" w:fill="FFFFFF"/>
        <w:tabs>
          <w:tab w:val="left" w:pos="1560"/>
        </w:tabs>
        <w:ind w:firstLine="284"/>
        <w:jc w:val="both"/>
        <w:rPr>
          <w:szCs w:val="28"/>
        </w:rPr>
      </w:pPr>
      <w:r w:rsidRPr="00080C16">
        <w:rPr>
          <w:szCs w:val="28"/>
        </w:rPr>
        <w:t>- создания благоприятных условий для успешного выполнения мероприятий по ликвидации аварийной ситуации.</w:t>
      </w:r>
    </w:p>
    <w:p w:rsidR="00B123AE" w:rsidRPr="00080C16" w:rsidRDefault="00B123AE" w:rsidP="002E6BC5">
      <w:pPr>
        <w:autoSpaceDE w:val="0"/>
        <w:autoSpaceDN w:val="0"/>
        <w:adjustRightInd w:val="0"/>
        <w:ind w:firstLine="284"/>
        <w:jc w:val="both"/>
        <w:rPr>
          <w:szCs w:val="28"/>
        </w:rPr>
      </w:pPr>
      <w:r w:rsidRPr="00080C16">
        <w:rPr>
          <w:szCs w:val="28"/>
        </w:rPr>
        <w:t>План устанавливает общий порядок производства работ</w:t>
      </w:r>
      <w:r w:rsidR="00B1429D" w:rsidRPr="00080C16">
        <w:rPr>
          <w:szCs w:val="28"/>
        </w:rPr>
        <w:t>, конкретные действия сил и подразделений организаций</w:t>
      </w:r>
      <w:r w:rsidRPr="00080C16">
        <w:rPr>
          <w:szCs w:val="28"/>
        </w:rPr>
        <w:t xml:space="preserve"> при ликвидации последствий аварийной ситуации с </w:t>
      </w:r>
      <w:r w:rsidR="00C43764" w:rsidRPr="00080C16">
        <w:rPr>
          <w:szCs w:val="28"/>
        </w:rPr>
        <w:t xml:space="preserve">моделированием гидравлических режимов работы систем теплоснабжения при аварийных ситуаций </w:t>
      </w:r>
      <w:r w:rsidRPr="00080C16">
        <w:rPr>
          <w:szCs w:val="28"/>
        </w:rPr>
        <w:t xml:space="preserve">и информационного взаимодействия при их проведении. </w:t>
      </w:r>
    </w:p>
    <w:p w:rsidR="00BA71F2" w:rsidRPr="00080C16" w:rsidRDefault="00B123AE" w:rsidP="00BA71F2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color w:val="000000"/>
          <w:szCs w:val="28"/>
        </w:rPr>
        <w:t xml:space="preserve">Информация об аварийных ситуациях предоставляется в </w:t>
      </w:r>
      <w:r w:rsidR="00414E88" w:rsidRPr="00080C16">
        <w:rPr>
          <w:color w:val="000000"/>
          <w:szCs w:val="28"/>
        </w:rPr>
        <w:t xml:space="preserve">МКУ «ЕДДС МР «Сухиничский район» </w:t>
      </w:r>
      <w:r w:rsidRPr="00080C16">
        <w:rPr>
          <w:color w:val="000000"/>
          <w:szCs w:val="28"/>
        </w:rPr>
        <w:t>в целях обеспечения информационного обмена и координации совместных действий при реагировании на аварийную ситу</w:t>
      </w:r>
      <w:r w:rsidR="00361002" w:rsidRPr="00080C16">
        <w:rPr>
          <w:color w:val="000000"/>
          <w:szCs w:val="28"/>
        </w:rPr>
        <w:t xml:space="preserve">ацию и информирования населения </w:t>
      </w:r>
      <w:r w:rsidRPr="00080C16">
        <w:rPr>
          <w:color w:val="000000"/>
          <w:szCs w:val="28"/>
        </w:rPr>
        <w:t>посредством телефонной связи в течение 15 минут с момента, когда стало известно об аварийной ситуации.</w:t>
      </w:r>
    </w:p>
    <w:p w:rsidR="00B123AE" w:rsidRPr="00080C16" w:rsidRDefault="00BA71F2" w:rsidP="00BA71F2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Описания, причины возникновения, возможные характеристики развития и последствия, а также типовые действия при аварийной ситуации, приведены в Приложении №1 к настоящему Плану.</w:t>
      </w:r>
    </w:p>
    <w:p w:rsidR="00B123AE" w:rsidRPr="00080C16" w:rsidRDefault="00B123AE" w:rsidP="009A4E68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 xml:space="preserve"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потребителей, понижению температуры в зданиях, возможное размораживание наружных тепловых сетей и внутренних отопительных систем, является </w:t>
      </w:r>
      <w:r w:rsidR="00D03CE4" w:rsidRPr="00080C16">
        <w:rPr>
          <w:szCs w:val="28"/>
        </w:rPr>
        <w:t xml:space="preserve"> глава</w:t>
      </w:r>
      <w:r w:rsidRPr="00080C16">
        <w:rPr>
          <w:szCs w:val="28"/>
        </w:rPr>
        <w:t xml:space="preserve"> администрации </w:t>
      </w:r>
      <w:r w:rsidR="00123096">
        <w:rPr>
          <w:szCs w:val="28"/>
        </w:rPr>
        <w:t>СП «Деревня Алнеры»</w:t>
      </w:r>
      <w:r w:rsidRPr="00080C16">
        <w:rPr>
          <w:szCs w:val="28"/>
        </w:rPr>
        <w:t xml:space="preserve">. </w:t>
      </w:r>
      <w:r w:rsidR="000D2E81" w:rsidRPr="00080C16">
        <w:rPr>
          <w:szCs w:val="28"/>
        </w:rPr>
        <w:t>Д</w:t>
      </w:r>
      <w:r w:rsidRPr="00080C16">
        <w:rPr>
          <w:szCs w:val="28"/>
        </w:rPr>
        <w:t>о прибытия ответственного руководителя работ по ликвидации аварийной ситуации, управление работами осуществляет руководитель теплоснабжающей организации, эксплуатирующей систему теплоснабжения, в составе которой произошла аварийная ситуация.</w:t>
      </w:r>
    </w:p>
    <w:p w:rsidR="00B123AE" w:rsidRPr="00080C16" w:rsidRDefault="00B123AE" w:rsidP="006C7B8B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 xml:space="preserve"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</w:t>
      </w:r>
      <w:r w:rsidRPr="00080C16">
        <w:rPr>
          <w:szCs w:val="28"/>
        </w:rPr>
        <w:lastRenderedPageBreak/>
        <w:t>незначительные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</w:t>
      </w:r>
      <w:r w:rsidR="00284F24" w:rsidRPr="00080C16">
        <w:rPr>
          <w:szCs w:val="28"/>
        </w:rPr>
        <w:t>.</w:t>
      </w:r>
    </w:p>
    <w:p w:rsidR="00B123AE" w:rsidRPr="00080C16" w:rsidRDefault="00B123AE" w:rsidP="0069675F">
      <w:pPr>
        <w:ind w:firstLine="284"/>
        <w:jc w:val="both"/>
        <w:rPr>
          <w:szCs w:val="28"/>
        </w:rPr>
      </w:pPr>
      <w:r w:rsidRPr="00080C16">
        <w:rPr>
          <w:szCs w:val="28"/>
        </w:rPr>
        <w:t>В зависимости от вида и масштаба аварийной ситуации теплоснабжающей организацией принимаются неотложные меры 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аварийной ситуации – не более 60 минут с момента её возникновения.</w:t>
      </w:r>
    </w:p>
    <w:p w:rsidR="00B123AE" w:rsidRPr="00080C16" w:rsidRDefault="00B123AE" w:rsidP="00B376D5">
      <w:pPr>
        <w:ind w:firstLine="284"/>
        <w:jc w:val="both"/>
        <w:rPr>
          <w:szCs w:val="28"/>
        </w:rPr>
      </w:pPr>
      <w:r w:rsidRPr="00080C16">
        <w:rPr>
          <w:szCs w:val="28"/>
        </w:rPr>
        <w:t>Теплоснабжающая  организация, получив информацию 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в соответствии со своим Порядком ликвидации аварийных ситуаций в системах</w:t>
      </w:r>
      <w:r w:rsidR="00D1382B" w:rsidRPr="00080C16">
        <w:rPr>
          <w:szCs w:val="28"/>
        </w:rPr>
        <w:t>.</w:t>
      </w:r>
    </w:p>
    <w:p w:rsidR="00B123AE" w:rsidRPr="00080C16" w:rsidRDefault="00B123AE" w:rsidP="005F101E">
      <w:pPr>
        <w:shd w:val="clear" w:color="auto" w:fill="FFFFFF"/>
        <w:ind w:firstLine="284"/>
        <w:jc w:val="both"/>
        <w:rPr>
          <w:color w:val="000000"/>
          <w:szCs w:val="28"/>
        </w:rPr>
      </w:pPr>
      <w:r w:rsidRPr="00080C16">
        <w:rPr>
          <w:szCs w:val="28"/>
        </w:rPr>
        <w:t>Руководитель, главный инженер</w:t>
      </w:r>
      <w:r w:rsidR="00CF12D0" w:rsidRPr="00080C16">
        <w:rPr>
          <w:szCs w:val="28"/>
        </w:rPr>
        <w:t>, мастер</w:t>
      </w:r>
      <w:r w:rsidRPr="00080C16">
        <w:rPr>
          <w:szCs w:val="28"/>
        </w:rPr>
        <w:t xml:space="preserve"> теплоснабжающей организации, в системе теплоснабжения которой возникла аварийная ситуация, в течение 30 минут со времени возникновения аварийной ситуации оповещает посредством телефонной связи или с использованием </w:t>
      </w:r>
      <w:r w:rsidRPr="00080C16">
        <w:rPr>
          <w:color w:val="000000"/>
          <w:szCs w:val="28"/>
        </w:rPr>
        <w:t>сервисов обмена мгновенными сообщениями мобильных приложений (мессенджеров)</w:t>
      </w:r>
      <w:r w:rsidR="002F5186" w:rsidRPr="00080C16">
        <w:rPr>
          <w:szCs w:val="28"/>
        </w:rPr>
        <w:t>главу</w:t>
      </w:r>
      <w:r w:rsidRPr="00080C16">
        <w:rPr>
          <w:szCs w:val="28"/>
        </w:rPr>
        <w:t xml:space="preserve"> администрации </w:t>
      </w:r>
      <w:r w:rsidR="00123096">
        <w:rPr>
          <w:szCs w:val="28"/>
        </w:rPr>
        <w:t>СП «Деревня Алнеры»</w:t>
      </w:r>
      <w:r w:rsidRPr="00080C16">
        <w:rPr>
          <w:szCs w:val="28"/>
        </w:rPr>
        <w:t>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:rsidR="00B123AE" w:rsidRPr="00080C16" w:rsidRDefault="00FD37AA" w:rsidP="00EF2DFA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Дежурный диспетчер</w:t>
      </w:r>
      <w:r w:rsidRPr="00080C16">
        <w:rPr>
          <w:color w:val="000000"/>
          <w:szCs w:val="28"/>
        </w:rPr>
        <w:t xml:space="preserve"> МКУ «ЕДДС МР «Сухиничский район»</w:t>
      </w:r>
      <w:r w:rsidR="00B123AE" w:rsidRPr="00080C16">
        <w:rPr>
          <w:szCs w:val="28"/>
        </w:rPr>
        <w:t xml:space="preserve"> в течение 30 минут с момента поступления информации оповещает </w:t>
      </w:r>
      <w:r w:rsidRPr="00080C16">
        <w:rPr>
          <w:szCs w:val="28"/>
        </w:rPr>
        <w:t>главу администрации МР «Сухиничский район»</w:t>
      </w:r>
      <w:r w:rsidR="00B123AE" w:rsidRPr="00080C16">
        <w:rPr>
          <w:szCs w:val="28"/>
        </w:rPr>
        <w:t xml:space="preserve">. </w:t>
      </w:r>
    </w:p>
    <w:p w:rsidR="00B123AE" w:rsidRPr="00080C16" w:rsidRDefault="00841FAD" w:rsidP="00BE5F2E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Глава</w:t>
      </w:r>
      <w:r w:rsidR="00B123AE" w:rsidRPr="00080C16">
        <w:rPr>
          <w:szCs w:val="28"/>
        </w:rPr>
        <w:t xml:space="preserve"> администрации </w:t>
      </w:r>
      <w:r w:rsidR="00123096">
        <w:rPr>
          <w:szCs w:val="28"/>
        </w:rPr>
        <w:t>СП «Деревня Алнеры»</w:t>
      </w:r>
      <w:r w:rsidRPr="00080C16">
        <w:rPr>
          <w:szCs w:val="28"/>
        </w:rPr>
        <w:t xml:space="preserve"> </w:t>
      </w:r>
      <w:r w:rsidR="00B123AE" w:rsidRPr="00080C16">
        <w:rPr>
          <w:szCs w:val="28"/>
        </w:rPr>
        <w:t>по истечению 2 часов, в случае не устранения аварийной ситуации:</w:t>
      </w:r>
    </w:p>
    <w:p w:rsidR="00B123AE" w:rsidRPr="00080C16" w:rsidRDefault="00B123AE" w:rsidP="005A7498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 xml:space="preserve">- производит оповещение </w:t>
      </w:r>
      <w:r w:rsidR="0006008E" w:rsidRPr="00080C16">
        <w:rPr>
          <w:szCs w:val="28"/>
        </w:rPr>
        <w:t>главы администрации МР «Сухиничский район»</w:t>
      </w:r>
      <w:r w:rsidRPr="00080C16">
        <w:rPr>
          <w:szCs w:val="28"/>
        </w:rPr>
        <w:t>;</w:t>
      </w:r>
    </w:p>
    <w:p w:rsidR="00B123AE" w:rsidRPr="00080C16" w:rsidRDefault="00B123AE" w:rsidP="005A7498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- лично производит оценку ситуации для необходимой координации работ, приб</w:t>
      </w:r>
      <w:r w:rsidR="005A5934" w:rsidRPr="00080C16">
        <w:rPr>
          <w:szCs w:val="28"/>
        </w:rPr>
        <w:t>ывает на место проведения работ;</w:t>
      </w:r>
    </w:p>
    <w:p w:rsidR="005A5934" w:rsidRPr="00080C16" w:rsidRDefault="00434CE2" w:rsidP="005A7498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szCs w:val="28"/>
        </w:rPr>
        <w:t>- принимает решение по привлечению дополнительных сил и средств к ремонтным работам, принимает решение о необходимости создания штаба по локализации аварийной ситуации.</w:t>
      </w:r>
    </w:p>
    <w:p w:rsidR="00B123AE" w:rsidRPr="00080C16" w:rsidRDefault="005A5934" w:rsidP="0006008E">
      <w:pPr>
        <w:shd w:val="clear" w:color="auto" w:fill="FFFFFF"/>
        <w:ind w:firstLine="284"/>
        <w:jc w:val="both"/>
        <w:rPr>
          <w:szCs w:val="28"/>
        </w:rPr>
      </w:pPr>
      <w:r w:rsidRPr="00080C16">
        <w:rPr>
          <w:color w:val="000000"/>
          <w:szCs w:val="28"/>
        </w:rPr>
        <w:t xml:space="preserve">МКУ «ЕДДС МР «Сухиничский район» </w:t>
      </w:r>
      <w:r w:rsidR="00B123AE" w:rsidRPr="00080C16">
        <w:rPr>
          <w:szCs w:val="28"/>
        </w:rPr>
        <w:t>через организации, осуществляющие управление многоквартирными домами оповещает жителей, которые проживают в зоне аварийной ситуации, об её возникновении, ликвидации и возобновлении подачи ресурса.</w:t>
      </w:r>
    </w:p>
    <w:p w:rsidR="000A46AB" w:rsidRPr="00080C16" w:rsidRDefault="000A46AB" w:rsidP="00B123AE">
      <w:pPr>
        <w:shd w:val="clear" w:color="auto" w:fill="FFFFFF"/>
        <w:textAlignment w:val="baseline"/>
        <w:rPr>
          <w:sz w:val="24"/>
          <w:szCs w:val="24"/>
        </w:rPr>
        <w:sectPr w:rsidR="000A46AB" w:rsidRPr="00080C16" w:rsidSect="00DC3FA2">
          <w:headerReference w:type="default" r:id="rId8"/>
          <w:pgSz w:w="11906" w:h="16838" w:code="9"/>
          <w:pgMar w:top="709" w:right="567" w:bottom="851" w:left="1701" w:header="709" w:footer="709" w:gutter="0"/>
          <w:cols w:space="708"/>
          <w:titlePg/>
          <w:docGrid w:linePitch="381"/>
        </w:sectPr>
      </w:pPr>
    </w:p>
    <w:p w:rsidR="00806A24" w:rsidRPr="00080C16" w:rsidRDefault="00806A24" w:rsidP="00E15E9C">
      <w:pPr>
        <w:tabs>
          <w:tab w:val="left" w:pos="10490"/>
        </w:tabs>
        <w:ind w:firstLine="4962"/>
        <w:jc w:val="right"/>
        <w:rPr>
          <w:szCs w:val="28"/>
        </w:rPr>
      </w:pPr>
      <w:bookmarkStart w:id="1" w:name="_Toc426063897"/>
      <w:r w:rsidRPr="00080C16">
        <w:rPr>
          <w:szCs w:val="28"/>
        </w:rPr>
        <w:lastRenderedPageBreak/>
        <w:t xml:space="preserve">Приложение </w:t>
      </w:r>
      <w:r w:rsidR="00D26FB1" w:rsidRPr="00080C16">
        <w:rPr>
          <w:szCs w:val="28"/>
        </w:rPr>
        <w:t>№1</w:t>
      </w:r>
    </w:p>
    <w:p w:rsidR="00806A24" w:rsidRPr="00080C16" w:rsidRDefault="00806A24" w:rsidP="009B4913">
      <w:pPr>
        <w:tabs>
          <w:tab w:val="left" w:pos="10632"/>
        </w:tabs>
        <w:ind w:left="4962"/>
        <w:jc w:val="right"/>
        <w:rPr>
          <w:szCs w:val="28"/>
        </w:rPr>
      </w:pPr>
    </w:p>
    <w:p w:rsidR="00806A24" w:rsidRPr="00080C16" w:rsidRDefault="00806A24" w:rsidP="00806A24">
      <w:pPr>
        <w:ind w:hanging="142"/>
        <w:jc w:val="center"/>
        <w:rPr>
          <w:szCs w:val="28"/>
        </w:rPr>
      </w:pPr>
      <w:r w:rsidRPr="00080C16">
        <w:rPr>
          <w:szCs w:val="28"/>
        </w:rPr>
        <w:t xml:space="preserve">Перечень возможных аварийных ситуаций, их описание, типовые действия </w:t>
      </w:r>
      <w:bookmarkEnd w:id="1"/>
    </w:p>
    <w:p w:rsidR="00806A24" w:rsidRPr="00080C16" w:rsidRDefault="00806A24" w:rsidP="009B4913">
      <w:pPr>
        <w:ind w:hanging="142"/>
        <w:jc w:val="center"/>
        <w:rPr>
          <w:szCs w:val="28"/>
        </w:rPr>
      </w:pPr>
      <w:r w:rsidRPr="00080C16">
        <w:rPr>
          <w:szCs w:val="28"/>
        </w:rPr>
        <w:t>при ликвидации последствий аварийных ситуаций</w:t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4" w:type="dxa"/>
          <w:right w:w="54" w:type="dxa"/>
        </w:tblCellMar>
        <w:tblLook w:val="04A0"/>
      </w:tblPr>
      <w:tblGrid>
        <w:gridCol w:w="487"/>
        <w:gridCol w:w="1921"/>
        <w:gridCol w:w="1892"/>
        <w:gridCol w:w="3403"/>
        <w:gridCol w:w="6963"/>
      </w:tblGrid>
      <w:tr w:rsidR="00806A24" w:rsidRPr="00080C16" w:rsidTr="00EA49D0">
        <w:trPr>
          <w:trHeight w:val="1265"/>
          <w:tblHeader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EA49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№ п/п</w:t>
            </w:r>
          </w:p>
          <w:p w:rsidR="00806A24" w:rsidRPr="00080C16" w:rsidRDefault="00806A24" w:rsidP="00EA49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9D5320">
            <w:pPr>
              <w:tabs>
                <w:tab w:val="left" w:pos="851"/>
              </w:tabs>
              <w:spacing w:line="220" w:lineRule="exact"/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Описание аварийной ситуации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4" w:rsidRPr="00080C16" w:rsidRDefault="00806A24" w:rsidP="009D5320">
            <w:pPr>
              <w:tabs>
                <w:tab w:val="left" w:pos="851"/>
              </w:tabs>
              <w:spacing w:line="220" w:lineRule="exact"/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Причина возникновения аварийной ситуации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4" w:rsidRPr="00080C16" w:rsidRDefault="00806A24" w:rsidP="009D5320">
            <w:pPr>
              <w:tabs>
                <w:tab w:val="left" w:pos="851"/>
              </w:tabs>
              <w:spacing w:line="220" w:lineRule="exact"/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Возможные характеристики развития аварии и последствия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EA49D0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Действия при ликвидации последствий аварийных ситуаций</w:t>
            </w:r>
          </w:p>
        </w:tc>
      </w:tr>
      <w:tr w:rsidR="00806A24" w:rsidRPr="00080C16" w:rsidTr="00963C27">
        <w:trPr>
          <w:trHeight w:val="2483"/>
          <w:tblHeader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1.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860492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Остановка работы источника тепловой энергии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4" w:rsidRPr="00080C16" w:rsidRDefault="00806A24" w:rsidP="00860492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 xml:space="preserve">Прекращение подачи электроэнергии 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A24" w:rsidRPr="00080C16" w:rsidRDefault="00806A24" w:rsidP="00860492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Прекращение циркуляции в системах теплопотребления потребителей,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194AFA">
            <w:pPr>
              <w:tabs>
                <w:tab w:val="left" w:pos="851"/>
              </w:tabs>
              <w:spacing w:line="240" w:lineRule="exact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Информирование об отсутствии электроэнергии ЕДС, электросетевой организации.</w:t>
            </w:r>
          </w:p>
          <w:p w:rsidR="00806A24" w:rsidRPr="00080C16" w:rsidRDefault="00806A24" w:rsidP="00194AFA">
            <w:pPr>
              <w:tabs>
                <w:tab w:val="left" w:pos="851"/>
              </w:tabs>
              <w:spacing w:line="240" w:lineRule="exact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Переход на резервный или автономный источник электроснабжения (второй ввод, дизель-генератор).</w:t>
            </w:r>
          </w:p>
          <w:p w:rsidR="00806A24" w:rsidRPr="00080C16" w:rsidRDefault="00806A24" w:rsidP="00194AFA">
            <w:pPr>
              <w:tabs>
                <w:tab w:val="left" w:pos="851"/>
              </w:tabs>
              <w:spacing w:line="240" w:lineRule="exact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 длительном отсутствии электроэнергии организация ремонтных работ по предотвращению размораживания силами персонала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806A24" w:rsidRPr="00080C16" w:rsidTr="00B54648">
        <w:trPr>
          <w:trHeight w:val="2102"/>
          <w:tblHeader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2.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D66F1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Ограничение  ра</w:t>
            </w:r>
            <w:r w:rsidR="00D254CD" w:rsidRPr="00080C16">
              <w:rPr>
                <w:sz w:val="26"/>
                <w:szCs w:val="26"/>
              </w:rPr>
              <w:t>боты источника тепловой энергии</w:t>
            </w:r>
          </w:p>
          <w:p w:rsidR="00806A24" w:rsidRPr="00080C16" w:rsidRDefault="00806A24" w:rsidP="00D66F11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D66F1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Прекращение подачи холодной воды на источник тепловой энергии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D66F1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Ограничение циркуляции теплоносителя в системах теплопотребления, понижение температуры воздуха в зданиях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D66F1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Информирован</w:t>
            </w:r>
            <w:r w:rsidR="009B29E2" w:rsidRPr="00080C16">
              <w:rPr>
                <w:sz w:val="26"/>
                <w:szCs w:val="26"/>
              </w:rPr>
              <w:t xml:space="preserve">ие об отсутствии холодной воды </w:t>
            </w:r>
            <w:r w:rsidR="006479EB" w:rsidRPr="00080C16">
              <w:rPr>
                <w:sz w:val="26"/>
                <w:szCs w:val="26"/>
              </w:rPr>
              <w:t xml:space="preserve">ЕДС </w:t>
            </w:r>
            <w:r w:rsidRPr="00080C16">
              <w:rPr>
                <w:sz w:val="26"/>
                <w:szCs w:val="26"/>
              </w:rPr>
              <w:t>водоснабжающей организаци</w:t>
            </w:r>
            <w:r w:rsidR="006479EB" w:rsidRPr="00080C16">
              <w:rPr>
                <w:sz w:val="26"/>
                <w:szCs w:val="26"/>
              </w:rPr>
              <w:t>и</w:t>
            </w:r>
            <w:r w:rsidRPr="00080C16">
              <w:rPr>
                <w:sz w:val="26"/>
                <w:szCs w:val="26"/>
              </w:rPr>
              <w:t>.</w:t>
            </w:r>
          </w:p>
          <w:p w:rsidR="00806A24" w:rsidRPr="00080C16" w:rsidRDefault="00806A24" w:rsidP="00D66F11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 длительном отсутствии подачи воды организация ремонтных работ и необходимых мер по предотвращению размораживания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806A24" w:rsidRPr="00080C16" w:rsidTr="00B54648">
        <w:trPr>
          <w:trHeight w:val="2252"/>
          <w:tblHeader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3.</w:t>
            </w:r>
          </w:p>
          <w:p w:rsidR="00806A24" w:rsidRPr="00080C16" w:rsidRDefault="00806A24" w:rsidP="00B5464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6479E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Остановка нагрева воды на  источнике тепловой энергии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6479E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Прекращение подачи топлива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6479E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Прекращение подачи нагретой воды в системы теплопотребления, понижение температуры воздуха в зданиях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6479E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Информировани</w:t>
            </w:r>
            <w:r w:rsidR="009B29E2" w:rsidRPr="00080C16">
              <w:rPr>
                <w:sz w:val="26"/>
                <w:szCs w:val="26"/>
              </w:rPr>
              <w:t>е о прекращении подачи топлива ЕДС газоснабжающей организации</w:t>
            </w:r>
            <w:r w:rsidRPr="00080C16">
              <w:rPr>
                <w:sz w:val="26"/>
                <w:szCs w:val="26"/>
              </w:rPr>
              <w:t>.</w:t>
            </w:r>
          </w:p>
          <w:p w:rsidR="00806A24" w:rsidRPr="00080C16" w:rsidRDefault="00806A24" w:rsidP="006479E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Организация перехода на резервное топливо.</w:t>
            </w:r>
          </w:p>
          <w:p w:rsidR="00806A24" w:rsidRPr="00080C16" w:rsidRDefault="00806A24" w:rsidP="006479E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 длительном отсутствии подачи газа и отсутствии резервного топлива организация ремонтных работ по предотвращению размораживания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806A24" w:rsidRPr="00080C16" w:rsidTr="00B54648">
        <w:trPr>
          <w:trHeight w:val="2477"/>
          <w:tblHeader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Ограничение (остановка) работы  источника тепловой энергии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Выход из строя сетевого (сетевых) насоса</w:t>
            </w:r>
          </w:p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Прекращение циркуляции в системах теплопотребления, понижение температуры воздуха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 xml:space="preserve">Выполнение переключения на резервный насос. </w:t>
            </w:r>
          </w:p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 невозможности переключения организация ремонтных работ.</w:t>
            </w:r>
          </w:p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 длительном отсутствии работы насоса организация ремонтных работ по предотвращению размораживания силами теплоснабжающей организации и организациями, осуществляющими управление многоквартирными жилыми домами.</w:t>
            </w:r>
          </w:p>
        </w:tc>
      </w:tr>
      <w:tr w:rsidR="00806A24" w:rsidRPr="00080C16" w:rsidTr="00B54648">
        <w:trPr>
          <w:trHeight w:val="2321"/>
          <w:tblHeader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jc w:val="center"/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5.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Ограничение (остановка) работы  источника тепловой энергии</w:t>
            </w:r>
          </w:p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Выход из строя котла (котлов)</w:t>
            </w:r>
          </w:p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Ограничение (прекращение) подачи горячей воды в систему отопления всех</w:t>
            </w:r>
            <w:r w:rsidR="00092E98" w:rsidRPr="00080C16">
              <w:rPr>
                <w:sz w:val="26"/>
                <w:szCs w:val="26"/>
              </w:rPr>
              <w:t xml:space="preserve"> потребителей</w:t>
            </w:r>
            <w:r w:rsidRPr="00080C16">
              <w:rPr>
                <w:sz w:val="26"/>
                <w:szCs w:val="26"/>
              </w:rPr>
              <w:t>, понижение температуры воздуха в зданиях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Выполнение переключения на резервный котел. При невозможности переключения и снижении отпуска тепловой энергии организация работы по ремонту.</w:t>
            </w:r>
          </w:p>
          <w:p w:rsidR="00806A24" w:rsidRPr="00080C16" w:rsidRDefault="00806A24" w:rsidP="00FD545B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При длительном отсутствии работы котла организация ремонтных работ по предотвращению размораживания силами теплоснабжающей организации и организаций, осуществляющих управление многоквартирными жилыми домами.</w:t>
            </w:r>
          </w:p>
        </w:tc>
      </w:tr>
      <w:tr w:rsidR="00806A24" w:rsidRPr="00080C16" w:rsidTr="00B54648">
        <w:trPr>
          <w:trHeight w:val="2473"/>
          <w:tblHeader/>
          <w:jc w:val="center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80C16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Полное прекращение циркуляции в магистральном трубопроводе тепловой сети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Разрушение трубопровода, выход из строя запорной арматуры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A24" w:rsidRPr="00080C16" w:rsidRDefault="00806A24" w:rsidP="00B5464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Прекращение циркуляции в части системы теплоснабжения,  понижение температуры в зданиях, возможное размораживание наружных тепловых сетей и внутренних отопительных систем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AA7" w:rsidRPr="00080C16" w:rsidRDefault="00806A24" w:rsidP="00B5464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Организация переключения теплоснабжения поврежденного участка от другого участка тепловых сете</w:t>
            </w:r>
            <w:r w:rsidR="00E222C4" w:rsidRPr="00080C16">
              <w:rPr>
                <w:sz w:val="26"/>
                <w:szCs w:val="26"/>
              </w:rPr>
              <w:t>й</w:t>
            </w:r>
            <w:r w:rsidRPr="00080C16">
              <w:rPr>
                <w:sz w:val="26"/>
                <w:szCs w:val="26"/>
              </w:rPr>
              <w:t xml:space="preserve">. </w:t>
            </w:r>
          </w:p>
          <w:p w:rsidR="00806A24" w:rsidRPr="00080C16" w:rsidRDefault="00806A24" w:rsidP="00B5464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 xml:space="preserve">При длительном отсутствии циркуляции организовать ремонтные работы по предотвращению размораживания силами теплоснабжающей организации и </w:t>
            </w:r>
          </w:p>
          <w:p w:rsidR="00806A24" w:rsidRPr="00080C16" w:rsidRDefault="00806A24" w:rsidP="00B54648">
            <w:pPr>
              <w:tabs>
                <w:tab w:val="left" w:pos="851"/>
              </w:tabs>
              <w:rPr>
                <w:sz w:val="26"/>
                <w:szCs w:val="26"/>
              </w:rPr>
            </w:pPr>
            <w:r w:rsidRPr="00080C16">
              <w:rPr>
                <w:sz w:val="26"/>
                <w:szCs w:val="26"/>
              </w:rPr>
              <w:t>организаций, осуществляющих управление многоквартирными жилыми домами.</w:t>
            </w:r>
          </w:p>
        </w:tc>
      </w:tr>
    </w:tbl>
    <w:p w:rsidR="000A46AB" w:rsidRPr="005C077C" w:rsidRDefault="000A46AB" w:rsidP="00BA71F2">
      <w:pPr>
        <w:ind w:firstLine="851"/>
        <w:jc w:val="right"/>
        <w:rPr>
          <w:rFonts w:ascii="Times New Roman CYR" w:hAnsi="Times New Roman CYR"/>
          <w:sz w:val="24"/>
          <w:szCs w:val="24"/>
        </w:rPr>
      </w:pPr>
    </w:p>
    <w:sectPr w:rsidR="000A46AB" w:rsidRPr="005C077C" w:rsidSect="00BA71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851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0B0" w:rsidRDefault="00B140B0">
      <w:r>
        <w:separator/>
      </w:r>
    </w:p>
  </w:endnote>
  <w:endnote w:type="continuationSeparator" w:id="1">
    <w:p w:rsidR="00B140B0" w:rsidRDefault="00B140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9308BE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9308BE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9308B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0B0" w:rsidRDefault="00B140B0">
      <w:r>
        <w:separator/>
      </w:r>
    </w:p>
  </w:footnote>
  <w:footnote w:type="continuationSeparator" w:id="1">
    <w:p w:rsidR="00B140B0" w:rsidRDefault="00B140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C15" w:rsidRDefault="00782C15">
    <w:pPr>
      <w:pStyle w:val="a4"/>
      <w:jc w:val="center"/>
    </w:pPr>
  </w:p>
  <w:p w:rsidR="00782C15" w:rsidRDefault="00782C1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9308BE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2878B4">
    <w:pPr>
      <w:pStyle w:val="a4"/>
      <w:jc w:val="center"/>
    </w:pPr>
    <w:r>
      <w:fldChar w:fldCharType="begin"/>
    </w:r>
    <w:r w:rsidR="008D5F23">
      <w:instrText>PAGE   \* MERGEFORMAT</w:instrText>
    </w:r>
    <w:r>
      <w:fldChar w:fldCharType="separate"/>
    </w:r>
    <w:r w:rsidR="00123096">
      <w:rPr>
        <w:noProof/>
      </w:rPr>
      <w:t>4</w:t>
    </w:r>
    <w:r>
      <w:fldChar w:fldCharType="end"/>
    </w:r>
  </w:p>
  <w:p w:rsidR="009308BE" w:rsidRDefault="009308BE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8BE" w:rsidRDefault="009308B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7E87"/>
    <w:multiLevelType w:val="hybridMultilevel"/>
    <w:tmpl w:val="0000390C"/>
    <w:lvl w:ilvl="0" w:tplc="00000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332241"/>
    <w:multiLevelType w:val="hybridMultilevel"/>
    <w:tmpl w:val="85CEAF70"/>
    <w:lvl w:ilvl="0" w:tplc="90C43D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C86EF4"/>
    <w:multiLevelType w:val="hybridMultilevel"/>
    <w:tmpl w:val="DE50335C"/>
    <w:lvl w:ilvl="0" w:tplc="4FBA27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3294684"/>
    <w:multiLevelType w:val="hybridMultilevel"/>
    <w:tmpl w:val="DA44063A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27BE7"/>
    <w:rsid w:val="00001CE2"/>
    <w:rsid w:val="00002DC6"/>
    <w:rsid w:val="0000735A"/>
    <w:rsid w:val="00014667"/>
    <w:rsid w:val="00020FFE"/>
    <w:rsid w:val="00023E51"/>
    <w:rsid w:val="00027BE7"/>
    <w:rsid w:val="0004206F"/>
    <w:rsid w:val="0004334E"/>
    <w:rsid w:val="00043C1A"/>
    <w:rsid w:val="00045C69"/>
    <w:rsid w:val="00047C79"/>
    <w:rsid w:val="0006008E"/>
    <w:rsid w:val="000608E4"/>
    <w:rsid w:val="00067C67"/>
    <w:rsid w:val="000775B4"/>
    <w:rsid w:val="00080C16"/>
    <w:rsid w:val="00091A8A"/>
    <w:rsid w:val="00092E98"/>
    <w:rsid w:val="000A46AB"/>
    <w:rsid w:val="000C59B9"/>
    <w:rsid w:val="000D2E81"/>
    <w:rsid w:val="000F1635"/>
    <w:rsid w:val="0010089B"/>
    <w:rsid w:val="00103FC1"/>
    <w:rsid w:val="00105A29"/>
    <w:rsid w:val="00123096"/>
    <w:rsid w:val="00123899"/>
    <w:rsid w:val="001242FB"/>
    <w:rsid w:val="001325A9"/>
    <w:rsid w:val="001366E9"/>
    <w:rsid w:val="00150260"/>
    <w:rsid w:val="001562D6"/>
    <w:rsid w:val="00163D2D"/>
    <w:rsid w:val="0017157B"/>
    <w:rsid w:val="00172259"/>
    <w:rsid w:val="00181E43"/>
    <w:rsid w:val="00191BF9"/>
    <w:rsid w:val="00194AFA"/>
    <w:rsid w:val="001B1F56"/>
    <w:rsid w:val="001C0A4D"/>
    <w:rsid w:val="001C2A78"/>
    <w:rsid w:val="001C2FC3"/>
    <w:rsid w:val="001C4094"/>
    <w:rsid w:val="001C4BE8"/>
    <w:rsid w:val="001C5443"/>
    <w:rsid w:val="001D0AC3"/>
    <w:rsid w:val="001D3E2C"/>
    <w:rsid w:val="001D7703"/>
    <w:rsid w:val="001E60B1"/>
    <w:rsid w:val="001F102D"/>
    <w:rsid w:val="001F3E95"/>
    <w:rsid w:val="002118F4"/>
    <w:rsid w:val="00212FF5"/>
    <w:rsid w:val="00215F62"/>
    <w:rsid w:val="00221286"/>
    <w:rsid w:val="00224BA5"/>
    <w:rsid w:val="00241BB9"/>
    <w:rsid w:val="00251A9C"/>
    <w:rsid w:val="00267E8C"/>
    <w:rsid w:val="002702BB"/>
    <w:rsid w:val="00272F8B"/>
    <w:rsid w:val="00284F24"/>
    <w:rsid w:val="002878B4"/>
    <w:rsid w:val="002919A7"/>
    <w:rsid w:val="002961A9"/>
    <w:rsid w:val="00297C57"/>
    <w:rsid w:val="002C6D61"/>
    <w:rsid w:val="002D26E4"/>
    <w:rsid w:val="002D2FE3"/>
    <w:rsid w:val="002D6115"/>
    <w:rsid w:val="002E5263"/>
    <w:rsid w:val="002E554E"/>
    <w:rsid w:val="002E6BC5"/>
    <w:rsid w:val="002F1E54"/>
    <w:rsid w:val="002F5186"/>
    <w:rsid w:val="003134B1"/>
    <w:rsid w:val="00317BC1"/>
    <w:rsid w:val="00326461"/>
    <w:rsid w:val="00326654"/>
    <w:rsid w:val="003403D5"/>
    <w:rsid w:val="00350060"/>
    <w:rsid w:val="00361002"/>
    <w:rsid w:val="00376E5B"/>
    <w:rsid w:val="00383DF8"/>
    <w:rsid w:val="0038545B"/>
    <w:rsid w:val="003A15A8"/>
    <w:rsid w:val="003A4836"/>
    <w:rsid w:val="003B700B"/>
    <w:rsid w:val="003C6085"/>
    <w:rsid w:val="003C7371"/>
    <w:rsid w:val="003D09EF"/>
    <w:rsid w:val="003E29FE"/>
    <w:rsid w:val="003F1076"/>
    <w:rsid w:val="00401B43"/>
    <w:rsid w:val="00402158"/>
    <w:rsid w:val="00406B69"/>
    <w:rsid w:val="00410D01"/>
    <w:rsid w:val="00414E88"/>
    <w:rsid w:val="00414F58"/>
    <w:rsid w:val="00415E70"/>
    <w:rsid w:val="004303C6"/>
    <w:rsid w:val="004309BF"/>
    <w:rsid w:val="00434CE2"/>
    <w:rsid w:val="004520D9"/>
    <w:rsid w:val="00454998"/>
    <w:rsid w:val="0045581B"/>
    <w:rsid w:val="00457ECF"/>
    <w:rsid w:val="00462330"/>
    <w:rsid w:val="00465536"/>
    <w:rsid w:val="00465EEF"/>
    <w:rsid w:val="0048019D"/>
    <w:rsid w:val="0049271D"/>
    <w:rsid w:val="004A65F6"/>
    <w:rsid w:val="004B7BA0"/>
    <w:rsid w:val="004C09C7"/>
    <w:rsid w:val="004D702D"/>
    <w:rsid w:val="004E0D2C"/>
    <w:rsid w:val="004E1491"/>
    <w:rsid w:val="004E272A"/>
    <w:rsid w:val="005145B3"/>
    <w:rsid w:val="005148B0"/>
    <w:rsid w:val="005233C1"/>
    <w:rsid w:val="00526092"/>
    <w:rsid w:val="00527F58"/>
    <w:rsid w:val="00545604"/>
    <w:rsid w:val="005463C2"/>
    <w:rsid w:val="00552BCF"/>
    <w:rsid w:val="00552CAD"/>
    <w:rsid w:val="0057213D"/>
    <w:rsid w:val="00572655"/>
    <w:rsid w:val="00574174"/>
    <w:rsid w:val="005A1DB2"/>
    <w:rsid w:val="005A4FD5"/>
    <w:rsid w:val="005A5934"/>
    <w:rsid w:val="005A7498"/>
    <w:rsid w:val="005B6C5A"/>
    <w:rsid w:val="005C077C"/>
    <w:rsid w:val="005D4A4B"/>
    <w:rsid w:val="005D577B"/>
    <w:rsid w:val="005D7746"/>
    <w:rsid w:val="005E4BC6"/>
    <w:rsid w:val="005F101E"/>
    <w:rsid w:val="00611805"/>
    <w:rsid w:val="00614A99"/>
    <w:rsid w:val="006371EF"/>
    <w:rsid w:val="006479EB"/>
    <w:rsid w:val="00650706"/>
    <w:rsid w:val="00656750"/>
    <w:rsid w:val="00665E4E"/>
    <w:rsid w:val="00675CAD"/>
    <w:rsid w:val="0069675F"/>
    <w:rsid w:val="006C0B8D"/>
    <w:rsid w:val="006C7B8B"/>
    <w:rsid w:val="006E0EE9"/>
    <w:rsid w:val="006E3612"/>
    <w:rsid w:val="006E7660"/>
    <w:rsid w:val="006F1838"/>
    <w:rsid w:val="006F640B"/>
    <w:rsid w:val="0070516E"/>
    <w:rsid w:val="00706C2A"/>
    <w:rsid w:val="00713328"/>
    <w:rsid w:val="00730953"/>
    <w:rsid w:val="00737A8B"/>
    <w:rsid w:val="00741D9E"/>
    <w:rsid w:val="00752039"/>
    <w:rsid w:val="00752E62"/>
    <w:rsid w:val="007700BA"/>
    <w:rsid w:val="007704F5"/>
    <w:rsid w:val="007716AB"/>
    <w:rsid w:val="00780A33"/>
    <w:rsid w:val="007813DE"/>
    <w:rsid w:val="00782C15"/>
    <w:rsid w:val="00784D2D"/>
    <w:rsid w:val="007B2032"/>
    <w:rsid w:val="007C0494"/>
    <w:rsid w:val="007D5600"/>
    <w:rsid w:val="007E1C93"/>
    <w:rsid w:val="007E1E5A"/>
    <w:rsid w:val="007F132D"/>
    <w:rsid w:val="007F3FEB"/>
    <w:rsid w:val="008021D5"/>
    <w:rsid w:val="00806A24"/>
    <w:rsid w:val="00817C93"/>
    <w:rsid w:val="008245B9"/>
    <w:rsid w:val="00830061"/>
    <w:rsid w:val="00830E34"/>
    <w:rsid w:val="00832D73"/>
    <w:rsid w:val="00835F8A"/>
    <w:rsid w:val="00841FAD"/>
    <w:rsid w:val="00843AA7"/>
    <w:rsid w:val="00860492"/>
    <w:rsid w:val="00861789"/>
    <w:rsid w:val="0086178E"/>
    <w:rsid w:val="0086415B"/>
    <w:rsid w:val="0087129F"/>
    <w:rsid w:val="00874826"/>
    <w:rsid w:val="00880EBA"/>
    <w:rsid w:val="00881A75"/>
    <w:rsid w:val="008B1644"/>
    <w:rsid w:val="008B211E"/>
    <w:rsid w:val="008B2151"/>
    <w:rsid w:val="008C2B2F"/>
    <w:rsid w:val="008C6888"/>
    <w:rsid w:val="008D5F23"/>
    <w:rsid w:val="008E4686"/>
    <w:rsid w:val="008F740F"/>
    <w:rsid w:val="009201E1"/>
    <w:rsid w:val="00923866"/>
    <w:rsid w:val="00927E58"/>
    <w:rsid w:val="0093023F"/>
    <w:rsid w:val="009308BE"/>
    <w:rsid w:val="00952AF8"/>
    <w:rsid w:val="00956A21"/>
    <w:rsid w:val="00963C27"/>
    <w:rsid w:val="009664FF"/>
    <w:rsid w:val="00966C05"/>
    <w:rsid w:val="00977F90"/>
    <w:rsid w:val="00981D92"/>
    <w:rsid w:val="009939BF"/>
    <w:rsid w:val="00997FCE"/>
    <w:rsid w:val="009A48B8"/>
    <w:rsid w:val="009A4E68"/>
    <w:rsid w:val="009B1213"/>
    <w:rsid w:val="009B29E2"/>
    <w:rsid w:val="009B4913"/>
    <w:rsid w:val="009B64D7"/>
    <w:rsid w:val="009B7C19"/>
    <w:rsid w:val="009C17B0"/>
    <w:rsid w:val="009C2F30"/>
    <w:rsid w:val="009C34B4"/>
    <w:rsid w:val="009C6A4D"/>
    <w:rsid w:val="009D5320"/>
    <w:rsid w:val="009E209C"/>
    <w:rsid w:val="009F0AC2"/>
    <w:rsid w:val="009F2024"/>
    <w:rsid w:val="009F3182"/>
    <w:rsid w:val="009F4514"/>
    <w:rsid w:val="009F4C79"/>
    <w:rsid w:val="009F7DA8"/>
    <w:rsid w:val="00A04FC3"/>
    <w:rsid w:val="00A0732A"/>
    <w:rsid w:val="00A1411F"/>
    <w:rsid w:val="00A274C6"/>
    <w:rsid w:val="00A3315D"/>
    <w:rsid w:val="00A43BDA"/>
    <w:rsid w:val="00A52069"/>
    <w:rsid w:val="00A77B06"/>
    <w:rsid w:val="00A84B05"/>
    <w:rsid w:val="00A8684C"/>
    <w:rsid w:val="00A92C06"/>
    <w:rsid w:val="00AA01CC"/>
    <w:rsid w:val="00AC7BA4"/>
    <w:rsid w:val="00AC7DF6"/>
    <w:rsid w:val="00AF0A60"/>
    <w:rsid w:val="00B0006C"/>
    <w:rsid w:val="00B123AE"/>
    <w:rsid w:val="00B140B0"/>
    <w:rsid w:val="00B1429D"/>
    <w:rsid w:val="00B25222"/>
    <w:rsid w:val="00B34FA4"/>
    <w:rsid w:val="00B376D5"/>
    <w:rsid w:val="00B41E39"/>
    <w:rsid w:val="00B468A2"/>
    <w:rsid w:val="00B54648"/>
    <w:rsid w:val="00B60BC4"/>
    <w:rsid w:val="00B64357"/>
    <w:rsid w:val="00B7598E"/>
    <w:rsid w:val="00B76EF6"/>
    <w:rsid w:val="00B7749F"/>
    <w:rsid w:val="00B7751E"/>
    <w:rsid w:val="00B847C0"/>
    <w:rsid w:val="00B86996"/>
    <w:rsid w:val="00B93AB2"/>
    <w:rsid w:val="00BA3E68"/>
    <w:rsid w:val="00BA71F2"/>
    <w:rsid w:val="00BB43DC"/>
    <w:rsid w:val="00BC08EA"/>
    <w:rsid w:val="00BC4364"/>
    <w:rsid w:val="00BD0EC5"/>
    <w:rsid w:val="00BD102E"/>
    <w:rsid w:val="00BE5F2E"/>
    <w:rsid w:val="00C0041B"/>
    <w:rsid w:val="00C02E45"/>
    <w:rsid w:val="00C12297"/>
    <w:rsid w:val="00C161CA"/>
    <w:rsid w:val="00C212F5"/>
    <w:rsid w:val="00C2165E"/>
    <w:rsid w:val="00C23ABF"/>
    <w:rsid w:val="00C371A8"/>
    <w:rsid w:val="00C403F4"/>
    <w:rsid w:val="00C43764"/>
    <w:rsid w:val="00C4463E"/>
    <w:rsid w:val="00C465F7"/>
    <w:rsid w:val="00C53339"/>
    <w:rsid w:val="00C565CA"/>
    <w:rsid w:val="00C75E88"/>
    <w:rsid w:val="00C77C58"/>
    <w:rsid w:val="00C9594E"/>
    <w:rsid w:val="00C95EB5"/>
    <w:rsid w:val="00CA67EE"/>
    <w:rsid w:val="00CC127F"/>
    <w:rsid w:val="00CD0E52"/>
    <w:rsid w:val="00CE13F7"/>
    <w:rsid w:val="00CE5347"/>
    <w:rsid w:val="00CF12D0"/>
    <w:rsid w:val="00CF3101"/>
    <w:rsid w:val="00CF4A55"/>
    <w:rsid w:val="00D03020"/>
    <w:rsid w:val="00D03CE4"/>
    <w:rsid w:val="00D07B6D"/>
    <w:rsid w:val="00D1382B"/>
    <w:rsid w:val="00D254CD"/>
    <w:rsid w:val="00D26FB1"/>
    <w:rsid w:val="00D27B22"/>
    <w:rsid w:val="00D30B57"/>
    <w:rsid w:val="00D32B97"/>
    <w:rsid w:val="00D375D7"/>
    <w:rsid w:val="00D4370D"/>
    <w:rsid w:val="00D55E40"/>
    <w:rsid w:val="00D629FB"/>
    <w:rsid w:val="00D66F11"/>
    <w:rsid w:val="00D778DD"/>
    <w:rsid w:val="00D77ADD"/>
    <w:rsid w:val="00D83D25"/>
    <w:rsid w:val="00D90A08"/>
    <w:rsid w:val="00D92D89"/>
    <w:rsid w:val="00D95A00"/>
    <w:rsid w:val="00D97F60"/>
    <w:rsid w:val="00DA0461"/>
    <w:rsid w:val="00DA1C20"/>
    <w:rsid w:val="00DA661D"/>
    <w:rsid w:val="00DB5AC8"/>
    <w:rsid w:val="00DB6B9A"/>
    <w:rsid w:val="00DC3FA2"/>
    <w:rsid w:val="00DD5D75"/>
    <w:rsid w:val="00DE158F"/>
    <w:rsid w:val="00E1319A"/>
    <w:rsid w:val="00E14B83"/>
    <w:rsid w:val="00E15E9C"/>
    <w:rsid w:val="00E222C4"/>
    <w:rsid w:val="00E22723"/>
    <w:rsid w:val="00E30D62"/>
    <w:rsid w:val="00E353D5"/>
    <w:rsid w:val="00E41087"/>
    <w:rsid w:val="00E41A44"/>
    <w:rsid w:val="00E4767D"/>
    <w:rsid w:val="00E505C6"/>
    <w:rsid w:val="00E609C4"/>
    <w:rsid w:val="00E653C7"/>
    <w:rsid w:val="00E77E81"/>
    <w:rsid w:val="00E93916"/>
    <w:rsid w:val="00EA0383"/>
    <w:rsid w:val="00EA492F"/>
    <w:rsid w:val="00EA49D0"/>
    <w:rsid w:val="00EB421A"/>
    <w:rsid w:val="00ED2883"/>
    <w:rsid w:val="00EE1585"/>
    <w:rsid w:val="00EF279F"/>
    <w:rsid w:val="00EF2DFA"/>
    <w:rsid w:val="00F16175"/>
    <w:rsid w:val="00F21B92"/>
    <w:rsid w:val="00F27239"/>
    <w:rsid w:val="00F27F9D"/>
    <w:rsid w:val="00F52AD2"/>
    <w:rsid w:val="00F54AD6"/>
    <w:rsid w:val="00F723CF"/>
    <w:rsid w:val="00F83884"/>
    <w:rsid w:val="00F9288E"/>
    <w:rsid w:val="00FB373B"/>
    <w:rsid w:val="00FB7B58"/>
    <w:rsid w:val="00FD37AA"/>
    <w:rsid w:val="00FD545B"/>
    <w:rsid w:val="00FF1192"/>
    <w:rsid w:val="00FF6C65"/>
    <w:rsid w:val="00FF78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39"/>
    <w:rPr>
      <w:sz w:val="28"/>
    </w:rPr>
  </w:style>
  <w:style w:type="paragraph" w:styleId="1">
    <w:name w:val="heading 1"/>
    <w:basedOn w:val="a"/>
    <w:next w:val="a"/>
    <w:link w:val="10"/>
    <w:uiPriority w:val="99"/>
    <w:qFormat/>
    <w:rsid w:val="00A92C0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1E3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D83D2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83D2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952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Верхний колонтитул Знак"/>
    <w:link w:val="a4"/>
    <w:uiPriority w:val="99"/>
    <w:rsid w:val="00782C15"/>
    <w:rPr>
      <w:sz w:val="28"/>
    </w:rPr>
  </w:style>
  <w:style w:type="character" w:customStyle="1" w:styleId="10">
    <w:name w:val="Заголовок 1 Знак"/>
    <w:link w:val="1"/>
    <w:uiPriority w:val="99"/>
    <w:rsid w:val="00A92C06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A92C06"/>
    <w:rPr>
      <w:rFonts w:cs="Times New Roman"/>
      <w:b w:val="0"/>
      <w:color w:val="106BBE"/>
    </w:rPr>
  </w:style>
  <w:style w:type="paragraph" w:customStyle="1" w:styleId="a9">
    <w:name w:val="Прижатый влево"/>
    <w:basedOn w:val="a"/>
    <w:next w:val="a"/>
    <w:uiPriority w:val="99"/>
    <w:rsid w:val="00A92C0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Main">
    <w:name w:val="Main"/>
    <w:rsid w:val="0004334E"/>
    <w:pPr>
      <w:widowControl w:val="0"/>
      <w:suppressAutoHyphens/>
      <w:spacing w:line="360" w:lineRule="auto"/>
      <w:ind w:firstLine="709"/>
      <w:jc w:val="both"/>
    </w:pPr>
    <w:rPr>
      <w:rFonts w:cs="Tahoma"/>
      <w:sz w:val="24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8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E9995-B660-45EE-9984-BD02EF6E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1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Липецка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chernetsovva</dc:creator>
  <cp:keywords/>
  <dc:description/>
  <cp:lastModifiedBy>Марина С.Н.</cp:lastModifiedBy>
  <cp:revision>11</cp:revision>
  <cp:lastPrinted>2022-03-28T09:28:00Z</cp:lastPrinted>
  <dcterms:created xsi:type="dcterms:W3CDTF">2021-07-08T11:33:00Z</dcterms:created>
  <dcterms:modified xsi:type="dcterms:W3CDTF">2025-03-31T06:10:00Z</dcterms:modified>
</cp:coreProperties>
</file>