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94" w:rsidRPr="00230CC0" w:rsidRDefault="00711D94" w:rsidP="00711D94">
      <w:pPr>
        <w:jc w:val="center"/>
        <w:rPr>
          <w:rFonts w:cs="Arial"/>
          <w:b/>
          <w:bCs/>
          <w:caps/>
          <w:spacing w:val="6"/>
        </w:rPr>
      </w:pPr>
      <w:bookmarkStart w:id="0" w:name="_GoBack"/>
      <w:bookmarkEnd w:id="0"/>
      <w:r w:rsidRPr="00230CC0">
        <w:rPr>
          <w:rFonts w:cs="Arial"/>
          <w:b/>
          <w:bCs/>
          <w:caps/>
          <w:spacing w:val="6"/>
        </w:rPr>
        <w:t>КАЛУЖСКАЯ ОБЛАСТЬ</w:t>
      </w:r>
    </w:p>
    <w:p w:rsidR="00711D94" w:rsidRPr="00230CC0" w:rsidRDefault="00711D94" w:rsidP="00711D94">
      <w:pPr>
        <w:ind w:left="708"/>
        <w:jc w:val="center"/>
        <w:rPr>
          <w:rFonts w:cs="Arial"/>
          <w:b/>
          <w:bCs/>
          <w:caps/>
          <w:spacing w:val="6"/>
        </w:rPr>
      </w:pPr>
      <w:r w:rsidRPr="00230CC0">
        <w:rPr>
          <w:rFonts w:cs="Arial"/>
          <w:b/>
          <w:bCs/>
          <w:caps/>
          <w:spacing w:val="6"/>
        </w:rPr>
        <w:t>СЕЛЬСКАЯ ДУМА</w:t>
      </w:r>
    </w:p>
    <w:p w:rsidR="00711D94" w:rsidRPr="00230CC0" w:rsidRDefault="00711D94" w:rsidP="00711D94">
      <w:pPr>
        <w:jc w:val="center"/>
        <w:rPr>
          <w:rFonts w:cs="Arial"/>
          <w:b/>
          <w:bCs/>
          <w:caps/>
          <w:spacing w:val="6"/>
        </w:rPr>
      </w:pPr>
      <w:r w:rsidRPr="00230CC0">
        <w:rPr>
          <w:rFonts w:cs="Arial"/>
          <w:b/>
          <w:bCs/>
          <w:caps/>
          <w:spacing w:val="6"/>
        </w:rPr>
        <w:t>СЕЛЬСКОГО ПОСЕЛЕНИЯ</w:t>
      </w:r>
    </w:p>
    <w:p w:rsidR="00711D94" w:rsidRPr="00230CC0" w:rsidRDefault="00971AA5" w:rsidP="00711D94">
      <w:pPr>
        <w:jc w:val="center"/>
        <w:rPr>
          <w:rFonts w:cs="Arial"/>
          <w:b/>
        </w:rPr>
      </w:pPr>
      <w:r w:rsidRPr="00230CC0">
        <w:rPr>
          <w:rFonts w:cs="Arial"/>
          <w:b/>
        </w:rPr>
        <w:t xml:space="preserve">«Деревня </w:t>
      </w:r>
      <w:proofErr w:type="spellStart"/>
      <w:r w:rsidRPr="00230CC0">
        <w:rPr>
          <w:rFonts w:cs="Arial"/>
          <w:b/>
        </w:rPr>
        <w:t>Алнеры</w:t>
      </w:r>
      <w:proofErr w:type="spellEnd"/>
      <w:r w:rsidRPr="00230CC0">
        <w:rPr>
          <w:rFonts w:cs="Arial"/>
          <w:b/>
        </w:rPr>
        <w:t>»</w:t>
      </w:r>
    </w:p>
    <w:p w:rsidR="00971AA5" w:rsidRPr="00230CC0" w:rsidRDefault="00971AA5" w:rsidP="00711D94">
      <w:pPr>
        <w:jc w:val="center"/>
        <w:rPr>
          <w:rFonts w:cs="Arial"/>
          <w:b/>
          <w:bCs/>
          <w:caps/>
          <w:spacing w:val="6"/>
        </w:rPr>
      </w:pPr>
      <w:r w:rsidRPr="00230CC0">
        <w:rPr>
          <w:rFonts w:cs="Arial"/>
          <w:b/>
        </w:rPr>
        <w:t>РЕШЕНИЕ</w:t>
      </w:r>
    </w:p>
    <w:p w:rsidR="00711D94" w:rsidRPr="00230CC0" w:rsidRDefault="00711D94" w:rsidP="00711D94">
      <w:pPr>
        <w:widowControl w:val="0"/>
        <w:adjustRightInd w:val="0"/>
        <w:jc w:val="center"/>
        <w:rPr>
          <w:rFonts w:cs="Arial"/>
          <w:b/>
          <w:bCs/>
        </w:rPr>
      </w:pPr>
    </w:p>
    <w:p w:rsidR="00711D94" w:rsidRPr="00230CC0" w:rsidRDefault="00D65103" w:rsidP="00711D94">
      <w:pPr>
        <w:widowControl w:val="0"/>
        <w:adjustRightInd w:val="0"/>
        <w:rPr>
          <w:rFonts w:cs="Arial"/>
          <w:b/>
          <w:bCs/>
        </w:rPr>
      </w:pPr>
      <w:r w:rsidRPr="00230CC0">
        <w:rPr>
          <w:rFonts w:cs="Arial"/>
          <w:b/>
          <w:bCs/>
        </w:rPr>
        <w:t>От 25.12.2018</w:t>
      </w:r>
      <w:r w:rsidR="00711D94" w:rsidRPr="00230CC0">
        <w:rPr>
          <w:rFonts w:cs="Arial"/>
          <w:b/>
          <w:bCs/>
        </w:rPr>
        <w:t xml:space="preserve"> года</w:t>
      </w:r>
      <w:r w:rsidR="00230CC0">
        <w:rPr>
          <w:rFonts w:cs="Arial"/>
          <w:b/>
          <w:bCs/>
        </w:rPr>
        <w:tab/>
      </w:r>
      <w:r w:rsidR="00230CC0">
        <w:rPr>
          <w:rFonts w:cs="Arial"/>
          <w:b/>
          <w:bCs/>
        </w:rPr>
        <w:tab/>
      </w:r>
      <w:r w:rsidR="00230CC0">
        <w:rPr>
          <w:rFonts w:cs="Arial"/>
          <w:b/>
          <w:bCs/>
        </w:rPr>
        <w:tab/>
      </w:r>
      <w:r w:rsidR="00230CC0">
        <w:rPr>
          <w:rFonts w:cs="Arial"/>
          <w:b/>
          <w:bCs/>
        </w:rPr>
        <w:tab/>
      </w:r>
      <w:r w:rsidR="00230CC0">
        <w:rPr>
          <w:rFonts w:cs="Arial"/>
          <w:b/>
          <w:bCs/>
        </w:rPr>
        <w:tab/>
      </w:r>
      <w:r w:rsidR="00230CC0">
        <w:rPr>
          <w:rFonts w:cs="Arial"/>
          <w:b/>
          <w:bCs/>
        </w:rPr>
        <w:tab/>
      </w:r>
      <w:r w:rsidR="00230CC0">
        <w:rPr>
          <w:rFonts w:cs="Arial"/>
          <w:b/>
          <w:bCs/>
        </w:rPr>
        <w:tab/>
      </w:r>
      <w:r w:rsidR="00230CC0">
        <w:rPr>
          <w:rFonts w:cs="Arial"/>
          <w:b/>
          <w:bCs/>
        </w:rPr>
        <w:tab/>
      </w:r>
      <w:r w:rsidR="00230CC0">
        <w:rPr>
          <w:rFonts w:cs="Arial"/>
          <w:b/>
          <w:bCs/>
        </w:rPr>
        <w:tab/>
      </w:r>
      <w:r w:rsidR="00971AA5" w:rsidRPr="00230CC0">
        <w:rPr>
          <w:rFonts w:cs="Arial"/>
          <w:b/>
          <w:bCs/>
        </w:rPr>
        <w:t>№ 145</w:t>
      </w:r>
    </w:p>
    <w:p w:rsidR="00711D94" w:rsidRPr="00230CC0" w:rsidRDefault="00711D94" w:rsidP="00711D94">
      <w:pPr>
        <w:widowControl w:val="0"/>
        <w:adjustRightInd w:val="0"/>
        <w:rPr>
          <w:rFonts w:cs="Arial"/>
          <w:b/>
          <w:bCs/>
        </w:rPr>
      </w:pPr>
    </w:p>
    <w:p w:rsidR="00230CC0" w:rsidRDefault="00711D94" w:rsidP="00230CC0">
      <w:pPr>
        <w:jc w:val="center"/>
        <w:rPr>
          <w:rFonts w:cs="Arial"/>
          <w:bCs/>
          <w:kern w:val="28"/>
          <w:sz w:val="32"/>
          <w:szCs w:val="32"/>
        </w:rPr>
      </w:pPr>
      <w:r w:rsidRPr="00230CC0">
        <w:rPr>
          <w:rFonts w:cs="Arial"/>
          <w:b/>
          <w:bCs/>
          <w:kern w:val="28"/>
          <w:sz w:val="32"/>
          <w:szCs w:val="32"/>
        </w:rPr>
        <w:t>Об утверждении Правил благоустройства</w:t>
      </w:r>
      <w:r w:rsidR="00B60B93">
        <w:rPr>
          <w:rFonts w:cs="Arial"/>
          <w:b/>
          <w:bCs/>
          <w:kern w:val="28"/>
          <w:sz w:val="32"/>
          <w:szCs w:val="32"/>
        </w:rPr>
        <w:t xml:space="preserve"> </w:t>
      </w:r>
      <w:r w:rsidRPr="00230CC0">
        <w:rPr>
          <w:rFonts w:cs="Arial"/>
          <w:b/>
          <w:bCs/>
          <w:kern w:val="28"/>
          <w:sz w:val="32"/>
          <w:szCs w:val="32"/>
        </w:rPr>
        <w:t>территорий сельского</w:t>
      </w:r>
      <w:r w:rsidR="00B60B93">
        <w:rPr>
          <w:rFonts w:cs="Arial"/>
          <w:b/>
          <w:bCs/>
          <w:kern w:val="28"/>
          <w:sz w:val="32"/>
          <w:szCs w:val="32"/>
        </w:rPr>
        <w:t xml:space="preserve"> </w:t>
      </w:r>
      <w:r w:rsidRPr="00230CC0">
        <w:rPr>
          <w:rFonts w:cs="Arial"/>
          <w:b/>
          <w:bCs/>
          <w:kern w:val="28"/>
          <w:sz w:val="32"/>
          <w:szCs w:val="32"/>
        </w:rPr>
        <w:t>поселения</w:t>
      </w:r>
      <w:r w:rsidR="00214C72">
        <w:rPr>
          <w:rFonts w:cs="Arial"/>
          <w:b/>
          <w:bCs/>
          <w:kern w:val="28"/>
          <w:sz w:val="32"/>
          <w:szCs w:val="32"/>
        </w:rPr>
        <w:t xml:space="preserve"> </w:t>
      </w:r>
      <w:r w:rsidR="00971AA5" w:rsidRPr="00230CC0">
        <w:rPr>
          <w:rFonts w:cs="Arial"/>
          <w:b/>
          <w:bCs/>
          <w:kern w:val="28"/>
          <w:sz w:val="32"/>
          <w:szCs w:val="32"/>
        </w:rPr>
        <w:t xml:space="preserve">«Деревня </w:t>
      </w:r>
      <w:proofErr w:type="spellStart"/>
      <w:r w:rsidR="00971AA5" w:rsidRPr="00230CC0">
        <w:rPr>
          <w:rFonts w:cs="Arial"/>
          <w:b/>
          <w:bCs/>
          <w:kern w:val="28"/>
          <w:sz w:val="32"/>
          <w:szCs w:val="32"/>
        </w:rPr>
        <w:t>Алнеры</w:t>
      </w:r>
      <w:proofErr w:type="spellEnd"/>
      <w:r w:rsidR="00971AA5" w:rsidRPr="00230CC0">
        <w:rPr>
          <w:rFonts w:cs="Arial"/>
          <w:b/>
          <w:bCs/>
          <w:kern w:val="28"/>
          <w:sz w:val="32"/>
          <w:szCs w:val="32"/>
        </w:rPr>
        <w:t>»</w:t>
      </w:r>
    </w:p>
    <w:p w:rsidR="00230CC0" w:rsidRDefault="00C63CD1" w:rsidP="00230CC0">
      <w:pPr>
        <w:jc w:val="center"/>
        <w:rPr>
          <w:rFonts w:cs="Arial"/>
        </w:rPr>
      </w:pPr>
      <w:r>
        <w:rPr>
          <w:rFonts w:cs="Arial"/>
        </w:rPr>
        <w:t xml:space="preserve">(в редакции от </w:t>
      </w:r>
      <w:hyperlink r:id="rId6" w:tgtFrame="Logical" w:history="1">
        <w:r w:rsidRPr="00C63CD1">
          <w:rPr>
            <w:rStyle w:val="a9"/>
            <w:rFonts w:cs="Arial"/>
          </w:rPr>
          <w:t>29.03.2019г. №154</w:t>
        </w:r>
      </w:hyperlink>
      <w:r>
        <w:rPr>
          <w:rFonts w:cs="Arial"/>
        </w:rPr>
        <w:t>)</w:t>
      </w:r>
    </w:p>
    <w:p w:rsidR="00540D96" w:rsidRDefault="00B60B93" w:rsidP="00230CC0">
      <w:pPr>
        <w:jc w:val="center"/>
        <w:rPr>
          <w:rFonts w:cs="Arial"/>
        </w:rPr>
      </w:pPr>
      <w:r>
        <w:rPr>
          <w:rFonts w:cs="Arial"/>
        </w:rPr>
        <w:t xml:space="preserve">( в редакции от </w:t>
      </w:r>
      <w:hyperlink r:id="rId7" w:tgtFrame="ChangingDocument" w:history="1">
        <w:r w:rsidRPr="00B60B93">
          <w:rPr>
            <w:rStyle w:val="a9"/>
            <w:rFonts w:cs="Arial"/>
          </w:rPr>
          <w:t>17.04.2019 № 157</w:t>
        </w:r>
      </w:hyperlink>
      <w:r w:rsidR="00540D96">
        <w:rPr>
          <w:rFonts w:cs="Arial"/>
        </w:rPr>
        <w:t>)</w:t>
      </w:r>
    </w:p>
    <w:p w:rsidR="004E279F" w:rsidRDefault="004E279F" w:rsidP="00230CC0">
      <w:pPr>
        <w:jc w:val="center"/>
        <w:rPr>
          <w:rFonts w:cs="Arial"/>
        </w:rPr>
      </w:pPr>
      <w:r>
        <w:rPr>
          <w:rFonts w:cs="Arial"/>
        </w:rPr>
        <w:t xml:space="preserve">(в редакции от </w:t>
      </w:r>
      <w:hyperlink r:id="rId8" w:tgtFrame="Logical" w:history="1">
        <w:r w:rsidRPr="004E279F">
          <w:rPr>
            <w:rStyle w:val="a9"/>
            <w:rFonts w:cs="Arial"/>
          </w:rPr>
          <w:t>11.06.2020 №208</w:t>
        </w:r>
      </w:hyperlink>
      <w:r>
        <w:rPr>
          <w:rFonts w:cs="Arial"/>
        </w:rPr>
        <w:t>)</w:t>
      </w:r>
    </w:p>
    <w:p w:rsidR="00881BB4" w:rsidRDefault="00881BB4" w:rsidP="00230CC0">
      <w:pPr>
        <w:jc w:val="center"/>
        <w:rPr>
          <w:rFonts w:cs="Arial"/>
        </w:rPr>
      </w:pPr>
    </w:p>
    <w:p w:rsidR="00971AA5" w:rsidRPr="00230CC0" w:rsidRDefault="00711D94" w:rsidP="00230CC0">
      <w:pPr>
        <w:jc w:val="center"/>
      </w:pPr>
      <w:r w:rsidRPr="00230CC0">
        <w:t xml:space="preserve">Руководствуясь Федеральным законом от 06.10.2003 N </w:t>
      </w:r>
      <w:hyperlink r:id="rId9" w:tooltip="от 06.10.2003 г. № 131-ФЗ" w:history="1">
        <w:r w:rsidRPr="00230CC0">
          <w:rPr>
            <w:rStyle w:val="a9"/>
          </w:rPr>
          <w:t>131-ФЗ</w:t>
        </w:r>
      </w:hyperlink>
      <w:r w:rsidRPr="00230CC0">
        <w:t xml:space="preserve"> "</w:t>
      </w:r>
      <w:hyperlink r:id="rId10" w:tooltip="Об общих принципах организации местного самоуправления в Российской" w:history="1">
        <w:r w:rsidRPr="00230CC0">
          <w:rPr>
            <w:rStyle w:val="a9"/>
          </w:rPr>
          <w:t>Об общих принципах организации местного самоуправления в Российской</w:t>
        </w:r>
      </w:hyperlink>
      <w:r w:rsidRPr="00230CC0">
        <w:t xml:space="preserve"> Федерации"</w:t>
      </w:r>
      <w:r w:rsidRPr="00230CC0">
        <w:rPr>
          <w:color w:val="000000"/>
        </w:rPr>
        <w:t xml:space="preserve">, </w:t>
      </w:r>
      <w:hyperlink r:id="rId11" w:tooltip="Уставом СП " w:history="1">
        <w:r w:rsidRPr="00230CC0">
          <w:rPr>
            <w:rStyle w:val="a9"/>
          </w:rPr>
          <w:t xml:space="preserve">Уставом СП </w:t>
        </w:r>
        <w:r w:rsidR="00971AA5" w:rsidRPr="00230CC0">
          <w:rPr>
            <w:rStyle w:val="a9"/>
          </w:rPr>
          <w:t xml:space="preserve">«Деревня </w:t>
        </w:r>
        <w:proofErr w:type="spellStart"/>
        <w:r w:rsidR="00971AA5" w:rsidRPr="00230CC0">
          <w:rPr>
            <w:rStyle w:val="a9"/>
          </w:rPr>
          <w:t>Алнеры</w:t>
        </w:r>
        <w:proofErr w:type="spellEnd"/>
        <w:r w:rsidR="00971AA5" w:rsidRPr="00230CC0">
          <w:rPr>
            <w:rStyle w:val="a9"/>
          </w:rPr>
          <w:t>»</w:t>
        </w:r>
      </w:hyperlink>
      <w:r w:rsidRPr="00230CC0">
        <w:t>,Сельская</w:t>
      </w:r>
      <w:r w:rsidR="00881BB4">
        <w:t xml:space="preserve"> </w:t>
      </w:r>
      <w:r w:rsidRPr="00230CC0">
        <w:t xml:space="preserve">Дума </w:t>
      </w:r>
      <w:proofErr w:type="spellStart"/>
      <w:r w:rsidRPr="00230CC0">
        <w:t>СП</w:t>
      </w:r>
      <w:proofErr w:type="gramStart"/>
      <w:r w:rsidR="00971AA5" w:rsidRPr="00230CC0">
        <w:t>«Д</w:t>
      </w:r>
      <w:proofErr w:type="gramEnd"/>
      <w:r w:rsidR="00971AA5" w:rsidRPr="00230CC0">
        <w:t>еревня</w:t>
      </w:r>
      <w:proofErr w:type="spellEnd"/>
      <w:r w:rsidR="00971AA5" w:rsidRPr="00230CC0">
        <w:t xml:space="preserve"> </w:t>
      </w:r>
      <w:proofErr w:type="spellStart"/>
      <w:r w:rsidR="00971AA5" w:rsidRPr="00230CC0">
        <w:t>Алнеры</w:t>
      </w:r>
      <w:proofErr w:type="spellEnd"/>
      <w:r w:rsidR="00971AA5" w:rsidRPr="00230CC0">
        <w:t>»</w:t>
      </w:r>
    </w:p>
    <w:p w:rsidR="00711D94" w:rsidRPr="00230CC0" w:rsidRDefault="00711D94" w:rsidP="00711D94">
      <w:pPr>
        <w:widowControl w:val="0"/>
        <w:adjustRightInd w:val="0"/>
        <w:ind w:firstLine="540"/>
        <w:rPr>
          <w:rFonts w:cs="Arial"/>
        </w:rPr>
      </w:pPr>
      <w:r w:rsidRPr="00230CC0">
        <w:rPr>
          <w:rFonts w:cs="Arial"/>
          <w:b/>
        </w:rPr>
        <w:t>РЕШИЛА</w:t>
      </w:r>
      <w:r w:rsidRPr="00230CC0">
        <w:rPr>
          <w:rFonts w:cs="Arial"/>
        </w:rPr>
        <w:t>:</w:t>
      </w:r>
    </w:p>
    <w:p w:rsidR="00711D94" w:rsidRPr="00230CC0" w:rsidRDefault="00711D94" w:rsidP="00711D94">
      <w:pPr>
        <w:widowControl w:val="0"/>
        <w:adjustRightInd w:val="0"/>
        <w:ind w:firstLine="540"/>
        <w:rPr>
          <w:rFonts w:cs="Arial"/>
          <w:color w:val="000000" w:themeColor="text1"/>
        </w:rPr>
      </w:pPr>
      <w:r w:rsidRPr="00230CC0">
        <w:rPr>
          <w:rFonts w:cs="Arial"/>
          <w:color w:val="000000" w:themeColor="text1"/>
        </w:rPr>
        <w:t xml:space="preserve">1. Утвердить </w:t>
      </w:r>
      <w:hyperlink r:id="rId12" w:anchor="Par34" w:history="1">
        <w:r w:rsidRPr="00230CC0">
          <w:rPr>
            <w:rStyle w:val="a9"/>
            <w:rFonts w:cs="Arial"/>
            <w:color w:val="000000" w:themeColor="text1"/>
          </w:rPr>
          <w:t>Правила</w:t>
        </w:r>
      </w:hyperlink>
      <w:r w:rsidRPr="00230CC0">
        <w:rPr>
          <w:rFonts w:cs="Arial"/>
          <w:color w:val="000000" w:themeColor="text1"/>
        </w:rPr>
        <w:t xml:space="preserve"> благоустройства</w:t>
      </w:r>
      <w:r w:rsidR="00881BB4">
        <w:rPr>
          <w:rFonts w:cs="Arial"/>
          <w:color w:val="000000" w:themeColor="text1"/>
        </w:rPr>
        <w:t xml:space="preserve"> </w:t>
      </w:r>
      <w:r w:rsidRPr="00230CC0">
        <w:rPr>
          <w:rFonts w:cs="Arial"/>
          <w:color w:val="000000" w:themeColor="text1"/>
        </w:rPr>
        <w:t xml:space="preserve">территорий сельского поселения </w:t>
      </w:r>
      <w:r w:rsidR="00971AA5" w:rsidRPr="00230CC0">
        <w:rPr>
          <w:rFonts w:cs="Arial"/>
          <w:color w:val="000000" w:themeColor="text1"/>
        </w:rPr>
        <w:t xml:space="preserve">«Деревня </w:t>
      </w:r>
      <w:proofErr w:type="spellStart"/>
      <w:r w:rsidR="00971AA5" w:rsidRPr="00230CC0">
        <w:rPr>
          <w:rFonts w:cs="Arial"/>
          <w:color w:val="000000" w:themeColor="text1"/>
        </w:rPr>
        <w:t>Алнеры</w:t>
      </w:r>
      <w:proofErr w:type="spellEnd"/>
      <w:r w:rsidR="00971AA5" w:rsidRPr="00230CC0">
        <w:rPr>
          <w:rFonts w:cs="Arial"/>
          <w:color w:val="000000" w:themeColor="text1"/>
        </w:rPr>
        <w:t>»</w:t>
      </w:r>
      <w:r w:rsidRPr="00230CC0">
        <w:rPr>
          <w:rFonts w:cs="Arial"/>
          <w:color w:val="000000" w:themeColor="text1"/>
        </w:rPr>
        <w:t xml:space="preserve"> (приложение N 1).</w:t>
      </w:r>
    </w:p>
    <w:p w:rsidR="00711D94" w:rsidRPr="00230CC0" w:rsidRDefault="00711D94" w:rsidP="00711D94">
      <w:pPr>
        <w:widowControl w:val="0"/>
        <w:adjustRightInd w:val="0"/>
        <w:ind w:firstLine="540"/>
        <w:rPr>
          <w:rFonts w:cs="Arial"/>
          <w:color w:val="000000" w:themeColor="text1"/>
        </w:rPr>
      </w:pPr>
      <w:r w:rsidRPr="00230CC0">
        <w:rPr>
          <w:rFonts w:cs="Arial"/>
          <w:color w:val="000000" w:themeColor="text1"/>
        </w:rPr>
        <w:t xml:space="preserve">2. </w:t>
      </w:r>
      <w:r w:rsidRPr="00230CC0">
        <w:rPr>
          <w:rFonts w:cs="Arial"/>
        </w:rPr>
        <w:t>Решение</w:t>
      </w:r>
      <w:r w:rsidRPr="00230CC0">
        <w:rPr>
          <w:rFonts w:cs="Arial"/>
          <w:color w:val="000000" w:themeColor="text1"/>
        </w:rPr>
        <w:t xml:space="preserve"> Сельской Думы сельского </w:t>
      </w:r>
      <w:proofErr w:type="spellStart"/>
      <w:r w:rsidRPr="00230CC0">
        <w:rPr>
          <w:rFonts w:cs="Arial"/>
          <w:color w:val="000000" w:themeColor="text1"/>
        </w:rPr>
        <w:t>поселения</w:t>
      </w:r>
      <w:proofErr w:type="gramStart"/>
      <w:r w:rsidR="00971AA5" w:rsidRPr="00230CC0">
        <w:rPr>
          <w:rFonts w:cs="Arial"/>
          <w:color w:val="000000" w:themeColor="text1"/>
        </w:rPr>
        <w:t>«Д</w:t>
      </w:r>
      <w:proofErr w:type="gramEnd"/>
      <w:r w:rsidR="00971AA5" w:rsidRPr="00230CC0">
        <w:rPr>
          <w:rFonts w:cs="Arial"/>
          <w:color w:val="000000" w:themeColor="text1"/>
        </w:rPr>
        <w:t>еревня</w:t>
      </w:r>
      <w:proofErr w:type="spellEnd"/>
      <w:r w:rsidR="00971AA5" w:rsidRPr="00230CC0">
        <w:rPr>
          <w:rFonts w:cs="Arial"/>
          <w:color w:val="000000" w:themeColor="text1"/>
        </w:rPr>
        <w:t xml:space="preserve"> Алнеры»</w:t>
      </w:r>
      <w:r w:rsidRPr="00230CC0">
        <w:rPr>
          <w:rFonts w:cs="Arial"/>
          <w:color w:val="000000" w:themeColor="text1"/>
        </w:rPr>
        <w:t>от</w:t>
      </w:r>
      <w:hyperlink r:id="rId13" w:tgtFrame="Cancelling" w:history="1">
        <w:r w:rsidR="00971AA5" w:rsidRPr="00230CC0">
          <w:rPr>
            <w:rStyle w:val="a9"/>
            <w:rFonts w:cs="Arial"/>
          </w:rPr>
          <w:t>17.06</w:t>
        </w:r>
        <w:r w:rsidR="00FE344E" w:rsidRPr="00230CC0">
          <w:rPr>
            <w:rStyle w:val="a9"/>
            <w:rFonts w:cs="Arial"/>
          </w:rPr>
          <w:t>.2015г</w:t>
        </w:r>
        <w:r w:rsidRPr="00230CC0">
          <w:rPr>
            <w:rStyle w:val="a9"/>
            <w:rFonts w:cs="Arial"/>
          </w:rPr>
          <w:t xml:space="preserve"> N </w:t>
        </w:r>
        <w:r w:rsidR="00971AA5" w:rsidRPr="00230CC0">
          <w:rPr>
            <w:rStyle w:val="a9"/>
            <w:rFonts w:cs="Arial"/>
          </w:rPr>
          <w:t>258</w:t>
        </w:r>
      </w:hyperlink>
      <w:r w:rsidRPr="00230CC0">
        <w:rPr>
          <w:rFonts w:cs="Arial"/>
          <w:color w:val="000000" w:themeColor="text1"/>
        </w:rPr>
        <w:t xml:space="preserve"> "Об утверждении правил благоустройства</w:t>
      </w:r>
      <w:r w:rsidR="00FE344E" w:rsidRPr="00230CC0">
        <w:rPr>
          <w:rFonts w:cs="Arial"/>
          <w:color w:val="000000" w:themeColor="text1"/>
        </w:rPr>
        <w:t xml:space="preserve"> и содержания</w:t>
      </w:r>
      <w:r w:rsidR="00881BB4">
        <w:rPr>
          <w:rFonts w:cs="Arial"/>
          <w:color w:val="000000" w:themeColor="text1"/>
        </w:rPr>
        <w:t xml:space="preserve"> </w:t>
      </w:r>
      <w:r w:rsidRPr="00230CC0">
        <w:rPr>
          <w:rFonts w:cs="Arial"/>
          <w:color w:val="000000" w:themeColor="text1"/>
        </w:rPr>
        <w:t xml:space="preserve">территорий сельского поселения </w:t>
      </w:r>
      <w:r w:rsidR="00971AA5" w:rsidRPr="00230CC0">
        <w:rPr>
          <w:rFonts w:cs="Arial"/>
          <w:color w:val="000000" w:themeColor="text1"/>
        </w:rPr>
        <w:t xml:space="preserve">«Деревня </w:t>
      </w:r>
      <w:proofErr w:type="spellStart"/>
      <w:r w:rsidR="00971AA5" w:rsidRPr="00230CC0">
        <w:rPr>
          <w:rFonts w:cs="Arial"/>
          <w:color w:val="000000" w:themeColor="text1"/>
        </w:rPr>
        <w:t>Алнеры</w:t>
      </w:r>
      <w:proofErr w:type="spellEnd"/>
      <w:r w:rsidR="00971AA5" w:rsidRPr="00230CC0">
        <w:rPr>
          <w:rFonts w:cs="Arial"/>
          <w:color w:val="000000" w:themeColor="text1"/>
        </w:rPr>
        <w:t>»</w:t>
      </w:r>
      <w:r w:rsidRPr="00230CC0">
        <w:rPr>
          <w:rFonts w:cs="Arial"/>
          <w:color w:val="000000" w:themeColor="text1"/>
        </w:rPr>
        <w:t xml:space="preserve"> признать утратившим силу.</w:t>
      </w:r>
    </w:p>
    <w:p w:rsidR="00FE344E" w:rsidRPr="00230CC0" w:rsidRDefault="003053F1" w:rsidP="00FE344E">
      <w:pPr>
        <w:widowControl w:val="0"/>
        <w:adjustRightInd w:val="0"/>
        <w:ind w:firstLine="540"/>
        <w:rPr>
          <w:rFonts w:cs="Arial"/>
          <w:color w:val="000000" w:themeColor="text1"/>
        </w:rPr>
      </w:pPr>
      <w:r w:rsidRPr="00230CC0">
        <w:rPr>
          <w:rFonts w:cs="Arial"/>
          <w:color w:val="000000" w:themeColor="text1"/>
        </w:rPr>
        <w:t>3. Решение Сельской Д</w:t>
      </w:r>
      <w:r w:rsidR="00FE344E" w:rsidRPr="00230CC0">
        <w:rPr>
          <w:rFonts w:cs="Arial"/>
          <w:color w:val="000000" w:themeColor="text1"/>
        </w:rPr>
        <w:t>умы</w:t>
      </w:r>
      <w:r w:rsidRPr="00230CC0">
        <w:rPr>
          <w:rFonts w:cs="Arial"/>
          <w:color w:val="000000" w:themeColor="text1"/>
        </w:rPr>
        <w:t xml:space="preserve"> сельского поселения </w:t>
      </w:r>
      <w:r w:rsidR="00971AA5" w:rsidRPr="00230CC0">
        <w:rPr>
          <w:rFonts w:cs="Arial"/>
          <w:color w:val="000000" w:themeColor="text1"/>
        </w:rPr>
        <w:t xml:space="preserve">«Деревня </w:t>
      </w:r>
      <w:proofErr w:type="spellStart"/>
      <w:r w:rsidR="00971AA5" w:rsidRPr="00230CC0">
        <w:rPr>
          <w:rFonts w:cs="Arial"/>
          <w:color w:val="000000" w:themeColor="text1"/>
        </w:rPr>
        <w:t>Алнеры</w:t>
      </w:r>
      <w:proofErr w:type="spellEnd"/>
      <w:r w:rsidR="00971AA5" w:rsidRPr="00230CC0">
        <w:rPr>
          <w:rFonts w:cs="Arial"/>
          <w:color w:val="000000" w:themeColor="text1"/>
        </w:rPr>
        <w:t xml:space="preserve">» </w:t>
      </w:r>
      <w:hyperlink r:id="rId14" w:tgtFrame="Cancelling" w:history="1">
        <w:r w:rsidR="00971AA5" w:rsidRPr="00230CC0">
          <w:rPr>
            <w:rStyle w:val="a9"/>
            <w:rFonts w:cs="Arial"/>
          </w:rPr>
          <w:t>№ 61 от 22</w:t>
        </w:r>
        <w:r w:rsidR="00FE344E" w:rsidRPr="00230CC0">
          <w:rPr>
            <w:rStyle w:val="a9"/>
            <w:rFonts w:cs="Arial"/>
          </w:rPr>
          <w:t>.08.2016г</w:t>
        </w:r>
      </w:hyperlink>
      <w:proofErr w:type="gramStart"/>
      <w:r w:rsidR="00FE344E" w:rsidRPr="00230CC0">
        <w:rPr>
          <w:rFonts w:cs="Arial"/>
          <w:color w:val="000000" w:themeColor="text1"/>
        </w:rPr>
        <w:t xml:space="preserve"> ,</w:t>
      </w:r>
      <w:proofErr w:type="gramEnd"/>
      <w:r w:rsidR="00FE344E" w:rsidRPr="00230CC0">
        <w:rPr>
          <w:rFonts w:cs="Arial"/>
          <w:color w:val="000000" w:themeColor="text1"/>
        </w:rPr>
        <w:t xml:space="preserve"> «О внесении из</w:t>
      </w:r>
      <w:r w:rsidRPr="00230CC0">
        <w:rPr>
          <w:rFonts w:cs="Arial"/>
          <w:color w:val="000000" w:themeColor="text1"/>
        </w:rPr>
        <w:t>менений и дополнений в Решение Сельской Д</w:t>
      </w:r>
      <w:r w:rsidR="00971AA5" w:rsidRPr="00230CC0">
        <w:rPr>
          <w:rFonts w:cs="Arial"/>
          <w:color w:val="000000" w:themeColor="text1"/>
        </w:rPr>
        <w:t>умы от 17.06.2015г № 258</w:t>
      </w:r>
      <w:r w:rsidR="00FE344E" w:rsidRPr="00230CC0">
        <w:rPr>
          <w:rFonts w:cs="Arial"/>
          <w:color w:val="000000" w:themeColor="text1"/>
        </w:rPr>
        <w:t xml:space="preserve"> «Об утверждении Правил</w:t>
      </w:r>
      <w:r w:rsidR="00881BB4">
        <w:rPr>
          <w:rFonts w:cs="Arial"/>
          <w:color w:val="000000" w:themeColor="text1"/>
        </w:rPr>
        <w:t xml:space="preserve"> </w:t>
      </w:r>
      <w:r w:rsidR="00FE344E" w:rsidRPr="00230CC0">
        <w:rPr>
          <w:rFonts w:cs="Arial"/>
          <w:color w:val="000000" w:themeColor="text1"/>
        </w:rPr>
        <w:t xml:space="preserve">благоустройства и содержания территорий сельского поселения </w:t>
      </w:r>
      <w:r w:rsidR="00971AA5" w:rsidRPr="00230CC0">
        <w:rPr>
          <w:rFonts w:cs="Arial"/>
          <w:color w:val="000000" w:themeColor="text1"/>
        </w:rPr>
        <w:t xml:space="preserve">«Деревня </w:t>
      </w:r>
      <w:proofErr w:type="spellStart"/>
      <w:r w:rsidR="00971AA5" w:rsidRPr="00230CC0">
        <w:rPr>
          <w:rFonts w:cs="Arial"/>
          <w:color w:val="000000" w:themeColor="text1"/>
        </w:rPr>
        <w:t>Алнеры</w:t>
      </w:r>
      <w:proofErr w:type="spellEnd"/>
      <w:r w:rsidR="00971AA5" w:rsidRPr="00230CC0">
        <w:rPr>
          <w:rFonts w:cs="Arial"/>
          <w:color w:val="000000" w:themeColor="text1"/>
        </w:rPr>
        <w:t>»</w:t>
      </w:r>
      <w:r w:rsidR="00FE344E" w:rsidRPr="00230CC0">
        <w:rPr>
          <w:rFonts w:cs="Arial"/>
          <w:color w:val="000000" w:themeColor="text1"/>
        </w:rPr>
        <w:t>, признать утратившим силу.</w:t>
      </w:r>
    </w:p>
    <w:p w:rsidR="00440C52" w:rsidRDefault="003053F1" w:rsidP="003F1F0D">
      <w:pPr>
        <w:widowControl w:val="0"/>
        <w:adjustRightInd w:val="0"/>
        <w:ind w:firstLine="540"/>
        <w:rPr>
          <w:rFonts w:cs="Arial"/>
          <w:color w:val="000000" w:themeColor="text1"/>
        </w:rPr>
      </w:pPr>
      <w:r w:rsidRPr="00230CC0">
        <w:rPr>
          <w:rFonts w:cs="Arial"/>
          <w:color w:val="000000" w:themeColor="text1"/>
        </w:rPr>
        <w:t>4. Решение Сельской Д</w:t>
      </w:r>
      <w:r w:rsidR="00FE344E" w:rsidRPr="00230CC0">
        <w:rPr>
          <w:rFonts w:cs="Arial"/>
          <w:color w:val="000000" w:themeColor="text1"/>
        </w:rPr>
        <w:t xml:space="preserve">умы </w:t>
      </w:r>
      <w:r w:rsidRPr="00230CC0">
        <w:rPr>
          <w:rFonts w:cs="Arial"/>
          <w:color w:val="000000" w:themeColor="text1"/>
        </w:rPr>
        <w:t xml:space="preserve">сельского поселения </w:t>
      </w:r>
      <w:r w:rsidR="00404238" w:rsidRPr="00230CC0">
        <w:rPr>
          <w:rFonts w:cs="Arial"/>
          <w:color w:val="000000" w:themeColor="text1"/>
        </w:rPr>
        <w:t xml:space="preserve">«Деревня </w:t>
      </w:r>
      <w:proofErr w:type="spellStart"/>
      <w:r w:rsidR="00404238" w:rsidRPr="00230CC0">
        <w:rPr>
          <w:rFonts w:cs="Arial"/>
          <w:color w:val="000000" w:themeColor="text1"/>
        </w:rPr>
        <w:t>Алнеры</w:t>
      </w:r>
      <w:proofErr w:type="spellEnd"/>
      <w:r w:rsidR="00404238" w:rsidRPr="00230CC0">
        <w:rPr>
          <w:rFonts w:cs="Arial"/>
          <w:color w:val="000000" w:themeColor="text1"/>
        </w:rPr>
        <w:t>»</w:t>
      </w:r>
      <w:hyperlink r:id="rId15" w:tgtFrame="Cancelling" w:history="1">
        <w:r w:rsidR="00971AA5" w:rsidRPr="00230CC0">
          <w:rPr>
            <w:rStyle w:val="a9"/>
            <w:rFonts w:cs="Arial"/>
          </w:rPr>
          <w:t>№ 83 от 27</w:t>
        </w:r>
        <w:r w:rsidR="00FE344E" w:rsidRPr="00230CC0">
          <w:rPr>
            <w:rStyle w:val="a9"/>
            <w:rFonts w:cs="Arial"/>
          </w:rPr>
          <w:t>.12.2016</w:t>
        </w:r>
      </w:hyperlink>
      <w:r w:rsidR="00440C52">
        <w:rPr>
          <w:rFonts w:cs="Arial"/>
          <w:color w:val="000000" w:themeColor="text1"/>
        </w:rPr>
        <w:tab/>
      </w:r>
    </w:p>
    <w:p w:rsidR="00FE344E" w:rsidRPr="00230CC0" w:rsidRDefault="00FE344E" w:rsidP="003F1F0D">
      <w:pPr>
        <w:widowControl w:val="0"/>
        <w:adjustRightInd w:val="0"/>
        <w:ind w:firstLine="540"/>
        <w:rPr>
          <w:rFonts w:cs="Arial"/>
          <w:color w:val="000000" w:themeColor="text1"/>
        </w:rPr>
      </w:pPr>
      <w:r w:rsidRPr="00230CC0">
        <w:rPr>
          <w:rFonts w:cs="Arial"/>
          <w:color w:val="000000" w:themeColor="text1"/>
        </w:rPr>
        <w:t xml:space="preserve"> </w:t>
      </w:r>
      <w:proofErr w:type="gramStart"/>
      <w:r w:rsidRPr="00230CC0">
        <w:rPr>
          <w:rFonts w:cs="Arial"/>
          <w:color w:val="000000" w:themeColor="text1"/>
        </w:rPr>
        <w:t>г</w:t>
      </w:r>
      <w:proofErr w:type="gramEnd"/>
      <w:r w:rsidRPr="00230CC0">
        <w:rPr>
          <w:rFonts w:cs="Arial"/>
          <w:color w:val="000000" w:themeColor="text1"/>
        </w:rPr>
        <w:t xml:space="preserve"> «О внесении из</w:t>
      </w:r>
      <w:r w:rsidR="003053F1" w:rsidRPr="00230CC0">
        <w:rPr>
          <w:rFonts w:cs="Arial"/>
          <w:color w:val="000000" w:themeColor="text1"/>
        </w:rPr>
        <w:t>менений и дополнений в Р</w:t>
      </w:r>
      <w:r w:rsidR="00971AA5" w:rsidRPr="00230CC0">
        <w:rPr>
          <w:rFonts w:cs="Arial"/>
          <w:color w:val="000000" w:themeColor="text1"/>
        </w:rPr>
        <w:t>ешение Сельской Думы от 17.06.2015г № 258</w:t>
      </w:r>
      <w:r w:rsidRPr="00230CC0">
        <w:rPr>
          <w:rFonts w:cs="Arial"/>
          <w:color w:val="000000" w:themeColor="text1"/>
        </w:rPr>
        <w:t xml:space="preserve"> «Об утверждении Правил</w:t>
      </w:r>
      <w:r w:rsidR="00881BB4">
        <w:rPr>
          <w:rFonts w:cs="Arial"/>
          <w:color w:val="000000" w:themeColor="text1"/>
        </w:rPr>
        <w:t xml:space="preserve"> </w:t>
      </w:r>
      <w:r w:rsidRPr="00230CC0">
        <w:rPr>
          <w:rFonts w:cs="Arial"/>
          <w:color w:val="000000" w:themeColor="text1"/>
        </w:rPr>
        <w:t xml:space="preserve">благоустройства и содержания территорий сельского поселения </w:t>
      </w:r>
      <w:r w:rsidR="00971AA5" w:rsidRPr="00230CC0">
        <w:rPr>
          <w:rFonts w:cs="Arial"/>
          <w:color w:val="000000" w:themeColor="text1"/>
        </w:rPr>
        <w:t xml:space="preserve">«Деревня </w:t>
      </w:r>
      <w:proofErr w:type="spellStart"/>
      <w:r w:rsidR="00971AA5" w:rsidRPr="00230CC0">
        <w:rPr>
          <w:rFonts w:cs="Arial"/>
          <w:color w:val="000000" w:themeColor="text1"/>
        </w:rPr>
        <w:t>Алнеры</w:t>
      </w:r>
      <w:proofErr w:type="spellEnd"/>
      <w:r w:rsidR="00971AA5" w:rsidRPr="00230CC0">
        <w:rPr>
          <w:rFonts w:cs="Arial"/>
          <w:color w:val="000000" w:themeColor="text1"/>
        </w:rPr>
        <w:t>»</w:t>
      </w:r>
      <w:r w:rsidRPr="00230CC0">
        <w:rPr>
          <w:rFonts w:cs="Arial"/>
          <w:color w:val="000000" w:themeColor="text1"/>
        </w:rPr>
        <w:t>, признать утратившим силу.</w:t>
      </w:r>
    </w:p>
    <w:p w:rsidR="00711D94" w:rsidRPr="00230CC0" w:rsidRDefault="003053F1" w:rsidP="00711D94">
      <w:pPr>
        <w:widowControl w:val="0"/>
        <w:adjustRightInd w:val="0"/>
        <w:rPr>
          <w:rFonts w:cs="Arial"/>
        </w:rPr>
      </w:pPr>
      <w:r w:rsidRPr="00230CC0">
        <w:rPr>
          <w:rFonts w:cs="Arial"/>
        </w:rPr>
        <w:t>5</w:t>
      </w:r>
      <w:r w:rsidR="00711D94" w:rsidRPr="00230CC0">
        <w:rPr>
          <w:rFonts w:cs="Arial"/>
        </w:rPr>
        <w:t>. Настоящее Решение вступает в силу после его официального обнародования.</w:t>
      </w:r>
    </w:p>
    <w:p w:rsidR="00711D94" w:rsidRPr="00230CC0" w:rsidRDefault="003053F1" w:rsidP="003053F1">
      <w:pPr>
        <w:widowControl w:val="0"/>
        <w:adjustRightInd w:val="0"/>
        <w:rPr>
          <w:rFonts w:cs="Arial"/>
        </w:rPr>
      </w:pPr>
      <w:r w:rsidRPr="00230CC0">
        <w:rPr>
          <w:rFonts w:cs="Arial"/>
        </w:rPr>
        <w:t>6.</w:t>
      </w:r>
      <w:proofErr w:type="gramStart"/>
      <w:r w:rsidR="00711D94" w:rsidRPr="00230CC0">
        <w:rPr>
          <w:rFonts w:cs="Arial"/>
        </w:rPr>
        <w:t>Контроль за</w:t>
      </w:r>
      <w:proofErr w:type="gramEnd"/>
      <w:r w:rsidR="00711D94" w:rsidRPr="00230CC0">
        <w:rPr>
          <w:rFonts w:cs="Arial"/>
        </w:rPr>
        <w:t xml:space="preserve"> исполнением настоящего Решения возложить на администрацию СП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="00711D94" w:rsidRPr="00230CC0">
        <w:rPr>
          <w:rFonts w:cs="Arial"/>
        </w:rPr>
        <w:t>.</w:t>
      </w:r>
    </w:p>
    <w:p w:rsidR="00711D94" w:rsidRPr="00230CC0" w:rsidRDefault="00711D94" w:rsidP="00711D94">
      <w:pPr>
        <w:widowControl w:val="0"/>
        <w:adjustRightInd w:val="0"/>
        <w:ind w:firstLine="540"/>
        <w:rPr>
          <w:rFonts w:cs="Arial"/>
        </w:rPr>
      </w:pPr>
    </w:p>
    <w:p w:rsidR="00711D94" w:rsidRPr="00230CC0" w:rsidRDefault="00711D94" w:rsidP="00711D94">
      <w:pPr>
        <w:widowControl w:val="0"/>
        <w:adjustRightInd w:val="0"/>
        <w:ind w:firstLine="540"/>
        <w:rPr>
          <w:rFonts w:cs="Arial"/>
        </w:rPr>
      </w:pPr>
    </w:p>
    <w:p w:rsidR="00711D94" w:rsidRPr="00230CC0" w:rsidRDefault="00971AA5" w:rsidP="00711D94">
      <w:pPr>
        <w:widowControl w:val="0"/>
        <w:adjustRightInd w:val="0"/>
        <w:rPr>
          <w:rFonts w:cs="Arial"/>
          <w:b/>
        </w:rPr>
      </w:pPr>
      <w:r w:rsidRPr="00230CC0">
        <w:rPr>
          <w:rFonts w:cs="Arial"/>
          <w:b/>
        </w:rPr>
        <w:t xml:space="preserve"> Глава</w:t>
      </w:r>
      <w:r w:rsidR="00711D94" w:rsidRPr="00230CC0">
        <w:rPr>
          <w:rFonts w:cs="Arial"/>
          <w:b/>
        </w:rPr>
        <w:t xml:space="preserve"> сельского поселения</w:t>
      </w:r>
    </w:p>
    <w:p w:rsidR="00711D94" w:rsidRPr="00230CC0" w:rsidRDefault="00971AA5" w:rsidP="003053F1">
      <w:pPr>
        <w:widowControl w:val="0"/>
        <w:adjustRightInd w:val="0"/>
        <w:rPr>
          <w:rFonts w:cs="Arial"/>
        </w:rPr>
      </w:pPr>
      <w:r w:rsidRPr="00230CC0">
        <w:rPr>
          <w:rFonts w:cs="Arial"/>
          <w:b/>
        </w:rPr>
        <w:t xml:space="preserve">«Деревня </w:t>
      </w:r>
      <w:proofErr w:type="spellStart"/>
      <w:r w:rsidRPr="00230CC0">
        <w:rPr>
          <w:rFonts w:cs="Arial"/>
          <w:b/>
        </w:rPr>
        <w:t>Алнеры</w:t>
      </w:r>
      <w:proofErr w:type="gramStart"/>
      <w:r w:rsidRPr="00230CC0">
        <w:rPr>
          <w:rFonts w:cs="Arial"/>
          <w:b/>
        </w:rPr>
        <w:t>»Н</w:t>
      </w:r>
      <w:proofErr w:type="gramEnd"/>
      <w:r w:rsidRPr="00230CC0">
        <w:rPr>
          <w:rFonts w:cs="Arial"/>
          <w:b/>
        </w:rPr>
        <w:t>.А.Дроздова</w:t>
      </w:r>
      <w:proofErr w:type="spellEnd"/>
    </w:p>
    <w:p w:rsidR="00711D94" w:rsidRPr="00230CC0" w:rsidRDefault="00711D94" w:rsidP="00711D94">
      <w:pPr>
        <w:widowControl w:val="0"/>
        <w:adjustRightInd w:val="0"/>
        <w:rPr>
          <w:rFonts w:cs="Arial"/>
        </w:rPr>
      </w:pPr>
    </w:p>
    <w:p w:rsidR="00FA6B07" w:rsidRPr="00230CC0" w:rsidRDefault="00FA6B07" w:rsidP="00711D94">
      <w:pPr>
        <w:widowControl w:val="0"/>
        <w:adjustRightInd w:val="0"/>
        <w:rPr>
          <w:rFonts w:cs="Arial"/>
        </w:rPr>
      </w:pPr>
    </w:p>
    <w:p w:rsidR="00FA6B07" w:rsidRPr="00230CC0" w:rsidRDefault="00FA6B07" w:rsidP="00711D94">
      <w:pPr>
        <w:widowControl w:val="0"/>
        <w:adjustRightInd w:val="0"/>
        <w:rPr>
          <w:rFonts w:cs="Arial"/>
        </w:rPr>
      </w:pPr>
    </w:p>
    <w:p w:rsidR="00FA6B07" w:rsidRPr="00230CC0" w:rsidRDefault="00FA6B07" w:rsidP="00230CC0">
      <w:pPr>
        <w:widowControl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FA6B07" w:rsidRPr="00230CC0" w:rsidRDefault="00FA6B07" w:rsidP="00230CC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30CC0">
        <w:rPr>
          <w:rFonts w:cs="Arial"/>
          <w:b/>
          <w:bCs/>
          <w:kern w:val="28"/>
          <w:sz w:val="32"/>
          <w:szCs w:val="32"/>
        </w:rPr>
        <w:t xml:space="preserve">Приложение к Решению </w:t>
      </w:r>
    </w:p>
    <w:p w:rsidR="00FA6B07" w:rsidRPr="00230CC0" w:rsidRDefault="00FA6B07" w:rsidP="00230CC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30CC0">
        <w:rPr>
          <w:rFonts w:cs="Arial"/>
          <w:b/>
          <w:bCs/>
          <w:kern w:val="28"/>
          <w:sz w:val="32"/>
          <w:szCs w:val="32"/>
        </w:rPr>
        <w:t xml:space="preserve">сельской Думы СП </w:t>
      </w:r>
      <w:r w:rsidR="00971AA5" w:rsidRPr="00230CC0">
        <w:rPr>
          <w:rFonts w:cs="Arial"/>
          <w:b/>
          <w:bCs/>
          <w:kern w:val="28"/>
          <w:sz w:val="32"/>
          <w:szCs w:val="32"/>
        </w:rPr>
        <w:t xml:space="preserve">«Деревня </w:t>
      </w:r>
      <w:proofErr w:type="spellStart"/>
      <w:r w:rsidR="00971AA5" w:rsidRPr="00230CC0">
        <w:rPr>
          <w:rFonts w:cs="Arial"/>
          <w:b/>
          <w:bCs/>
          <w:kern w:val="28"/>
          <w:sz w:val="32"/>
          <w:szCs w:val="32"/>
        </w:rPr>
        <w:t>Алнеры</w:t>
      </w:r>
      <w:proofErr w:type="spellEnd"/>
      <w:r w:rsidR="00971AA5" w:rsidRPr="00230CC0">
        <w:rPr>
          <w:rFonts w:cs="Arial"/>
          <w:b/>
          <w:bCs/>
          <w:kern w:val="28"/>
          <w:sz w:val="32"/>
          <w:szCs w:val="32"/>
        </w:rPr>
        <w:t>»</w:t>
      </w:r>
    </w:p>
    <w:p w:rsidR="00FA6B07" w:rsidRPr="00230CC0" w:rsidRDefault="00FA6B07" w:rsidP="00230CC0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30CC0">
        <w:rPr>
          <w:rFonts w:cs="Arial"/>
          <w:b/>
          <w:bCs/>
          <w:kern w:val="28"/>
          <w:sz w:val="32"/>
          <w:szCs w:val="32"/>
        </w:rPr>
        <w:t>от25.12.2018 г. №</w:t>
      </w:r>
      <w:r w:rsidR="00971AA5" w:rsidRPr="00230CC0">
        <w:rPr>
          <w:rFonts w:cs="Arial"/>
          <w:b/>
          <w:bCs/>
          <w:kern w:val="28"/>
          <w:sz w:val="32"/>
          <w:szCs w:val="32"/>
        </w:rPr>
        <w:t>145</w:t>
      </w:r>
    </w:p>
    <w:p w:rsidR="00FA6B07" w:rsidRPr="00230CC0" w:rsidRDefault="00FA6B07" w:rsidP="00230CC0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FA6B07" w:rsidRPr="00230CC0" w:rsidRDefault="00FA6B07" w:rsidP="00230CC0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FA6B07" w:rsidRPr="00230CC0" w:rsidRDefault="00FA6B07" w:rsidP="00230CC0">
      <w:pPr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</w:p>
    <w:p w:rsidR="00FA6B07" w:rsidRPr="00230CC0" w:rsidRDefault="00FA6B07" w:rsidP="00FA6B07">
      <w:pPr>
        <w:ind w:firstLine="709"/>
        <w:jc w:val="center"/>
        <w:rPr>
          <w:rFonts w:cs="Arial"/>
          <w:b/>
        </w:rPr>
      </w:pPr>
      <w:r w:rsidRPr="00230CC0">
        <w:rPr>
          <w:rFonts w:cs="Arial"/>
          <w:b/>
        </w:rPr>
        <w:t>ПРАВИЛА БЛАГОУСТРОЙСТВА ТЕРРИТОРИИ</w:t>
      </w:r>
    </w:p>
    <w:p w:rsidR="00FA6B07" w:rsidRPr="00230CC0" w:rsidRDefault="00FA6B07" w:rsidP="00FA6B07">
      <w:pPr>
        <w:ind w:firstLine="709"/>
        <w:jc w:val="center"/>
        <w:rPr>
          <w:rFonts w:cs="Arial"/>
          <w:b/>
        </w:rPr>
      </w:pPr>
      <w:r w:rsidRPr="00230CC0">
        <w:rPr>
          <w:rFonts w:cs="Arial"/>
          <w:b/>
        </w:rPr>
        <w:t xml:space="preserve">СЕЛЬСКОГО ПОСЕЛЕНИЯ </w:t>
      </w:r>
      <w:r w:rsidR="00971AA5" w:rsidRPr="00230CC0">
        <w:rPr>
          <w:rFonts w:cs="Arial"/>
          <w:b/>
        </w:rPr>
        <w:t>«ДЕРЕВНЯ АЛНЕРЫ»</w:t>
      </w:r>
    </w:p>
    <w:p w:rsidR="00FA6B07" w:rsidRPr="00230CC0" w:rsidRDefault="00FA6B07" w:rsidP="00FA6B07">
      <w:pPr>
        <w:ind w:firstLine="709"/>
        <w:jc w:val="center"/>
        <w:rPr>
          <w:rFonts w:cs="Arial"/>
          <w:b/>
        </w:rPr>
      </w:pPr>
      <w:r w:rsidRPr="00230CC0">
        <w:rPr>
          <w:rFonts w:cs="Arial"/>
          <w:b/>
        </w:rPr>
        <w:t>СУХИНИЧСКОГО РАЙОНА КАЛУЖСКОЙ ОБЛАСТИ</w:t>
      </w:r>
    </w:p>
    <w:p w:rsidR="00FA6B07" w:rsidRPr="00230CC0" w:rsidRDefault="00FA6B07" w:rsidP="00FA6B07">
      <w:pPr>
        <w:ind w:firstLine="709"/>
        <w:rPr>
          <w:rFonts w:cs="Arial"/>
        </w:rPr>
      </w:pP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lastRenderedPageBreak/>
        <w:t xml:space="preserve">1. Настоящие правила благоустройства территорий сельского поселения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 xml:space="preserve"> </w:t>
      </w:r>
      <w:proofErr w:type="spellStart"/>
      <w:r w:rsidRPr="00230CC0">
        <w:rPr>
          <w:rFonts w:cs="Arial"/>
        </w:rPr>
        <w:t>Сухиничского</w:t>
      </w:r>
      <w:proofErr w:type="spellEnd"/>
      <w:r w:rsidRPr="00230CC0">
        <w:rPr>
          <w:rFonts w:cs="Arial"/>
        </w:rPr>
        <w:t xml:space="preserve">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сельского поселения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 xml:space="preserve"> </w:t>
      </w:r>
      <w:proofErr w:type="spellStart"/>
      <w:r w:rsidRPr="00230CC0">
        <w:rPr>
          <w:rFonts w:cs="Arial"/>
        </w:rPr>
        <w:t>Сухиничского</w:t>
      </w:r>
      <w:proofErr w:type="spellEnd"/>
      <w:r w:rsidRPr="00230CC0">
        <w:rPr>
          <w:rFonts w:cs="Arial"/>
        </w:rPr>
        <w:t xml:space="preserve"> района Калужской области.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2. Для целей настоящих Правил используются следующие основные понятия:</w:t>
      </w:r>
    </w:p>
    <w:p w:rsidR="00FA6B07" w:rsidRPr="00230CC0" w:rsidRDefault="00FA6B07" w:rsidP="00FA6B07">
      <w:pPr>
        <w:ind w:firstLine="709"/>
        <w:rPr>
          <w:rFonts w:cs="Arial"/>
        </w:rPr>
      </w:pPr>
      <w:proofErr w:type="gramStart"/>
      <w:r w:rsidRPr="00230CC0">
        <w:rPr>
          <w:rFonts w:cs="Arial"/>
        </w:rPr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</w:t>
      </w:r>
      <w:proofErr w:type="gramEnd"/>
      <w:r w:rsidRPr="00230CC0">
        <w:rPr>
          <w:rFonts w:cs="Arial"/>
        </w:rPr>
        <w:t>, прилегающих территорий;</w:t>
      </w:r>
    </w:p>
    <w:p w:rsidR="00FA6B07" w:rsidRPr="00230CC0" w:rsidRDefault="00FA6B07" w:rsidP="00FA6B07">
      <w:pPr>
        <w:ind w:firstLine="709"/>
        <w:rPr>
          <w:rFonts w:cs="Arial"/>
        </w:rPr>
      </w:pPr>
      <w:proofErr w:type="gramStart"/>
      <w:r w:rsidRPr="00230CC0">
        <w:rPr>
          <w:rFonts w:cs="Arial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</w:t>
      </w:r>
      <w:proofErr w:type="gramEnd"/>
      <w:r w:rsidRPr="00230CC0">
        <w:rPr>
          <w:rFonts w:cs="Arial"/>
        </w:rPr>
        <w:t xml:space="preserve">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</w:t>
      </w:r>
      <w:proofErr w:type="spellStart"/>
      <w:r w:rsidRPr="00230CC0">
        <w:rPr>
          <w:rFonts w:cs="Arial"/>
        </w:rPr>
        <w:t>водоохранные</w:t>
      </w:r>
      <w:proofErr w:type="spellEnd"/>
      <w:r w:rsidRPr="00230CC0">
        <w:rPr>
          <w:rFonts w:cs="Arial"/>
        </w:rPr>
        <w:t xml:space="preserve"> зоны, контейнерные площадки и площадки для складирования отдельных групп коммунальных отходов;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и) инженерные коммуникации - наземные, надземные и подземные коммуникации, включающие в себя сети, трассы водо-, тепл</w:t>
      </w:r>
      <w:proofErr w:type="gramStart"/>
      <w:r w:rsidRPr="00230CC0">
        <w:rPr>
          <w:rFonts w:cs="Arial"/>
        </w:rPr>
        <w:t>о-</w:t>
      </w:r>
      <w:proofErr w:type="gramEnd"/>
      <w:r w:rsidRPr="00230CC0">
        <w:rPr>
          <w:rFonts w:cs="Arial"/>
        </w:rPr>
        <w:t xml:space="preserve">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</w:t>
      </w:r>
      <w:r w:rsidRPr="00230CC0">
        <w:rPr>
          <w:rFonts w:cs="Arial"/>
        </w:rPr>
        <w:lastRenderedPageBreak/>
        <w:t xml:space="preserve">оголовков, </w:t>
      </w:r>
      <w:proofErr w:type="spellStart"/>
      <w:r w:rsidRPr="00230CC0">
        <w:rPr>
          <w:rFonts w:cs="Arial"/>
        </w:rPr>
        <w:t>дождеприемных</w:t>
      </w:r>
      <w:proofErr w:type="spellEnd"/>
      <w:r w:rsidRPr="00230CC0">
        <w:rPr>
          <w:rFonts w:cs="Arial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FA6B07" w:rsidRPr="00230CC0" w:rsidRDefault="00FA6B07" w:rsidP="00FA6B07">
      <w:pPr>
        <w:ind w:firstLine="709"/>
        <w:rPr>
          <w:rFonts w:cs="Arial"/>
        </w:rPr>
      </w:pPr>
      <w:proofErr w:type="gramStart"/>
      <w:r w:rsidRPr="00230CC0">
        <w:rPr>
          <w:rFonts w:cs="Arial"/>
        </w:rPr>
        <w:t xml:space="preserve"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</w:t>
      </w:r>
      <w:proofErr w:type="spellStart"/>
      <w:r w:rsidRPr="00230CC0">
        <w:rPr>
          <w:rFonts w:cs="Arial"/>
        </w:rPr>
        <w:t>отмостки</w:t>
      </w:r>
      <w:proofErr w:type="spellEnd"/>
      <w:r w:rsidRPr="00230CC0">
        <w:rPr>
          <w:rFonts w:cs="Arial"/>
        </w:rPr>
        <w:t xml:space="preserve"> для отвода дождевых и талых вод, входные двери и окна;</w:t>
      </w:r>
      <w:proofErr w:type="gramEnd"/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н) смет - мусор, состоящий, как правило, из песка, пыли, листвы от уборки территорий;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FA6B07" w:rsidRPr="00230CC0" w:rsidRDefault="00FA6B07" w:rsidP="00FA6B07">
      <w:pPr>
        <w:ind w:firstLine="709"/>
        <w:rPr>
          <w:rFonts w:cs="Arial"/>
        </w:rPr>
      </w:pPr>
      <w:proofErr w:type="gramStart"/>
      <w:r w:rsidRPr="00230CC0">
        <w:rPr>
          <w:rFonts w:cs="Arial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  <w:proofErr w:type="gramEnd"/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FA6B07" w:rsidRPr="00230CC0" w:rsidRDefault="00FA6B07" w:rsidP="00FA6B07">
      <w:pPr>
        <w:ind w:firstLine="709"/>
        <w:rPr>
          <w:rFonts w:cs="Arial"/>
        </w:rPr>
      </w:pPr>
      <w:proofErr w:type="gramStart"/>
      <w:r w:rsidRPr="00230CC0">
        <w:rPr>
          <w:rFonts w:cs="Arial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A6B07" w:rsidRDefault="00FA6B07" w:rsidP="00FA6B07">
      <w:pPr>
        <w:ind w:firstLine="709"/>
        <w:rPr>
          <w:rFonts w:cs="Arial"/>
        </w:rPr>
      </w:pPr>
      <w:proofErr w:type="gramStart"/>
      <w:r w:rsidRPr="00230CC0">
        <w:rPr>
          <w:rFonts w:cs="Arial"/>
        </w:rPr>
        <w:t xml:space="preserve">х) малые архитектурные формы - искусственные элементы садово-парковой композиции: беседки, ротонды, </w:t>
      </w:r>
      <w:proofErr w:type="spellStart"/>
      <w:r w:rsidRPr="00230CC0">
        <w:rPr>
          <w:rFonts w:cs="Arial"/>
        </w:rPr>
        <w:t>перголы</w:t>
      </w:r>
      <w:proofErr w:type="spellEnd"/>
      <w:r w:rsidRPr="00230CC0">
        <w:rPr>
          <w:rFonts w:cs="Arial"/>
        </w:rPr>
        <w:t>, трельяжи, скамейки, арки, скульптуры из растений, киоски, павильоны, оборудование детских площадок, навесы, цветочницы, вазоны и другие.</w:t>
      </w:r>
      <w:proofErr w:type="gramEnd"/>
    </w:p>
    <w:p w:rsidR="008E1192" w:rsidRDefault="008E1192" w:rsidP="00FA6B07">
      <w:pPr>
        <w:ind w:firstLine="709"/>
        <w:rPr>
          <w:rFonts w:cs="Arial"/>
          <w:bCs/>
          <w:color w:val="000000"/>
        </w:rPr>
      </w:pPr>
      <w:r w:rsidRPr="00313393">
        <w:rPr>
          <w:rFonts w:cs="Arial"/>
          <w:bCs/>
          <w:color w:val="000000"/>
        </w:rPr>
        <w:t xml:space="preserve">2.1. Помимо вопросов, перечисленных в части 2 статьи 45.1 Федерального закона от 6 октября 2003 года N </w:t>
      </w:r>
      <w:hyperlink r:id="rId16" w:tooltip="от 06.10.2003 г. № 131-ФЗ" w:history="1">
        <w:r w:rsidRPr="00313393">
          <w:rPr>
            <w:rStyle w:val="a9"/>
            <w:rFonts w:cs="Arial"/>
            <w:bCs/>
          </w:rPr>
          <w:t>131-ФЗ</w:t>
        </w:r>
      </w:hyperlink>
      <w:r w:rsidRPr="00313393">
        <w:rPr>
          <w:rFonts w:cs="Arial"/>
          <w:bCs/>
          <w:color w:val="000000"/>
        </w:rPr>
        <w:t xml:space="preserve"> "</w:t>
      </w:r>
      <w:hyperlink r:id="rId17" w:tooltip="Об общих принципах организации местного самоуправления в Российской" w:history="1">
        <w:r w:rsidRPr="00313393">
          <w:rPr>
            <w:rStyle w:val="a9"/>
            <w:rFonts w:cs="Arial"/>
            <w:bCs/>
          </w:rPr>
          <w:t>Об общих принципах организации местного самоуправления в Российской</w:t>
        </w:r>
      </w:hyperlink>
      <w:r w:rsidRPr="00313393">
        <w:rPr>
          <w:rFonts w:cs="Arial"/>
          <w:bCs/>
          <w:color w:val="000000"/>
        </w:rPr>
        <w:t xml:space="preserve"> Федерации", правилами благоустройства территории сельского поселения «Деревня </w:t>
      </w:r>
      <w:proofErr w:type="spellStart"/>
      <w:r w:rsidRPr="00313393">
        <w:rPr>
          <w:rFonts w:cs="Arial"/>
          <w:bCs/>
          <w:color w:val="000000"/>
        </w:rPr>
        <w:t>Алнеры</w:t>
      </w:r>
      <w:proofErr w:type="spellEnd"/>
      <w:r w:rsidRPr="00313393">
        <w:rPr>
          <w:rFonts w:cs="Arial"/>
          <w:bCs/>
          <w:color w:val="000000"/>
        </w:rPr>
        <w:t>», могут регулироваться вопросы удаления борщевика Сосновского на землях населенных пунктов поселения</w:t>
      </w:r>
      <w:r>
        <w:rPr>
          <w:rFonts w:cs="Arial"/>
          <w:bCs/>
          <w:color w:val="000000"/>
        </w:rPr>
        <w:t>.</w:t>
      </w:r>
    </w:p>
    <w:p w:rsidR="008E1192" w:rsidRDefault="008E1192" w:rsidP="008E1192">
      <w:pPr>
        <w:rPr>
          <w:rFonts w:cs="Arial"/>
        </w:rPr>
      </w:pPr>
      <w:r>
        <w:rPr>
          <w:rFonts w:cs="Arial"/>
        </w:rPr>
        <w:t>(</w:t>
      </w:r>
      <w:proofErr w:type="gramStart"/>
      <w:r>
        <w:rPr>
          <w:rFonts w:cs="Arial"/>
        </w:rPr>
        <w:t>в</w:t>
      </w:r>
      <w:proofErr w:type="gramEnd"/>
      <w:r>
        <w:rPr>
          <w:rFonts w:cs="Arial"/>
        </w:rPr>
        <w:t xml:space="preserve"> редакции от </w:t>
      </w:r>
      <w:hyperlink r:id="rId18" w:tgtFrame="Logical" w:history="1">
        <w:r w:rsidRPr="004E279F">
          <w:rPr>
            <w:rStyle w:val="a9"/>
            <w:rFonts w:cs="Arial"/>
          </w:rPr>
          <w:t>11.06.2020 №208</w:t>
        </w:r>
      </w:hyperlink>
      <w:r>
        <w:rPr>
          <w:rFonts w:cs="Arial"/>
        </w:rPr>
        <w:t>)</w:t>
      </w:r>
    </w:p>
    <w:p w:rsidR="008E1192" w:rsidRPr="00230CC0" w:rsidRDefault="008E1192" w:rsidP="00FA6B07">
      <w:pPr>
        <w:ind w:firstLine="709"/>
        <w:rPr>
          <w:rFonts w:cs="Arial"/>
        </w:rPr>
      </w:pP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3. Благоустройству в сельском поселении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 xml:space="preserve"> подлежат:</w:t>
      </w:r>
    </w:p>
    <w:p w:rsidR="00FA6B07" w:rsidRPr="00230CC0" w:rsidRDefault="00FA6B07" w:rsidP="00FA6B07">
      <w:pPr>
        <w:ind w:firstLine="709"/>
        <w:rPr>
          <w:rFonts w:cs="Arial"/>
        </w:rPr>
      </w:pPr>
      <w:proofErr w:type="gramStart"/>
      <w:r w:rsidRPr="00230CC0">
        <w:rPr>
          <w:rFonts w:cs="Arial"/>
        </w:rPr>
        <w:t xml:space="preserve"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</w:t>
      </w:r>
      <w:r w:rsidRPr="00230CC0">
        <w:rPr>
          <w:rFonts w:cs="Arial"/>
        </w:rPr>
        <w:lastRenderedPageBreak/>
        <w:t>удовлетворения нужд населения, в том числе используемые для удовлетворения культурно-бытовых потребностей населения;</w:t>
      </w:r>
      <w:proofErr w:type="gramEnd"/>
    </w:p>
    <w:p w:rsidR="00FA6B07" w:rsidRPr="00230CC0" w:rsidRDefault="00FA6B07" w:rsidP="00FA6B07">
      <w:pPr>
        <w:ind w:firstLine="709"/>
        <w:rPr>
          <w:rFonts w:cs="Arial"/>
        </w:rPr>
      </w:pPr>
      <w:proofErr w:type="gramStart"/>
      <w:r w:rsidRPr="00230CC0">
        <w:rPr>
          <w:rFonts w:cs="Arial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  <w:proofErr w:type="gramEnd"/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д) участки территорий, используемые в качестве мест (площадок) накопления твердых коммунальных отходов;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е) участки территорий, используемые для размещения кладбищ, сооружений инженерной защиты;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4. Благоустройству в сельском поселении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 xml:space="preserve"> также подлежат объекты, расположенные на участках территорий, перечисленных в пункте 3 настоящих Правил, в том числе: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а) зеленые насаждения искусственного и естественного происхождения;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б) инженерные сети и сооружения в области внешнего состояния и соблюдения чистоты и порядка;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в) оборудование для сбора мусора или отходов производства и потребления;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е) уличная мебель, скамьи, беседки, объекты оборудования детских, спортивных и спортивно-игровых площадок;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ж) уличные общественные туалеты;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з) устройства, обеспечивающие доступ маломобильных групп населения к объектам инфраструктуры;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л) объекты культурного наследия;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н) подземные и надземные переходы.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6. </w:t>
      </w:r>
      <w:proofErr w:type="gramStart"/>
      <w:r w:rsidRPr="00230CC0">
        <w:rPr>
          <w:rFonts w:cs="Arial"/>
        </w:rPr>
        <w:t xml:space="preserve">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МО СП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>.</w:t>
      </w:r>
      <w:proofErr w:type="gramEnd"/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7. Орган местного самоуправления СП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 xml:space="preserve"> за счет средств местного бюджета обеспечивает:</w:t>
      </w:r>
    </w:p>
    <w:p w:rsidR="00FA6B07" w:rsidRPr="00230CC0" w:rsidRDefault="00FA6B07" w:rsidP="00FA6B07">
      <w:pPr>
        <w:ind w:firstLine="709"/>
        <w:rPr>
          <w:rFonts w:cs="Arial"/>
        </w:rPr>
      </w:pPr>
      <w:proofErr w:type="gramStart"/>
      <w:r w:rsidRPr="00230CC0">
        <w:rPr>
          <w:rFonts w:cs="Arial"/>
        </w:rPr>
        <w:lastRenderedPageBreak/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  <w:proofErr w:type="gramEnd"/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в) ликвидацию стихийных свалок;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8. </w:t>
      </w:r>
      <w:proofErr w:type="gramStart"/>
      <w:r w:rsidRPr="00230CC0">
        <w:rPr>
          <w:rFonts w:cs="Arial"/>
        </w:rPr>
        <w:t>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</w:t>
      </w:r>
      <w:proofErr w:type="gramEnd"/>
      <w:r w:rsidRPr="00230CC0">
        <w:rPr>
          <w:rFonts w:cs="Arial"/>
        </w:rPr>
        <w:t>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10. Жители сельского поселения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 xml:space="preserve"> могут принимать участие в проведении мероприятий по благоустройству в порядке, установленном законодательством.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самоуправления МО СП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 xml:space="preserve"> </w:t>
      </w:r>
      <w:proofErr w:type="spellStart"/>
      <w:r w:rsidRPr="00230CC0">
        <w:rPr>
          <w:rFonts w:cs="Arial"/>
        </w:rPr>
        <w:t>Сухиничского</w:t>
      </w:r>
      <w:proofErr w:type="spellEnd"/>
      <w:r w:rsidRPr="00230CC0">
        <w:rPr>
          <w:rFonts w:cs="Arial"/>
        </w:rPr>
        <w:t xml:space="preserve"> района Калужской области.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12. На территории сельского поселения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 xml:space="preserve"> запрещается: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а) сорить на улицах, площадях, на пляжах и в других общественных местах;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б) производить сброс на территорию муниципального образования неочищенных сточных вод;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FA6B07" w:rsidRPr="00230CC0" w:rsidRDefault="00FA6B07" w:rsidP="00FA6B07">
      <w:pPr>
        <w:ind w:firstLine="709"/>
        <w:rPr>
          <w:rFonts w:cs="Arial"/>
        </w:rPr>
      </w:pPr>
      <w:proofErr w:type="gramStart"/>
      <w:r w:rsidRPr="00230CC0">
        <w:rPr>
          <w:rFonts w:cs="Arial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  <w:proofErr w:type="gramEnd"/>
    </w:p>
    <w:p w:rsidR="00FA6B07" w:rsidRPr="00230CC0" w:rsidRDefault="00FA6B07" w:rsidP="00FA6B07">
      <w:pPr>
        <w:ind w:firstLine="709"/>
        <w:rPr>
          <w:rFonts w:cs="Arial"/>
        </w:rPr>
      </w:pPr>
      <w:proofErr w:type="gramStart"/>
      <w:r w:rsidRPr="00230CC0">
        <w:rPr>
          <w:rFonts w:cs="Arial"/>
        </w:rPr>
        <w:t xml:space="preserve"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</w:t>
      </w:r>
      <w:r w:rsidRPr="00230CC0">
        <w:rPr>
          <w:rFonts w:cs="Arial"/>
        </w:rPr>
        <w:lastRenderedPageBreak/>
        <w:t>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</w:t>
      </w:r>
      <w:proofErr w:type="gramEnd"/>
      <w:r w:rsidRPr="00230CC0">
        <w:rPr>
          <w:rFonts w:cs="Arial"/>
        </w:rPr>
        <w:t xml:space="preserve"> вне отведенных для этих целей мест;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ж) откачивать воду на проезжую часть дорог и тротуары при производстве строительных и ремонтных работ;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и) сжигать мусор, листья, обрезки деревьев в контейнерах;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л) производить самовольную вырубку деревьев, кустарников;</w:t>
      </w:r>
    </w:p>
    <w:p w:rsidR="00FA6B07" w:rsidRPr="00230CC0" w:rsidRDefault="00FA6B07" w:rsidP="00FA6B07">
      <w:pPr>
        <w:ind w:firstLine="709"/>
        <w:rPr>
          <w:rFonts w:cs="Arial"/>
        </w:rPr>
      </w:pPr>
      <w:proofErr w:type="gramStart"/>
      <w:r w:rsidRPr="00230CC0">
        <w:rPr>
          <w:rFonts w:cs="Arial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</w:t>
      </w:r>
      <w:proofErr w:type="gramEnd"/>
      <w:r w:rsidRPr="00230CC0">
        <w:rPr>
          <w:rFonts w:cs="Arial"/>
        </w:rPr>
        <w:t xml:space="preserve"> исполнения государственного или муниципального контракта);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у) производить размещение уличного смета, грунта на газоны и цветники;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х) засыпать инженерные коммуникации и прилегающую к ним территорию мусором, грунтом и другими предметами, покрывать крышки люков смотровых и </w:t>
      </w:r>
      <w:proofErr w:type="spellStart"/>
      <w:r w:rsidRPr="00230CC0">
        <w:rPr>
          <w:rFonts w:cs="Arial"/>
        </w:rPr>
        <w:t>дождеприемных</w:t>
      </w:r>
      <w:proofErr w:type="spellEnd"/>
      <w:r w:rsidRPr="00230CC0">
        <w:rPr>
          <w:rFonts w:cs="Arial"/>
        </w:rPr>
        <w:t xml:space="preserve"> колодцев асфальтом или иным твердым покрытием;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ч) производить самовольную установку временных (сезонных) объектов.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13. Уборка улиц и дорог на территории населенных пунктов производится регулярно в порядке, определяемом администрацией СП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>: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14. Придомовые территории, </w:t>
      </w:r>
      <w:proofErr w:type="spellStart"/>
      <w:r w:rsidRPr="00230CC0">
        <w:rPr>
          <w:rFonts w:cs="Arial"/>
        </w:rPr>
        <w:t>внутридворовые</w:t>
      </w:r>
      <w:proofErr w:type="spellEnd"/>
      <w:r w:rsidRPr="00230CC0">
        <w:rPr>
          <w:rFonts w:cs="Arial"/>
        </w:rPr>
        <w:t xml:space="preserve"> проезды и тротуары, места массового посещения на территории населенных пунктов ежедневно подметаются </w:t>
      </w:r>
      <w:proofErr w:type="gramStart"/>
      <w:r w:rsidRPr="00230CC0">
        <w:rPr>
          <w:rFonts w:cs="Arial"/>
        </w:rPr>
        <w:t>от</w:t>
      </w:r>
      <w:proofErr w:type="gramEnd"/>
      <w:r w:rsidRPr="00230CC0">
        <w:rPr>
          <w:rFonts w:cs="Arial"/>
        </w:rPr>
        <w:t xml:space="preserve"> </w:t>
      </w:r>
      <w:proofErr w:type="gramStart"/>
      <w:r w:rsidRPr="00230CC0">
        <w:rPr>
          <w:rFonts w:cs="Arial"/>
        </w:rPr>
        <w:t>смета</w:t>
      </w:r>
      <w:proofErr w:type="gramEnd"/>
      <w:r w:rsidRPr="00230CC0">
        <w:rPr>
          <w:rFonts w:cs="Arial"/>
        </w:rPr>
        <w:t>, пыли и мелкого бытового мусора.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Обследование смотровых и </w:t>
      </w:r>
      <w:proofErr w:type="spellStart"/>
      <w:r w:rsidRPr="00230CC0">
        <w:rPr>
          <w:rFonts w:cs="Arial"/>
        </w:rPr>
        <w:t>дождеприемных</w:t>
      </w:r>
      <w:proofErr w:type="spellEnd"/>
      <w:r w:rsidRPr="00230CC0">
        <w:rPr>
          <w:rFonts w:cs="Arial"/>
        </w:rPr>
        <w:t xml:space="preserve">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lastRenderedPageBreak/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Прилегающая к инженерным коммуникациям территория должна содержаться в чистоте.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17. Не допускается подтопление дорог, улиц, внутриквартальных, </w:t>
      </w:r>
      <w:proofErr w:type="spellStart"/>
      <w:r w:rsidRPr="00230CC0">
        <w:rPr>
          <w:rFonts w:cs="Arial"/>
        </w:rPr>
        <w:t>внутридворовых</w:t>
      </w:r>
      <w:proofErr w:type="spellEnd"/>
      <w:r w:rsidRPr="00230CC0">
        <w:rPr>
          <w:rFonts w:cs="Arial"/>
        </w:rPr>
        <w:t xml:space="preserve"> и иных территорий, исключающее движение пешеходов и транспорта.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Складирование отходов асфальтобетона на газонах или участках с зелеными насаждениями запрещается.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19. Несанкционированное проведение земляных работ в соответствии с законодательством не допускается.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FA6B07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8E1192" w:rsidRPr="00313393" w:rsidRDefault="008E1192" w:rsidP="008E1192">
      <w:pPr>
        <w:rPr>
          <w:rFonts w:cs="Arial"/>
        </w:rPr>
      </w:pPr>
      <w:r w:rsidRPr="00313393">
        <w:rPr>
          <w:rFonts w:cs="Arial"/>
        </w:rPr>
        <w:t>22.1. Фасады неэксплуатируемых зданий и сооружений, требующих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 огораживаются навесным декоративным пылезащитным ограждением.</w:t>
      </w:r>
    </w:p>
    <w:p w:rsidR="008E1192" w:rsidRPr="00313393" w:rsidRDefault="008E1192" w:rsidP="008E1192">
      <w:pPr>
        <w:rPr>
          <w:rFonts w:cs="Arial"/>
        </w:rPr>
      </w:pPr>
      <w:r>
        <w:rPr>
          <w:rFonts w:cs="Arial"/>
        </w:rPr>
        <w:t xml:space="preserve"> </w:t>
      </w:r>
      <w:r w:rsidRPr="00313393">
        <w:rPr>
          <w:rFonts w:cs="Arial"/>
        </w:rPr>
        <w:t xml:space="preserve">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</w:t>
      </w:r>
      <w:proofErr w:type="spellStart"/>
      <w:r w:rsidRPr="00313393">
        <w:rPr>
          <w:rFonts w:cs="Arial"/>
        </w:rPr>
        <w:t>пожаробезопасным</w:t>
      </w:r>
      <w:proofErr w:type="spellEnd"/>
      <w:r w:rsidRPr="00313393">
        <w:rPr>
          <w:rFonts w:cs="Arial"/>
        </w:rPr>
        <w:t xml:space="preserve"> характеристикам, сохраняющим первоначальные свойства на период не менее одного года. </w:t>
      </w:r>
    </w:p>
    <w:p w:rsidR="008E1192" w:rsidRDefault="008E1192" w:rsidP="008E1192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313393">
        <w:rPr>
          <w:rFonts w:cs="Arial"/>
        </w:rPr>
        <w:t>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</w:t>
      </w:r>
      <w:r>
        <w:rPr>
          <w:rFonts w:cs="Arial"/>
        </w:rPr>
        <w:t>.</w:t>
      </w:r>
    </w:p>
    <w:p w:rsidR="008E1192" w:rsidRDefault="008E1192" w:rsidP="008E1192">
      <w:pPr>
        <w:rPr>
          <w:rFonts w:cs="Arial"/>
        </w:rPr>
      </w:pPr>
      <w:r>
        <w:rPr>
          <w:rFonts w:cs="Arial"/>
        </w:rPr>
        <w:t xml:space="preserve">(в редакции от </w:t>
      </w:r>
      <w:hyperlink r:id="rId19" w:tgtFrame="Logical" w:history="1">
        <w:r w:rsidRPr="004E279F">
          <w:rPr>
            <w:rStyle w:val="a9"/>
            <w:rFonts w:cs="Arial"/>
          </w:rPr>
          <w:t>11.06.2020 №208</w:t>
        </w:r>
      </w:hyperlink>
      <w:r>
        <w:rPr>
          <w:rFonts w:cs="Arial"/>
        </w:rPr>
        <w:t>)</w:t>
      </w:r>
    </w:p>
    <w:p w:rsidR="008E1192" w:rsidRPr="00230CC0" w:rsidRDefault="008E1192" w:rsidP="008E1192">
      <w:pPr>
        <w:ind w:firstLine="709"/>
        <w:rPr>
          <w:rFonts w:cs="Arial"/>
        </w:rPr>
      </w:pP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23. </w:t>
      </w:r>
      <w:proofErr w:type="gramStart"/>
      <w:r w:rsidRPr="00230CC0">
        <w:rPr>
          <w:rFonts w:cs="Arial"/>
        </w:rPr>
        <w:t>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</w:t>
      </w:r>
      <w:proofErr w:type="gramEnd"/>
      <w:r w:rsidRPr="00230CC0">
        <w:rPr>
          <w:rFonts w:cs="Arial"/>
        </w:rPr>
        <w:t xml:space="preserve"> капитального строительства - в соответствии с условиями договора аренды.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25. Здания и иные сооружения должны быть оборудованы адресными реквизитами.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Адресные реквизиты изготавливаются по форме, определяемой администрацией СП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>, и устанавливаются собственниками зданий и сооружений.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26. Территория населенных пунктов сельского поселения подлежит освещению в темное время суток.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Включение и отключение устройств наружного освещения осуществляется в соответствии с утвержденным администрацией СП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 xml:space="preserve"> графиком, а приборов декоративного светового или праздничного оформления - по решению владельцев.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Места для установки средств размещения информации определяются администрацией СП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 xml:space="preserve">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lastRenderedPageBreak/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</w:t>
      </w:r>
      <w:hyperlink r:id="rId20" w:tooltip="от 13.03.2006 года № 38-ФЗ  &quot;О рекламе&quot; " w:history="1">
        <w:r w:rsidRPr="00230CC0">
          <w:rPr>
            <w:rStyle w:val="a9"/>
            <w:rFonts w:cs="Arial"/>
          </w:rPr>
          <w:t>38-ФЗ</w:t>
        </w:r>
      </w:hyperlink>
      <w:r w:rsidRPr="00230CC0">
        <w:rPr>
          <w:rFonts w:cs="Arial"/>
        </w:rPr>
        <w:t xml:space="preserve"> "О рекламе".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Организации, эксплуатирующие световые рекламы и вывески, обеспечивают своевременную замену перегоревших </w:t>
      </w:r>
      <w:proofErr w:type="spellStart"/>
      <w:r w:rsidRPr="00230CC0">
        <w:rPr>
          <w:rFonts w:cs="Arial"/>
        </w:rPr>
        <w:t>газосветовых</w:t>
      </w:r>
      <w:proofErr w:type="spellEnd"/>
      <w:r w:rsidRPr="00230CC0">
        <w:rPr>
          <w:rFonts w:cs="Arial"/>
        </w:rPr>
        <w:t xml:space="preserve">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FA6B07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881BB4" w:rsidRPr="00FE4321" w:rsidRDefault="00881BB4" w:rsidP="00881BB4">
      <w:pPr>
        <w:autoSpaceDE w:val="0"/>
        <w:autoSpaceDN w:val="0"/>
        <w:adjustRightInd w:val="0"/>
        <w:ind w:firstLine="540"/>
        <w:rPr>
          <w:rFonts w:cs="Arial"/>
          <w:b/>
        </w:rPr>
      </w:pPr>
    </w:p>
    <w:p w:rsidR="00881BB4" w:rsidRPr="00FE4321" w:rsidRDefault="00881BB4" w:rsidP="00881BB4">
      <w:pPr>
        <w:autoSpaceDE w:val="0"/>
        <w:autoSpaceDN w:val="0"/>
        <w:adjustRightInd w:val="0"/>
        <w:ind w:firstLine="540"/>
        <w:rPr>
          <w:rFonts w:cs="Arial"/>
        </w:rPr>
      </w:pPr>
      <w:r>
        <w:rPr>
          <w:rFonts w:cs="Arial"/>
          <w:b/>
        </w:rPr>
        <w:t xml:space="preserve"> </w:t>
      </w:r>
      <w:r w:rsidRPr="00FE4321">
        <w:rPr>
          <w:rFonts w:cs="Arial"/>
        </w:rPr>
        <w:t>"29.1. На территориях сельских поселений размещаются следующие информационные конструкции: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а) указатели наименований улиц, площадей, скверов, аллей, указатели номеров домов;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proofErr w:type="gramStart"/>
      <w:r w:rsidRPr="00FE4321">
        <w:rPr>
          <w:rFonts w:cs="Arial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</w:t>
      </w:r>
      <w:proofErr w:type="gramEnd"/>
      <w:r w:rsidRPr="00FE4321">
        <w:rPr>
          <w:rFonts w:cs="Arial"/>
        </w:rPr>
        <w:t>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29.2. При размещении на зданиях, строениях и сооружениях информационных конструкций должны учитываться архитектурно-</w:t>
      </w:r>
      <w:proofErr w:type="gramStart"/>
      <w:r w:rsidRPr="00FE4321">
        <w:rPr>
          <w:rFonts w:cs="Arial"/>
        </w:rPr>
        <w:t>композиционные решения</w:t>
      </w:r>
      <w:proofErr w:type="gramEnd"/>
      <w:r w:rsidRPr="00FE4321">
        <w:rPr>
          <w:rFonts w:cs="Arial"/>
        </w:rPr>
        <w:t xml:space="preserve"> фасада здания, строения, сооружения на которых будет размещена информационная конструкция, а также внешний архитектурный облик сложившейся застройки сельских поселений.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lastRenderedPageBreak/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29.3. Информационные конструкции размещаются: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г) в иных местах, определенных правилами благоустройства территории сельского поселения.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29.4. При размещении информационных конструкций на зданиях, строениях и сооружениях не допускается: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а) нарушение требований к местам размещения информационных конструкций;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б) нарушение вертикального порядка расположения букв на информационном поле информационной конструкции;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г) полное или частичное перекрытие оконных и дверных проемов, а также витражей и витрин;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е) перекрытие указателей наименований улиц и номеров домов;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ж) размещение информационных конструкций в иных случаях, определенных правилами благоустройства территории сельского поселения.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а) учитывать архитектурно-</w:t>
      </w:r>
      <w:proofErr w:type="gramStart"/>
      <w:r w:rsidRPr="00FE4321">
        <w:rPr>
          <w:rFonts w:cs="Arial"/>
        </w:rPr>
        <w:t>композиционные решения</w:t>
      </w:r>
      <w:proofErr w:type="gramEnd"/>
      <w:r w:rsidRPr="00FE4321">
        <w:rPr>
          <w:rFonts w:cs="Arial"/>
        </w:rPr>
        <w:t xml:space="preserve">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lastRenderedPageBreak/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сельского поселения.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б) на крыше одного здания, строения, сооружения размещена только одна информационная конструкция;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 xml:space="preserve"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</w:t>
      </w:r>
      <w:proofErr w:type="spellStart"/>
      <w:r w:rsidRPr="00FE4321">
        <w:rPr>
          <w:rFonts w:cs="Arial"/>
        </w:rPr>
        <w:t>стилобатной</w:t>
      </w:r>
      <w:proofErr w:type="spellEnd"/>
      <w:r w:rsidRPr="00FE4321">
        <w:rPr>
          <w:rFonts w:cs="Arial"/>
        </w:rPr>
        <w:t xml:space="preserve"> части.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 xml:space="preserve">29.9. В случае размещения информационных конструкций на зданиях, строениях, сооружениях по </w:t>
      </w:r>
      <w:proofErr w:type="gramStart"/>
      <w:r w:rsidRPr="00FE4321">
        <w:rPr>
          <w:rFonts w:cs="Arial"/>
        </w:rPr>
        <w:t>индивидуальным проектам</w:t>
      </w:r>
      <w:proofErr w:type="gramEnd"/>
      <w:r w:rsidRPr="00FE4321">
        <w:rPr>
          <w:rFonts w:cs="Arial"/>
        </w:rPr>
        <w:t xml:space="preserve"> и архитектурно-художественным концепциям необходимо учитывать: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а) архитектурно-</w:t>
      </w:r>
      <w:proofErr w:type="gramStart"/>
      <w:r w:rsidRPr="00FE4321">
        <w:rPr>
          <w:rFonts w:cs="Arial"/>
        </w:rPr>
        <w:t>композиционные решения</w:t>
      </w:r>
      <w:proofErr w:type="gramEnd"/>
      <w:r w:rsidRPr="00FE4321">
        <w:rPr>
          <w:rFonts w:cs="Arial"/>
        </w:rPr>
        <w:t xml:space="preserve"> фасада здания, строения, сооружения на которых будет размещена информационная конструкция;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б) внешний архитектурный облик сложившейся застройки сельских поселений;</w:t>
      </w:r>
    </w:p>
    <w:p w:rsidR="00881BB4" w:rsidRPr="00FE4321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сельских поселений, а также объектов высокого общественного и социального значения.</w:t>
      </w:r>
    </w:p>
    <w:p w:rsidR="00881BB4" w:rsidRDefault="00881BB4" w:rsidP="00881BB4">
      <w:pPr>
        <w:autoSpaceDE w:val="0"/>
        <w:autoSpaceDN w:val="0"/>
        <w:adjustRightInd w:val="0"/>
        <w:spacing w:before="280"/>
        <w:ind w:firstLine="540"/>
        <w:rPr>
          <w:rFonts w:cs="Arial"/>
        </w:rPr>
      </w:pPr>
      <w:r w:rsidRPr="00FE4321">
        <w:rPr>
          <w:rFonts w:cs="Arial"/>
        </w:rPr>
        <w:t>29.10. Информационные конструкции, не соответствующие требованиям правил благоустройства территории сельского поселения, подлежат демонтажу в порядке, определенном органом местного самоуправления муниципального района «</w:t>
      </w:r>
      <w:proofErr w:type="spellStart"/>
      <w:r w:rsidRPr="00FE4321">
        <w:rPr>
          <w:rFonts w:cs="Arial"/>
        </w:rPr>
        <w:t>Сухиничский</w:t>
      </w:r>
      <w:proofErr w:type="spellEnd"/>
      <w:r w:rsidRPr="00FE4321">
        <w:rPr>
          <w:rFonts w:cs="Arial"/>
        </w:rPr>
        <w:t xml:space="preserve"> район»</w:t>
      </w:r>
      <w:r>
        <w:rPr>
          <w:rFonts w:cs="Arial"/>
        </w:rPr>
        <w:t xml:space="preserve"> Калужской области</w:t>
      </w:r>
      <w:proofErr w:type="gramStart"/>
      <w:r>
        <w:rPr>
          <w:rFonts w:cs="Arial"/>
        </w:rPr>
        <w:t>."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( </w:t>
      </w:r>
      <w:proofErr w:type="gramEnd"/>
      <w:r>
        <w:rPr>
          <w:rFonts w:cs="Arial"/>
        </w:rPr>
        <w:t xml:space="preserve">в редакции от </w:t>
      </w:r>
      <w:hyperlink r:id="rId21" w:tgtFrame="ChangingDocument" w:history="1">
        <w:r w:rsidRPr="00B60B93">
          <w:rPr>
            <w:rStyle w:val="a9"/>
            <w:rFonts w:cs="Arial"/>
          </w:rPr>
          <w:t>17.04.2019 № 157</w:t>
        </w:r>
      </w:hyperlink>
      <w:r>
        <w:rPr>
          <w:rFonts w:cs="Arial"/>
        </w:rPr>
        <w:t>)</w:t>
      </w:r>
    </w:p>
    <w:p w:rsidR="00881BB4" w:rsidRDefault="00881BB4" w:rsidP="00881BB4">
      <w:pPr>
        <w:jc w:val="center"/>
        <w:rPr>
          <w:rFonts w:cs="Arial"/>
        </w:rPr>
      </w:pPr>
      <w:r>
        <w:rPr>
          <w:rFonts w:cs="Arial"/>
        </w:rPr>
        <w:tab/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lastRenderedPageBreak/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10 м, комплексных игровых площадок - не менее 40 м, спортивно-игровых комплексов - не менее 100 м.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СП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>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33. В первоочередном порядке в целях обеспечения беспрепятственного проезда транспортных средств и движения пешеходов обеспечивается уборка </w:t>
      </w:r>
      <w:proofErr w:type="gramStart"/>
      <w:r w:rsidRPr="00230CC0">
        <w:rPr>
          <w:rFonts w:cs="Arial"/>
        </w:rPr>
        <w:t>снега</w:t>
      </w:r>
      <w:proofErr w:type="gramEnd"/>
      <w:r w:rsidRPr="00230CC0">
        <w:rPr>
          <w:rFonts w:cs="Arial"/>
        </w:rPr>
        <w:t xml:space="preserve"> и ликвидация ледовых образований с проезжей части дорог и тротуаров.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34. В период зимней уборки </w:t>
      </w:r>
      <w:proofErr w:type="spellStart"/>
      <w:r w:rsidRPr="00230CC0">
        <w:rPr>
          <w:rFonts w:cs="Arial"/>
        </w:rPr>
        <w:t>внутридворовые</w:t>
      </w:r>
      <w:proofErr w:type="spellEnd"/>
      <w:r w:rsidRPr="00230CC0">
        <w:rPr>
          <w:rFonts w:cs="Arial"/>
        </w:rPr>
        <w:t xml:space="preserve"> проезды должны очищаться от снега. Дорожки и площадки парков, скверов, бульваров должны быть убраны от снега и посыпаны </w:t>
      </w:r>
      <w:proofErr w:type="spellStart"/>
      <w:r w:rsidRPr="00230CC0">
        <w:rPr>
          <w:rFonts w:cs="Arial"/>
        </w:rPr>
        <w:t>противогололедным</w:t>
      </w:r>
      <w:proofErr w:type="spellEnd"/>
      <w:r w:rsidRPr="00230CC0">
        <w:rPr>
          <w:rFonts w:cs="Arial"/>
        </w:rPr>
        <w:t xml:space="preserve">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36. Запрещается: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в) организовывать складирование (свалки) снега в местах, не установленных администрацией СП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>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38. Формирование снежных валов не допускается на перекрестках и вблизи железнодорожных переездов, и на тротуарах.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40. Места временного складирования снега после снеготаяния должны быть очищены от мусора и благоустроены.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42. Период летней уборки устанавливается с 16 апреля по 31 октября текущего календарного года.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43. Запрещается: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lastRenderedPageBreak/>
        <w:t xml:space="preserve">а) выдвигать или перемещать на проезжую часть улиц, дорог, внутриквартальных проездов отходы производства и потребления, смет, </w:t>
      </w:r>
      <w:proofErr w:type="gramStart"/>
      <w:r w:rsidRPr="00230CC0">
        <w:rPr>
          <w:rFonts w:cs="Arial"/>
        </w:rPr>
        <w:t>счищаемый</w:t>
      </w:r>
      <w:proofErr w:type="gramEnd"/>
      <w:r w:rsidRPr="00230CC0">
        <w:rPr>
          <w:rFonts w:cs="Arial"/>
        </w:rPr>
        <w:t xml:space="preserve"> с придомовых территорий, тротуаров и внутриквартальных проездов;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44. В период листопада производятся </w:t>
      </w:r>
      <w:proofErr w:type="gramStart"/>
      <w:r w:rsidRPr="00230CC0">
        <w:rPr>
          <w:rFonts w:cs="Arial"/>
        </w:rPr>
        <w:t>сгребание</w:t>
      </w:r>
      <w:proofErr w:type="gramEnd"/>
      <w:r w:rsidRPr="00230CC0">
        <w:rPr>
          <w:rFonts w:cs="Arial"/>
        </w:rPr>
        <w:t xml:space="preserve">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45. Мойка дорожных покрытий площадей и улиц производится в ночное время.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48. </w:t>
      </w:r>
      <w:proofErr w:type="gramStart"/>
      <w:r w:rsidRPr="00230CC0">
        <w:rPr>
          <w:rFonts w:cs="Arial"/>
        </w:rPr>
        <w:t>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</w:t>
      </w:r>
      <w:proofErr w:type="gramEnd"/>
      <w:r w:rsidRPr="00230CC0">
        <w:rPr>
          <w:rFonts w:cs="Arial"/>
        </w:rPr>
        <w:t xml:space="preserve"> Калужской области - исполнителем коммунальной услуги по обращению с твердыми коммунальными отходами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50. Переполнение контейнеров, бункеров-накопителей мусором не допускается.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определяется администрацией СП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 xml:space="preserve"> в соответствии с законодательством.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52. Запрещается самовольная установка контейнеров и бункеров-накопителей без согласования с администрацией СП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>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</w:t>
      </w:r>
      <w:r w:rsidRPr="00230CC0">
        <w:rPr>
          <w:rFonts w:cs="Arial"/>
        </w:rPr>
        <w:lastRenderedPageBreak/>
        <w:t>автотранспорта о недопустимости загромождения подъезда специализированного автотранспорта, разгружающего контейнеры.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55. Очистка урн производится по мере их заполнения, но не реже одного раза в день.</w:t>
      </w:r>
    </w:p>
    <w:p w:rsidR="00FA6B07" w:rsidRPr="00230CC0" w:rsidRDefault="00FA6B07" w:rsidP="00FA6B07">
      <w:pPr>
        <w:widowControl w:val="0"/>
        <w:adjustRightInd w:val="0"/>
        <w:ind w:firstLine="540"/>
        <w:rPr>
          <w:rFonts w:cs="Arial"/>
        </w:rPr>
      </w:pPr>
      <w:r w:rsidRPr="00230CC0">
        <w:rPr>
          <w:rFonts w:cs="Arial"/>
        </w:rPr>
        <w:t>56.Границы территорий, подлежащих благоустройству с целью их санитарного содержания, закрепляются следующим образом:</w:t>
      </w:r>
    </w:p>
    <w:p w:rsidR="00FA6B07" w:rsidRPr="00230CC0" w:rsidRDefault="00FA6B07" w:rsidP="00FA6B07">
      <w:pPr>
        <w:widowControl w:val="0"/>
        <w:adjustRightInd w:val="0"/>
        <w:ind w:firstLine="540"/>
        <w:rPr>
          <w:rFonts w:cs="Arial"/>
        </w:rPr>
      </w:pPr>
      <w:r w:rsidRPr="00230CC0">
        <w:rPr>
          <w:rFonts w:cs="Arial"/>
        </w:rPr>
        <w:t xml:space="preserve">а) </w:t>
      </w:r>
      <w:proofErr w:type="spellStart"/>
      <w:r w:rsidRPr="00230CC0">
        <w:rPr>
          <w:rFonts w:cs="Arial"/>
        </w:rPr>
        <w:t>Внутридворовые</w:t>
      </w:r>
      <w:proofErr w:type="spellEnd"/>
      <w:r w:rsidRPr="00230CC0">
        <w:rPr>
          <w:rFonts w:cs="Arial"/>
        </w:rPr>
        <w:t xml:space="preserve"> территории микрорайонов многоэтажной застройки в целом закрепляются за жилищно-коммунальными предприятиями (управляющими и обслуживающими организациями), ТСЖ, обслуживающими данный жилищный фонд.</w:t>
      </w:r>
    </w:p>
    <w:p w:rsidR="00FA6B07" w:rsidRPr="00230CC0" w:rsidRDefault="00FA6B07" w:rsidP="00FA6B07">
      <w:pPr>
        <w:widowControl w:val="0"/>
        <w:adjustRightInd w:val="0"/>
        <w:ind w:firstLine="540"/>
        <w:rPr>
          <w:rFonts w:cs="Arial"/>
        </w:rPr>
      </w:pPr>
      <w:r w:rsidRPr="00230CC0">
        <w:rPr>
          <w:rFonts w:cs="Arial"/>
        </w:rPr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FA6B07" w:rsidRPr="00230CC0" w:rsidRDefault="00FA6B07" w:rsidP="00FA6B07">
      <w:pPr>
        <w:widowControl w:val="0"/>
        <w:adjustRightInd w:val="0"/>
        <w:ind w:firstLine="540"/>
        <w:rPr>
          <w:rFonts w:cs="Arial"/>
        </w:rPr>
      </w:pPr>
      <w:r w:rsidRPr="00230CC0">
        <w:rPr>
          <w:rFonts w:cs="Arial"/>
        </w:rPr>
        <w:t xml:space="preserve">в) За учреждениями </w:t>
      </w:r>
      <w:proofErr w:type="spellStart"/>
      <w:r w:rsidRPr="00230CC0">
        <w:rPr>
          <w:rFonts w:cs="Arial"/>
        </w:rPr>
        <w:t>соцсферы</w:t>
      </w:r>
      <w:proofErr w:type="spellEnd"/>
      <w:r w:rsidRPr="00230CC0">
        <w:rPr>
          <w:rFonts w:cs="Arial"/>
        </w:rPr>
        <w:t xml:space="preserve">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FA6B07" w:rsidRPr="00230CC0" w:rsidRDefault="00FA6B07" w:rsidP="00FA6B07">
      <w:pPr>
        <w:widowControl w:val="0"/>
        <w:adjustRightInd w:val="0"/>
        <w:ind w:firstLine="540"/>
        <w:rPr>
          <w:rFonts w:cs="Arial"/>
        </w:rPr>
      </w:pPr>
      <w:r w:rsidRPr="00230CC0">
        <w:rPr>
          <w:rFonts w:cs="Arial"/>
        </w:rPr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FA6B07" w:rsidRPr="00230CC0" w:rsidRDefault="00FA6B07" w:rsidP="00FA6B07">
      <w:pPr>
        <w:widowControl w:val="0"/>
        <w:adjustRightInd w:val="0"/>
        <w:ind w:firstLine="540"/>
        <w:rPr>
          <w:rFonts w:cs="Arial"/>
        </w:rPr>
      </w:pPr>
      <w:r w:rsidRPr="00230CC0">
        <w:rPr>
          <w:rFonts w:cs="Arial"/>
        </w:rPr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FA6B07" w:rsidRPr="00230CC0" w:rsidRDefault="00FA6B07" w:rsidP="00FA6B07">
      <w:pPr>
        <w:widowControl w:val="0"/>
        <w:adjustRightInd w:val="0"/>
        <w:ind w:firstLine="540"/>
        <w:rPr>
          <w:rFonts w:cs="Arial"/>
        </w:rPr>
      </w:pPr>
      <w:r w:rsidRPr="00230CC0">
        <w:rPr>
          <w:rFonts w:cs="Arial"/>
        </w:rPr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FA6B07" w:rsidRPr="00230CC0" w:rsidRDefault="00FA6B07" w:rsidP="00FA6B07">
      <w:pPr>
        <w:widowControl w:val="0"/>
        <w:adjustRightInd w:val="0"/>
        <w:ind w:firstLine="540"/>
        <w:rPr>
          <w:rFonts w:cs="Arial"/>
        </w:rPr>
      </w:pPr>
      <w:r w:rsidRPr="00230CC0">
        <w:rPr>
          <w:rFonts w:cs="Arial"/>
        </w:rPr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FA6B07" w:rsidRPr="00230CC0" w:rsidRDefault="00FA6B07" w:rsidP="00FA6B07">
      <w:pPr>
        <w:widowControl w:val="0"/>
        <w:adjustRightInd w:val="0"/>
        <w:ind w:firstLine="540"/>
        <w:rPr>
          <w:rFonts w:cs="Arial"/>
        </w:rPr>
      </w:pPr>
      <w:r w:rsidRPr="00230CC0">
        <w:rPr>
          <w:rFonts w:cs="Arial"/>
        </w:rPr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FA6B07" w:rsidRPr="00230CC0" w:rsidRDefault="00FA6B07" w:rsidP="00FA6B07">
      <w:pPr>
        <w:widowControl w:val="0"/>
        <w:adjustRightInd w:val="0"/>
        <w:ind w:firstLine="540"/>
        <w:rPr>
          <w:rFonts w:cs="Arial"/>
        </w:rPr>
      </w:pPr>
      <w:r w:rsidRPr="00230CC0">
        <w:rPr>
          <w:rFonts w:cs="Arial"/>
        </w:rPr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FA6B07" w:rsidRPr="00230CC0" w:rsidRDefault="00FA6B07" w:rsidP="00FA6B07">
      <w:pPr>
        <w:widowControl w:val="0"/>
        <w:adjustRightInd w:val="0"/>
        <w:ind w:firstLine="540"/>
        <w:rPr>
          <w:rFonts w:cs="Arial"/>
        </w:rPr>
      </w:pPr>
      <w:r w:rsidRPr="00230CC0">
        <w:rPr>
          <w:rFonts w:cs="Arial"/>
        </w:rPr>
        <w:t>З)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FA6B07" w:rsidRPr="00230CC0" w:rsidRDefault="00FA6B07" w:rsidP="00FA6B07">
      <w:pPr>
        <w:widowControl w:val="0"/>
        <w:adjustRightInd w:val="0"/>
        <w:ind w:firstLine="540"/>
        <w:rPr>
          <w:rFonts w:cs="Arial"/>
        </w:rPr>
      </w:pPr>
      <w:r w:rsidRPr="00230CC0">
        <w:rPr>
          <w:rFonts w:cs="Arial"/>
        </w:rPr>
        <w:t xml:space="preserve">к). Территории отдельно стоящих производственных сооружений коммунального назначения (ЦТП, котельные, </w:t>
      </w:r>
      <w:proofErr w:type="spellStart"/>
      <w:r w:rsidRPr="00230CC0">
        <w:rPr>
          <w:rFonts w:cs="Arial"/>
        </w:rPr>
        <w:t>энергослужбы</w:t>
      </w:r>
      <w:proofErr w:type="spellEnd"/>
      <w:r w:rsidRPr="00230CC0">
        <w:rPr>
          <w:rFonts w:cs="Arial"/>
        </w:rPr>
        <w:t>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FA6B07" w:rsidRPr="00230CC0" w:rsidRDefault="00FA6B07" w:rsidP="00FA6B07">
      <w:pPr>
        <w:widowControl w:val="0"/>
        <w:adjustRightInd w:val="0"/>
        <w:ind w:firstLine="540"/>
        <w:rPr>
          <w:rFonts w:cs="Arial"/>
        </w:rPr>
      </w:pPr>
      <w:r w:rsidRPr="00230CC0">
        <w:rPr>
          <w:rFonts w:cs="Arial"/>
        </w:rPr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FA6B07" w:rsidRPr="00230CC0" w:rsidRDefault="00FA6B07" w:rsidP="00FA6B07">
      <w:pPr>
        <w:widowControl w:val="0"/>
        <w:adjustRightInd w:val="0"/>
        <w:ind w:firstLine="540"/>
        <w:rPr>
          <w:rFonts w:cs="Arial"/>
        </w:rPr>
      </w:pPr>
      <w:r w:rsidRPr="00230CC0">
        <w:rPr>
          <w:rFonts w:cs="Arial"/>
        </w:rPr>
        <w:t>м). Контейнерные площадки и прилегающая территория в радиусе 10 метров - за организациями, занимающимися вывозом мусора.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57. Обязанности по организации и (или) производству работ в соответствии с законодательством возлагаются: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lastRenderedPageBreak/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г) по уборке и содержанию неиспользуемых и </w:t>
      </w:r>
      <w:proofErr w:type="spellStart"/>
      <w:r w:rsidRPr="00230CC0">
        <w:rPr>
          <w:rFonts w:cs="Arial"/>
        </w:rPr>
        <w:t>неосваиваемых</w:t>
      </w:r>
      <w:proofErr w:type="spellEnd"/>
      <w:r w:rsidRPr="00230CC0">
        <w:rPr>
          <w:rFonts w:cs="Arial"/>
        </w:rPr>
        <w:t xml:space="preserve">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58.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а) организации, осуществляющие управление многоквартирными домами;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59.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в) производят уборку территории, находящейся у них в собственности, и прилегающей территории.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60. Мероприятия по уборке прилегающих территорий в летний период включают в себя: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lastRenderedPageBreak/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в) уборку и вывоз скошенной травы;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г) подметание прилегающих территорий </w:t>
      </w:r>
      <w:proofErr w:type="gramStart"/>
      <w:r w:rsidRPr="00230CC0">
        <w:rPr>
          <w:rFonts w:cs="Arial"/>
        </w:rPr>
        <w:t>от</w:t>
      </w:r>
      <w:proofErr w:type="gramEnd"/>
      <w:r w:rsidRPr="00230CC0">
        <w:rPr>
          <w:rFonts w:cs="Arial"/>
        </w:rPr>
        <w:t xml:space="preserve"> </w:t>
      </w:r>
      <w:proofErr w:type="gramStart"/>
      <w:r w:rsidRPr="00230CC0">
        <w:rPr>
          <w:rFonts w:cs="Arial"/>
        </w:rPr>
        <w:t>смета</w:t>
      </w:r>
      <w:proofErr w:type="gramEnd"/>
      <w:r w:rsidRPr="00230CC0">
        <w:rPr>
          <w:rFonts w:cs="Arial"/>
        </w:rPr>
        <w:t>, пыли и мелкого бытового мусора, их мойка;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д) своевременный вывоз и размещение мусора, уличного смета, отходов в отведенных местах;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е) уборку бордюров от песка, мусора;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ж) сгребание и вывоз опавших листьев с прилегающих территорий в период листопада;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з) мойку дорожных покрытий площадей и улиц.</w:t>
      </w:r>
    </w:p>
    <w:p w:rsidR="00FA6B07" w:rsidRPr="00230CC0" w:rsidRDefault="00FA6B07" w:rsidP="00A86BC2">
      <w:pPr>
        <w:rPr>
          <w:rFonts w:cs="Arial"/>
        </w:rPr>
      </w:pPr>
      <w:r w:rsidRPr="00230CC0">
        <w:rPr>
          <w:rFonts w:cs="Arial"/>
        </w:rPr>
        <w:t>61. Мероприятия по уборке прилегающих территорий в зимний период включают в себя: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а) уборку и своевременный вывоз, размещение мусора, уличного смета, отходов;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б) посыпку участков прохода и подхода к объектам торговли (магазинам, ларькам, рынкам) организациям </w:t>
      </w:r>
      <w:proofErr w:type="spellStart"/>
      <w:r w:rsidRPr="00230CC0">
        <w:rPr>
          <w:rFonts w:cs="Arial"/>
        </w:rPr>
        <w:t>противогололедными</w:t>
      </w:r>
      <w:proofErr w:type="spellEnd"/>
      <w:r w:rsidRPr="00230CC0">
        <w:rPr>
          <w:rFonts w:cs="Arial"/>
        </w:rPr>
        <w:t xml:space="preserve"> материалами;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в) очистку от снега и льда тротуаров и пешеходных дорожек с грунтовым и твердым покрытием.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62. Участниками деятельности по благоустройству могут быть: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б) администрация СП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 xml:space="preserve"> (формирует техническое задание, выбирает исполнителей и обеспечивает финансирование);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FA6B07" w:rsidRPr="00230CC0" w:rsidRDefault="00FA6B07" w:rsidP="00A86BC2">
      <w:pPr>
        <w:rPr>
          <w:rFonts w:cs="Arial"/>
        </w:rPr>
      </w:pPr>
      <w:r w:rsidRPr="00230CC0">
        <w:rPr>
          <w:rFonts w:cs="Arial"/>
        </w:rPr>
        <w:t>д) исполнители работ, в том числе строители, производители малых архитектурных форм.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63.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64. Форма участия определяется администрацией СП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 xml:space="preserve"> в зависимости от особенностей проекта по благоустройству муниципального образования и включает в себя: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а) совместное определение целей и задач по развитию территории;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б) определение основных видов активности, функциональных зон общественных пространств;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в) обсуждение и выбор типа оборудования, некапитальных объектов, малых архитектурных форм, материалов;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д) участие в разработке проекта (</w:t>
      </w:r>
      <w:proofErr w:type="gramStart"/>
      <w:r w:rsidRPr="00230CC0">
        <w:rPr>
          <w:rFonts w:cs="Arial"/>
        </w:rPr>
        <w:t>дизайн-проекта</w:t>
      </w:r>
      <w:proofErr w:type="gramEnd"/>
      <w:r w:rsidRPr="00230CC0">
        <w:rPr>
          <w:rFonts w:cs="Arial"/>
        </w:rPr>
        <w:t>);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е) одобрение проектных решений участниками процесса проектирования и будущими пользователями;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65. К механизмам участия в деятельности по благоустройству относятся: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а) обсуждение проектов благоустройства в различных форматах (</w:t>
      </w:r>
      <w:proofErr w:type="gramStart"/>
      <w:r w:rsidRPr="00230CC0">
        <w:rPr>
          <w:rFonts w:cs="Arial"/>
        </w:rPr>
        <w:t>интерактивном</w:t>
      </w:r>
      <w:proofErr w:type="gramEnd"/>
      <w:r w:rsidRPr="00230CC0">
        <w:rPr>
          <w:rFonts w:cs="Arial"/>
        </w:rPr>
        <w:t>, общественные обсуждения, дизайн-игры, проектные мастерские, школьные проекты);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 xml:space="preserve"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</w:t>
      </w:r>
      <w:r w:rsidRPr="00230CC0">
        <w:rPr>
          <w:rFonts w:cs="Arial"/>
        </w:rPr>
        <w:lastRenderedPageBreak/>
        <w:t>вопросах организации и осуществления общественного контроля на территории Калужской области".</w:t>
      </w:r>
    </w:p>
    <w:p w:rsidR="00FA6B07" w:rsidRPr="00230CC0" w:rsidRDefault="00FA6B07" w:rsidP="00FA6B07">
      <w:pPr>
        <w:ind w:firstLine="709"/>
        <w:rPr>
          <w:rFonts w:cs="Arial"/>
        </w:rPr>
      </w:pPr>
      <w:r w:rsidRPr="00230CC0">
        <w:rPr>
          <w:rFonts w:cs="Arial"/>
        </w:rPr>
        <w:t>66. Виновные в нарушении настоящих Правил привлекаются к ответственности в соответствии с законодательством.</w:t>
      </w:r>
    </w:p>
    <w:p w:rsidR="00FA6B07" w:rsidRPr="00230CC0" w:rsidRDefault="00FA6B07" w:rsidP="00A86BC2">
      <w:pPr>
        <w:ind w:firstLine="709"/>
        <w:rPr>
          <w:rFonts w:cs="Arial"/>
        </w:rPr>
      </w:pPr>
      <w:r w:rsidRPr="00230CC0">
        <w:rPr>
          <w:rFonts w:cs="Arial"/>
        </w:rPr>
        <w:t xml:space="preserve">67. </w:t>
      </w:r>
      <w:proofErr w:type="gramStart"/>
      <w:r w:rsidRPr="00230CC0">
        <w:rPr>
          <w:rFonts w:cs="Arial"/>
        </w:rPr>
        <w:t>Контроль за</w:t>
      </w:r>
      <w:proofErr w:type="gramEnd"/>
      <w:r w:rsidRPr="00230CC0">
        <w:rPr>
          <w:rFonts w:cs="Arial"/>
        </w:rPr>
        <w:t xml:space="preserve"> соблюдением настоящих Правил осуществляется администрацией СП </w:t>
      </w:r>
      <w:r w:rsidR="00971AA5" w:rsidRPr="00230CC0">
        <w:rPr>
          <w:rFonts w:cs="Arial"/>
        </w:rPr>
        <w:t xml:space="preserve">«Деревня </w:t>
      </w:r>
      <w:proofErr w:type="spellStart"/>
      <w:r w:rsidR="00971AA5" w:rsidRPr="00230CC0">
        <w:rPr>
          <w:rFonts w:cs="Arial"/>
        </w:rPr>
        <w:t>Алнеры</w:t>
      </w:r>
      <w:proofErr w:type="spellEnd"/>
      <w:r w:rsidR="00971AA5" w:rsidRPr="00230CC0">
        <w:rPr>
          <w:rFonts w:cs="Arial"/>
        </w:rPr>
        <w:t>»</w:t>
      </w:r>
      <w:r w:rsidRPr="00230CC0">
        <w:rPr>
          <w:rFonts w:cs="Arial"/>
        </w:rPr>
        <w:t>, за исключением случаев, предусмотренных законодательством.</w:t>
      </w:r>
    </w:p>
    <w:p w:rsidR="00396F84" w:rsidRPr="00230CC0" w:rsidRDefault="00396F84">
      <w:pPr>
        <w:spacing w:line="276" w:lineRule="auto"/>
        <w:ind w:firstLine="426"/>
        <w:jc w:val="center"/>
        <w:rPr>
          <w:rFonts w:cs="Arial"/>
        </w:rPr>
      </w:pPr>
    </w:p>
    <w:sectPr w:rsidR="00396F84" w:rsidRPr="00230CC0" w:rsidSect="002D3BDA">
      <w:pgSz w:w="11906" w:h="16838"/>
      <w:pgMar w:top="568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F6"/>
    <w:rsid w:val="00000FE0"/>
    <w:rsid w:val="00012691"/>
    <w:rsid w:val="00056C19"/>
    <w:rsid w:val="00080EF2"/>
    <w:rsid w:val="000A4835"/>
    <w:rsid w:val="000B0E1E"/>
    <w:rsid w:val="000C3BE0"/>
    <w:rsid w:val="000C63E3"/>
    <w:rsid w:val="000E3F78"/>
    <w:rsid w:val="000F4B70"/>
    <w:rsid w:val="00130FE6"/>
    <w:rsid w:val="0017285A"/>
    <w:rsid w:val="00172B92"/>
    <w:rsid w:val="0017560D"/>
    <w:rsid w:val="001761BB"/>
    <w:rsid w:val="001856CD"/>
    <w:rsid w:val="001A25BB"/>
    <w:rsid w:val="001A3943"/>
    <w:rsid w:val="001D1F01"/>
    <w:rsid w:val="001D3C0F"/>
    <w:rsid w:val="001D67A6"/>
    <w:rsid w:val="00214C72"/>
    <w:rsid w:val="00216D96"/>
    <w:rsid w:val="002261E9"/>
    <w:rsid w:val="00230CC0"/>
    <w:rsid w:val="00262214"/>
    <w:rsid w:val="00263765"/>
    <w:rsid w:val="00275924"/>
    <w:rsid w:val="00286990"/>
    <w:rsid w:val="002D3BDA"/>
    <w:rsid w:val="002D45A8"/>
    <w:rsid w:val="002E00A2"/>
    <w:rsid w:val="002E0954"/>
    <w:rsid w:val="002E7A40"/>
    <w:rsid w:val="003053F1"/>
    <w:rsid w:val="00341191"/>
    <w:rsid w:val="00341ED3"/>
    <w:rsid w:val="00367E39"/>
    <w:rsid w:val="00382671"/>
    <w:rsid w:val="00396AA5"/>
    <w:rsid w:val="00396F84"/>
    <w:rsid w:val="003B5FA7"/>
    <w:rsid w:val="003F1F0D"/>
    <w:rsid w:val="00404238"/>
    <w:rsid w:val="00406224"/>
    <w:rsid w:val="00407AE3"/>
    <w:rsid w:val="004139D9"/>
    <w:rsid w:val="00431E2A"/>
    <w:rsid w:val="00440C52"/>
    <w:rsid w:val="00461EF5"/>
    <w:rsid w:val="00473C45"/>
    <w:rsid w:val="004755EB"/>
    <w:rsid w:val="00487E53"/>
    <w:rsid w:val="0049586C"/>
    <w:rsid w:val="004E279F"/>
    <w:rsid w:val="0050091D"/>
    <w:rsid w:val="00540D96"/>
    <w:rsid w:val="00543948"/>
    <w:rsid w:val="00545B27"/>
    <w:rsid w:val="00552ACE"/>
    <w:rsid w:val="0055434A"/>
    <w:rsid w:val="005D7A89"/>
    <w:rsid w:val="0063666A"/>
    <w:rsid w:val="0064061B"/>
    <w:rsid w:val="00673C34"/>
    <w:rsid w:val="0067627D"/>
    <w:rsid w:val="00676E52"/>
    <w:rsid w:val="006A1AA8"/>
    <w:rsid w:val="006D4272"/>
    <w:rsid w:val="006E0541"/>
    <w:rsid w:val="006E584C"/>
    <w:rsid w:val="00711D94"/>
    <w:rsid w:val="00737DFF"/>
    <w:rsid w:val="00745F8F"/>
    <w:rsid w:val="00746864"/>
    <w:rsid w:val="00752A38"/>
    <w:rsid w:val="0079287F"/>
    <w:rsid w:val="00792A67"/>
    <w:rsid w:val="007A2910"/>
    <w:rsid w:val="007B2F25"/>
    <w:rsid w:val="007B6B44"/>
    <w:rsid w:val="007C1556"/>
    <w:rsid w:val="007C3AFE"/>
    <w:rsid w:val="00806067"/>
    <w:rsid w:val="00810EAD"/>
    <w:rsid w:val="0081445D"/>
    <w:rsid w:val="0081752B"/>
    <w:rsid w:val="00846B14"/>
    <w:rsid w:val="008534C1"/>
    <w:rsid w:val="00857EED"/>
    <w:rsid w:val="008614E3"/>
    <w:rsid w:val="008647D1"/>
    <w:rsid w:val="00881BB4"/>
    <w:rsid w:val="008837FC"/>
    <w:rsid w:val="00890CBD"/>
    <w:rsid w:val="008A12F6"/>
    <w:rsid w:val="008E1192"/>
    <w:rsid w:val="008F7B10"/>
    <w:rsid w:val="00910BC9"/>
    <w:rsid w:val="00944CC5"/>
    <w:rsid w:val="00965363"/>
    <w:rsid w:val="00970DE7"/>
    <w:rsid w:val="00971AA5"/>
    <w:rsid w:val="009A6B2E"/>
    <w:rsid w:val="009B32FA"/>
    <w:rsid w:val="009D72F5"/>
    <w:rsid w:val="009F30CD"/>
    <w:rsid w:val="00A07600"/>
    <w:rsid w:val="00A22B62"/>
    <w:rsid w:val="00A31499"/>
    <w:rsid w:val="00A41DE1"/>
    <w:rsid w:val="00A42B81"/>
    <w:rsid w:val="00A66804"/>
    <w:rsid w:val="00A73479"/>
    <w:rsid w:val="00A86BC2"/>
    <w:rsid w:val="00A87EC7"/>
    <w:rsid w:val="00A90AEA"/>
    <w:rsid w:val="00A93DE6"/>
    <w:rsid w:val="00AB6EE3"/>
    <w:rsid w:val="00AC5B67"/>
    <w:rsid w:val="00B07A55"/>
    <w:rsid w:val="00B17490"/>
    <w:rsid w:val="00B175F7"/>
    <w:rsid w:val="00B228D5"/>
    <w:rsid w:val="00B60B93"/>
    <w:rsid w:val="00B760F6"/>
    <w:rsid w:val="00BF64A4"/>
    <w:rsid w:val="00C63CD1"/>
    <w:rsid w:val="00C640CE"/>
    <w:rsid w:val="00C74109"/>
    <w:rsid w:val="00C82142"/>
    <w:rsid w:val="00C96FA9"/>
    <w:rsid w:val="00CA4741"/>
    <w:rsid w:val="00CB6040"/>
    <w:rsid w:val="00CE7880"/>
    <w:rsid w:val="00D11C44"/>
    <w:rsid w:val="00D62A25"/>
    <w:rsid w:val="00D65103"/>
    <w:rsid w:val="00D72C53"/>
    <w:rsid w:val="00D737A2"/>
    <w:rsid w:val="00D84AA6"/>
    <w:rsid w:val="00DA464D"/>
    <w:rsid w:val="00DA63D8"/>
    <w:rsid w:val="00E14B32"/>
    <w:rsid w:val="00E17DED"/>
    <w:rsid w:val="00E33292"/>
    <w:rsid w:val="00E60735"/>
    <w:rsid w:val="00EE0FC0"/>
    <w:rsid w:val="00F00D49"/>
    <w:rsid w:val="00F03A6C"/>
    <w:rsid w:val="00F21CDB"/>
    <w:rsid w:val="00F320BD"/>
    <w:rsid w:val="00F32A4C"/>
    <w:rsid w:val="00F41A49"/>
    <w:rsid w:val="00F7416D"/>
    <w:rsid w:val="00FA6B07"/>
    <w:rsid w:val="00FB0C32"/>
    <w:rsid w:val="00FD37D4"/>
    <w:rsid w:val="00FE344E"/>
    <w:rsid w:val="00FE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4C7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14C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14C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14C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14C7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52ACE"/>
    <w:rPr>
      <w:rFonts w:ascii="Arial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64061B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spacing w:before="100" w:after="120"/>
    </w:p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rsid w:val="00214C7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30CC0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214C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214C7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230CC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14C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14C7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14C7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14C7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14C7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14C72"/>
    <w:rPr>
      <w:sz w:val="28"/>
    </w:rPr>
  </w:style>
  <w:style w:type="character" w:styleId="ac">
    <w:name w:val="FollowedHyperlink"/>
    <w:basedOn w:val="a0"/>
    <w:semiHidden/>
    <w:unhideWhenUsed/>
    <w:rsid w:val="00C741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4C7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14C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14C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14C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14C7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56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C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52ACE"/>
    <w:rPr>
      <w:rFonts w:ascii="Arial" w:hAnsi="Arial" w:cs="Arial"/>
      <w:b/>
      <w:bCs/>
      <w:kern w:val="32"/>
      <w:sz w:val="32"/>
      <w:szCs w:val="32"/>
    </w:rPr>
  </w:style>
  <w:style w:type="paragraph" w:styleId="a6">
    <w:name w:val="Normal (Web)"/>
    <w:basedOn w:val="a"/>
    <w:uiPriority w:val="99"/>
    <w:unhideWhenUsed/>
    <w:rsid w:val="0064061B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8"/>
    <w:uiPriority w:val="1"/>
    <w:rsid w:val="003B5FA7"/>
    <w:rPr>
      <w:sz w:val="24"/>
      <w:szCs w:val="24"/>
    </w:rPr>
  </w:style>
  <w:style w:type="paragraph" w:styleId="a8">
    <w:name w:val="Body Text"/>
    <w:basedOn w:val="a"/>
    <w:link w:val="a7"/>
    <w:uiPriority w:val="1"/>
    <w:qFormat/>
    <w:rsid w:val="003B5FA7"/>
    <w:pPr>
      <w:spacing w:before="100" w:after="120"/>
    </w:pPr>
  </w:style>
  <w:style w:type="character" w:customStyle="1" w:styleId="11">
    <w:name w:val="Основной текст Знак1"/>
    <w:basedOn w:val="a0"/>
    <w:rsid w:val="003B5FA7"/>
    <w:rPr>
      <w:sz w:val="26"/>
      <w:szCs w:val="26"/>
    </w:rPr>
  </w:style>
  <w:style w:type="character" w:styleId="a9">
    <w:name w:val="Hyperlink"/>
    <w:basedOn w:val="a0"/>
    <w:rsid w:val="00214C7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30CC0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214C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214C7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230CC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14C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14C7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14C7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14C7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14C72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14C72"/>
    <w:rPr>
      <w:sz w:val="28"/>
    </w:rPr>
  </w:style>
  <w:style w:type="character" w:styleId="ac">
    <w:name w:val="FollowedHyperlink"/>
    <w:basedOn w:val="a0"/>
    <w:semiHidden/>
    <w:unhideWhenUsed/>
    <w:rsid w:val="00C741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6ba0de4e-ddf0-4352-8438-fb0a501f423c.doc" TargetMode="External"/><Relationship Id="rId13" Type="http://schemas.openxmlformats.org/officeDocument/2006/relationships/hyperlink" Target="http://bd-registr2:8081/content/act/20fd5a23-047b-496e-b9b7-2b5713d9c1d6.doc" TargetMode="External"/><Relationship Id="rId18" Type="http://schemas.openxmlformats.org/officeDocument/2006/relationships/hyperlink" Target="http://bd-registr2:8081/content/act/6ba0de4e-ddf0-4352-8438-fb0a501f423c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d-registr2:8081/content/act/98be1af0-c781-46b8-b955-ae5d67d797de.doc" TargetMode="External"/><Relationship Id="rId7" Type="http://schemas.openxmlformats.org/officeDocument/2006/relationships/hyperlink" Target="http://bd-registr2:8081/content/act/98be1af0-c781-46b8-b955-ae5d67d797de.doc" TargetMode="External"/><Relationship Id="rId12" Type="http://schemas.openxmlformats.org/officeDocument/2006/relationships/hyperlink" Target="http://zakon.scli.ru/" TargetMode="External"/><Relationship Id="rId1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la-service.minjust.ru:8080/rnla-links/ws/content/act/96e20c02-1b12-465a-b64c-24aa92270007.html" TargetMode="External"/><Relationship Id="rId20" Type="http://schemas.openxmlformats.org/officeDocument/2006/relationships/hyperlink" Target="http://nla-service.minjust.ru:8080/rnla-links/ws/content/act/14eb0f9e-ff4c-49c8-bfc5-3ede32af8a5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e53a66cf-8a3e-40c2-b5c5-9c7bca227dea.doc" TargetMode="External"/><Relationship Id="rId11" Type="http://schemas.openxmlformats.org/officeDocument/2006/relationships/hyperlink" Target="http://bd-registr2:8081/content/act/45a749bf-0755-4ae7-9b26-03c4c3ff3db9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284435b6-e404-438b-b87f-37724e3eb4b4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la-service.minjust.ru:8080/rnla-links/ws/content/act/96e20c02-1b12-465a-b64c-24aa92270007.html" TargetMode="External"/><Relationship Id="rId19" Type="http://schemas.openxmlformats.org/officeDocument/2006/relationships/hyperlink" Target="http://bd-registr2:8081/content/act/6ba0de4e-ddf0-4352-8438-fb0a501f423c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96e20c02-1b12-465a-b64c-24aa92270007.html" TargetMode="External"/><Relationship Id="rId14" Type="http://schemas.openxmlformats.org/officeDocument/2006/relationships/hyperlink" Target="http://bd-registr2:8081/content/act/2df1db6e-6b3f-42d9-aa81-1acd5980f6fa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689A-21B7-4C25-8815-DCC80C93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17</Pages>
  <Words>8416</Words>
  <Characters>47974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"Деревня Ермолово"</Company>
  <LinksUpToDate>false</LinksUpToDate>
  <CharactersWithSpaces>56278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2019-01-09T12:02:00Z</cp:lastPrinted>
  <dcterms:created xsi:type="dcterms:W3CDTF">2021-07-14T09:18:00Z</dcterms:created>
  <dcterms:modified xsi:type="dcterms:W3CDTF">2021-07-14T09:18:00Z</dcterms:modified>
</cp:coreProperties>
</file>