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9D" w:rsidRPr="00443A8D" w:rsidRDefault="00FB549D" w:rsidP="00443A8D">
      <w:pPr>
        <w:spacing w:line="276" w:lineRule="auto"/>
        <w:jc w:val="center"/>
        <w:rPr>
          <w:rFonts w:eastAsiaTheme="minorHAnsi" w:cs="Arial"/>
          <w:b/>
          <w:bCs/>
          <w:caps/>
          <w:spacing w:val="6"/>
          <w:lang w:eastAsia="en-US"/>
        </w:rPr>
      </w:pPr>
      <w:bookmarkStart w:id="0" w:name="_GoBack"/>
      <w:bookmarkEnd w:id="0"/>
      <w:r w:rsidRPr="00443A8D">
        <w:rPr>
          <w:rFonts w:eastAsiaTheme="minorHAnsi" w:cs="Arial"/>
          <w:b/>
          <w:bCs/>
          <w:caps/>
          <w:spacing w:val="6"/>
          <w:lang w:eastAsia="en-US"/>
        </w:rPr>
        <w:t>КАЛУЖСКАЯ</w:t>
      </w:r>
      <w:r w:rsidR="00812092">
        <w:rPr>
          <w:rFonts w:eastAsiaTheme="minorHAnsi" w:cs="Arial"/>
          <w:b/>
          <w:bCs/>
          <w:caps/>
          <w:spacing w:val="6"/>
          <w:lang w:eastAsia="en-US"/>
        </w:rPr>
        <w:t xml:space="preserve"> </w:t>
      </w:r>
      <w:r w:rsidRPr="00443A8D">
        <w:rPr>
          <w:rFonts w:eastAsiaTheme="minorHAnsi" w:cs="Arial"/>
          <w:b/>
          <w:bCs/>
          <w:caps/>
          <w:spacing w:val="6"/>
          <w:lang w:eastAsia="en-US"/>
        </w:rPr>
        <w:t>ОБЛАСТЬ</w:t>
      </w:r>
    </w:p>
    <w:p w:rsidR="00FB549D" w:rsidRPr="00443A8D" w:rsidRDefault="00812092" w:rsidP="00812092">
      <w:pPr>
        <w:spacing w:line="276" w:lineRule="auto"/>
        <w:ind w:left="708"/>
        <w:rPr>
          <w:rFonts w:eastAsiaTheme="minorHAnsi" w:cs="Arial"/>
          <w:b/>
          <w:bCs/>
          <w:caps/>
          <w:spacing w:val="6"/>
          <w:lang w:eastAsia="en-US"/>
        </w:rPr>
      </w:pPr>
      <w:r>
        <w:rPr>
          <w:rFonts w:eastAsiaTheme="minorHAnsi" w:cs="Arial"/>
          <w:b/>
          <w:bCs/>
          <w:caps/>
          <w:spacing w:val="6"/>
          <w:lang w:eastAsia="en-US"/>
        </w:rPr>
        <w:t xml:space="preserve">                                 </w:t>
      </w:r>
      <w:r w:rsidR="00FB549D" w:rsidRPr="00443A8D">
        <w:rPr>
          <w:rFonts w:eastAsiaTheme="minorHAnsi" w:cs="Arial"/>
          <w:b/>
          <w:bCs/>
          <w:caps/>
          <w:spacing w:val="6"/>
          <w:lang w:eastAsia="en-US"/>
        </w:rPr>
        <w:t>СЕЛЬСКАЯ</w:t>
      </w:r>
      <w:r>
        <w:rPr>
          <w:rFonts w:eastAsiaTheme="minorHAnsi" w:cs="Arial"/>
          <w:b/>
          <w:bCs/>
          <w:caps/>
          <w:spacing w:val="6"/>
          <w:lang w:eastAsia="en-US"/>
        </w:rPr>
        <w:t xml:space="preserve"> </w:t>
      </w:r>
      <w:r w:rsidR="00FB549D" w:rsidRPr="00443A8D">
        <w:rPr>
          <w:rFonts w:eastAsiaTheme="minorHAnsi" w:cs="Arial"/>
          <w:b/>
          <w:bCs/>
          <w:caps/>
          <w:spacing w:val="6"/>
          <w:lang w:eastAsia="en-US"/>
        </w:rPr>
        <w:t>ДУМА</w:t>
      </w:r>
    </w:p>
    <w:p w:rsidR="00FB549D" w:rsidRPr="00443A8D" w:rsidRDefault="00FB549D" w:rsidP="00443A8D">
      <w:pPr>
        <w:spacing w:line="276" w:lineRule="auto"/>
        <w:jc w:val="center"/>
        <w:rPr>
          <w:rFonts w:eastAsiaTheme="minorHAnsi" w:cs="Arial"/>
          <w:b/>
          <w:bCs/>
          <w:caps/>
          <w:spacing w:val="6"/>
          <w:lang w:eastAsia="en-US"/>
        </w:rPr>
      </w:pPr>
      <w:r w:rsidRPr="00443A8D">
        <w:rPr>
          <w:rFonts w:eastAsiaTheme="minorHAnsi" w:cs="Arial"/>
          <w:b/>
          <w:bCs/>
          <w:caps/>
          <w:spacing w:val="6"/>
          <w:lang w:eastAsia="en-US"/>
        </w:rPr>
        <w:t>СЕЛЬСКОГО</w:t>
      </w:r>
      <w:r w:rsidR="00812092">
        <w:rPr>
          <w:rFonts w:eastAsiaTheme="minorHAnsi" w:cs="Arial"/>
          <w:b/>
          <w:bCs/>
          <w:caps/>
          <w:spacing w:val="6"/>
          <w:lang w:eastAsia="en-US"/>
        </w:rPr>
        <w:t xml:space="preserve"> </w:t>
      </w:r>
      <w:r w:rsidRPr="00443A8D">
        <w:rPr>
          <w:rFonts w:eastAsiaTheme="minorHAnsi" w:cs="Arial"/>
          <w:b/>
          <w:bCs/>
          <w:caps/>
          <w:spacing w:val="6"/>
          <w:lang w:eastAsia="en-US"/>
        </w:rPr>
        <w:t>ПОСЕЛЕНИЯ</w:t>
      </w:r>
    </w:p>
    <w:p w:rsidR="00FB549D" w:rsidRPr="00443A8D" w:rsidRDefault="00FB549D" w:rsidP="00443A8D">
      <w:pPr>
        <w:spacing w:line="276" w:lineRule="auto"/>
        <w:jc w:val="center"/>
        <w:rPr>
          <w:rFonts w:eastAsiaTheme="minorHAnsi" w:cs="Arial"/>
          <w:b/>
          <w:bCs/>
          <w:caps/>
          <w:spacing w:val="6"/>
          <w:lang w:eastAsia="en-US"/>
        </w:rPr>
      </w:pPr>
      <w:r w:rsidRPr="00443A8D">
        <w:rPr>
          <w:rFonts w:eastAsiaTheme="minorHAnsi" w:cs="Arial"/>
          <w:b/>
          <w:lang w:eastAsia="en-US"/>
        </w:rPr>
        <w:t xml:space="preserve">«ДЕРЕВНЯ </w:t>
      </w:r>
      <w:r w:rsidR="00812092">
        <w:rPr>
          <w:rFonts w:eastAsiaTheme="minorHAnsi" w:cs="Arial"/>
          <w:b/>
          <w:lang w:eastAsia="en-US"/>
        </w:rPr>
        <w:t xml:space="preserve"> </w:t>
      </w:r>
      <w:r w:rsidRPr="00443A8D">
        <w:rPr>
          <w:rFonts w:eastAsiaTheme="minorHAnsi" w:cs="Arial"/>
          <w:b/>
          <w:lang w:eastAsia="en-US"/>
        </w:rPr>
        <w:t>ЕРМОЛОВО»</w:t>
      </w:r>
    </w:p>
    <w:p w:rsidR="00FB549D" w:rsidRPr="00443A8D" w:rsidRDefault="00FB549D" w:rsidP="00443A8D">
      <w:pPr>
        <w:widowControl w:val="0"/>
        <w:adjustRightInd w:val="0"/>
        <w:spacing w:line="276" w:lineRule="auto"/>
        <w:jc w:val="center"/>
        <w:rPr>
          <w:rFonts w:eastAsiaTheme="minorHAnsi" w:cs="Arial"/>
          <w:b/>
          <w:bCs/>
          <w:lang w:eastAsia="en-US"/>
        </w:rPr>
      </w:pPr>
      <w:r w:rsidRPr="00443A8D">
        <w:rPr>
          <w:rFonts w:eastAsiaTheme="minorHAnsi" w:cs="Arial"/>
          <w:b/>
          <w:bCs/>
          <w:lang w:eastAsia="en-US"/>
        </w:rPr>
        <w:t>РЕШЕНИЕ</w:t>
      </w:r>
    </w:p>
    <w:p w:rsidR="00FB549D" w:rsidRPr="00443A8D" w:rsidRDefault="00FB549D" w:rsidP="00443A8D">
      <w:pPr>
        <w:spacing w:line="276" w:lineRule="auto"/>
        <w:jc w:val="center"/>
        <w:rPr>
          <w:rFonts w:eastAsiaTheme="minorHAnsi" w:cs="Arial"/>
          <w:b/>
          <w:lang w:eastAsia="en-US"/>
        </w:rPr>
      </w:pPr>
    </w:p>
    <w:p w:rsidR="00711D94" w:rsidRPr="00443A8D" w:rsidRDefault="00E40621" w:rsidP="00711D94">
      <w:pPr>
        <w:widowControl w:val="0"/>
        <w:adjustRightInd w:val="0"/>
        <w:rPr>
          <w:rFonts w:cs="Arial"/>
          <w:b/>
          <w:bCs/>
        </w:rPr>
      </w:pPr>
      <w:r w:rsidRPr="00443A8D">
        <w:rPr>
          <w:rFonts w:cs="Arial"/>
          <w:b/>
          <w:bCs/>
        </w:rPr>
        <w:t>От 2</w:t>
      </w:r>
      <w:r w:rsidR="00A51ACA" w:rsidRPr="00443A8D">
        <w:rPr>
          <w:rFonts w:cs="Arial"/>
          <w:b/>
          <w:bCs/>
        </w:rPr>
        <w:t>5</w:t>
      </w:r>
      <w:r w:rsidR="00D65103" w:rsidRPr="00443A8D">
        <w:rPr>
          <w:rFonts w:cs="Arial"/>
          <w:b/>
          <w:bCs/>
        </w:rPr>
        <w:t>.12.2018</w:t>
      </w:r>
      <w:r w:rsidR="00711D94" w:rsidRPr="00443A8D">
        <w:rPr>
          <w:rFonts w:cs="Arial"/>
          <w:b/>
          <w:bCs/>
        </w:rPr>
        <w:t xml:space="preserve"> года</w:t>
      </w:r>
      <w:r w:rsidR="00443A8D">
        <w:rPr>
          <w:rFonts w:cs="Arial"/>
          <w:b/>
          <w:bCs/>
        </w:rPr>
        <w:tab/>
      </w:r>
      <w:r w:rsidR="00443A8D">
        <w:rPr>
          <w:rFonts w:cs="Arial"/>
          <w:b/>
          <w:bCs/>
        </w:rPr>
        <w:tab/>
      </w:r>
      <w:r w:rsidR="00812092">
        <w:rPr>
          <w:rFonts w:cs="Arial"/>
          <w:b/>
          <w:bCs/>
        </w:rPr>
        <w:tab/>
      </w:r>
      <w:r w:rsidR="00812092">
        <w:rPr>
          <w:rFonts w:cs="Arial"/>
          <w:b/>
          <w:bCs/>
        </w:rPr>
        <w:tab/>
      </w:r>
      <w:r w:rsidR="00812092">
        <w:rPr>
          <w:rFonts w:cs="Arial"/>
          <w:b/>
          <w:bCs/>
        </w:rPr>
        <w:tab/>
      </w:r>
      <w:r w:rsidR="00812092">
        <w:rPr>
          <w:rFonts w:cs="Arial"/>
          <w:b/>
          <w:bCs/>
        </w:rPr>
        <w:tab/>
      </w:r>
      <w:r w:rsidR="00812092">
        <w:rPr>
          <w:rFonts w:cs="Arial"/>
          <w:b/>
          <w:bCs/>
        </w:rPr>
        <w:tab/>
      </w:r>
      <w:r w:rsidRPr="00443A8D">
        <w:rPr>
          <w:rFonts w:cs="Arial"/>
          <w:b/>
          <w:bCs/>
        </w:rPr>
        <w:t xml:space="preserve">№ </w:t>
      </w:r>
      <w:r w:rsidR="00A51ACA" w:rsidRPr="00443A8D">
        <w:rPr>
          <w:rFonts w:cs="Arial"/>
          <w:b/>
          <w:bCs/>
        </w:rPr>
        <w:t>153</w:t>
      </w:r>
    </w:p>
    <w:p w:rsidR="00711D94" w:rsidRPr="00443A8D" w:rsidRDefault="00711D94" w:rsidP="00711D94">
      <w:pPr>
        <w:widowControl w:val="0"/>
        <w:adjustRightInd w:val="0"/>
        <w:rPr>
          <w:rFonts w:cs="Arial"/>
          <w:b/>
          <w:bCs/>
        </w:rPr>
      </w:pPr>
    </w:p>
    <w:p w:rsidR="00711D94" w:rsidRDefault="00711D94" w:rsidP="003E096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E096B">
        <w:rPr>
          <w:rFonts w:cs="Arial"/>
          <w:b/>
          <w:bCs/>
          <w:kern w:val="28"/>
          <w:sz w:val="32"/>
          <w:szCs w:val="32"/>
        </w:rPr>
        <w:t>Об утверждении Правил благоустройства</w:t>
      </w:r>
      <w:r w:rsidR="00812092">
        <w:rPr>
          <w:rFonts w:cs="Arial"/>
          <w:b/>
          <w:bCs/>
          <w:kern w:val="28"/>
          <w:sz w:val="32"/>
          <w:szCs w:val="32"/>
        </w:rPr>
        <w:t xml:space="preserve"> </w:t>
      </w:r>
      <w:r w:rsidRPr="003E096B">
        <w:rPr>
          <w:rFonts w:cs="Arial"/>
          <w:b/>
          <w:bCs/>
          <w:kern w:val="28"/>
          <w:sz w:val="32"/>
          <w:szCs w:val="32"/>
        </w:rPr>
        <w:t>территорий сельского</w:t>
      </w:r>
      <w:r w:rsidR="00812092">
        <w:rPr>
          <w:rFonts w:cs="Arial"/>
          <w:b/>
          <w:bCs/>
          <w:kern w:val="28"/>
          <w:sz w:val="32"/>
          <w:szCs w:val="32"/>
        </w:rPr>
        <w:t xml:space="preserve"> </w:t>
      </w:r>
      <w:r w:rsidR="00E40621" w:rsidRPr="003E096B">
        <w:rPr>
          <w:rFonts w:cs="Arial"/>
          <w:b/>
          <w:bCs/>
          <w:kern w:val="28"/>
          <w:sz w:val="32"/>
          <w:szCs w:val="32"/>
        </w:rPr>
        <w:t>поселения «</w:t>
      </w:r>
      <w:r w:rsidR="00FB549D" w:rsidRPr="003E096B">
        <w:rPr>
          <w:rFonts w:cs="Arial"/>
          <w:b/>
          <w:bCs/>
          <w:kern w:val="28"/>
          <w:sz w:val="32"/>
          <w:szCs w:val="32"/>
        </w:rPr>
        <w:t>Деревня</w:t>
      </w:r>
      <w:r w:rsidR="00812092">
        <w:rPr>
          <w:rFonts w:cs="Arial"/>
          <w:b/>
          <w:bCs/>
          <w:kern w:val="28"/>
          <w:sz w:val="32"/>
          <w:szCs w:val="32"/>
        </w:rPr>
        <w:t xml:space="preserve"> </w:t>
      </w:r>
      <w:r w:rsidR="00FB549D" w:rsidRPr="003E096B">
        <w:rPr>
          <w:rFonts w:cs="Arial"/>
          <w:b/>
          <w:bCs/>
          <w:kern w:val="28"/>
          <w:sz w:val="32"/>
          <w:szCs w:val="32"/>
        </w:rPr>
        <w:t>Ермолово</w:t>
      </w:r>
      <w:r w:rsidRPr="003E096B">
        <w:rPr>
          <w:rFonts w:cs="Arial"/>
          <w:b/>
          <w:bCs/>
          <w:kern w:val="28"/>
          <w:sz w:val="32"/>
          <w:szCs w:val="32"/>
        </w:rPr>
        <w:t xml:space="preserve">» </w:t>
      </w:r>
    </w:p>
    <w:p w:rsidR="003E096B" w:rsidRDefault="003F366C" w:rsidP="003E096B">
      <w:pPr>
        <w:jc w:val="center"/>
        <w:rPr>
          <w:rFonts w:cs="Arial"/>
        </w:rPr>
      </w:pPr>
      <w:r>
        <w:rPr>
          <w:rFonts w:cs="Arial"/>
        </w:rPr>
        <w:t xml:space="preserve">(в редакции от </w:t>
      </w:r>
      <w:hyperlink r:id="rId5" w:tgtFrame="Logical" w:history="1">
        <w:r w:rsidRPr="003F366C">
          <w:rPr>
            <w:rStyle w:val="a9"/>
            <w:rFonts w:cs="Arial"/>
          </w:rPr>
          <w:t>25.03.2019г. №167</w:t>
        </w:r>
      </w:hyperlink>
      <w:r>
        <w:rPr>
          <w:rFonts w:cs="Arial"/>
        </w:rPr>
        <w:t>)</w:t>
      </w:r>
    </w:p>
    <w:p w:rsidR="00FA4ACB" w:rsidRDefault="005B31D2" w:rsidP="003E096B">
      <w:pPr>
        <w:jc w:val="center"/>
      </w:pPr>
      <w:r>
        <w:t xml:space="preserve">( в редакции от </w:t>
      </w:r>
      <w:hyperlink r:id="rId6" w:tgtFrame="ChangingDocument" w:history="1">
        <w:r w:rsidRPr="005B31D2">
          <w:rPr>
            <w:rStyle w:val="a9"/>
          </w:rPr>
          <w:t>26.04.2019 № 171</w:t>
        </w:r>
      </w:hyperlink>
      <w:r w:rsidR="00FA4ACB">
        <w:t>)</w:t>
      </w:r>
      <w:r w:rsidR="00FA4ACB">
        <w:tab/>
      </w:r>
    </w:p>
    <w:p w:rsidR="00164C32" w:rsidRDefault="00164C32" w:rsidP="003E096B">
      <w:pPr>
        <w:jc w:val="center"/>
      </w:pPr>
      <w:r>
        <w:t xml:space="preserve">(в редакции от </w:t>
      </w:r>
      <w:hyperlink r:id="rId7" w:tgtFrame="Logical" w:history="1">
        <w:r w:rsidRPr="00164C32">
          <w:rPr>
            <w:rStyle w:val="a9"/>
          </w:rPr>
          <w:t>16.06.2020 №236</w:t>
        </w:r>
      </w:hyperlink>
      <w:r>
        <w:t>)</w:t>
      </w:r>
    </w:p>
    <w:p w:rsidR="00164C32" w:rsidRDefault="00164C32" w:rsidP="003E096B">
      <w:pPr>
        <w:jc w:val="center"/>
      </w:pPr>
    </w:p>
    <w:p w:rsidR="00711D94" w:rsidRPr="00443A8D" w:rsidRDefault="00711D94" w:rsidP="00711D94">
      <w:pPr>
        <w:widowControl w:val="0"/>
        <w:adjustRightInd w:val="0"/>
        <w:ind w:firstLine="540"/>
        <w:rPr>
          <w:rFonts w:cs="Arial"/>
        </w:rPr>
      </w:pPr>
      <w:r w:rsidRPr="00443A8D">
        <w:rPr>
          <w:rFonts w:cs="Arial"/>
          <w:color w:val="000000" w:themeColor="text1"/>
        </w:rPr>
        <w:t xml:space="preserve">Руководствуясь Федеральным </w:t>
      </w:r>
      <w:r w:rsidRPr="003E096B">
        <w:rPr>
          <w:rFonts w:cs="Arial"/>
        </w:rPr>
        <w:t>законом</w:t>
      </w:r>
      <w:r w:rsidRPr="00443A8D">
        <w:rPr>
          <w:rFonts w:cs="Arial"/>
          <w:color w:val="000000" w:themeColor="text1"/>
        </w:rPr>
        <w:t xml:space="preserve"> от 06.10.2003 N </w:t>
      </w:r>
      <w:hyperlink r:id="rId8" w:tooltip="от 06.10.2003 г. № 131-ФЗ" w:history="1">
        <w:r w:rsidRPr="003E096B">
          <w:rPr>
            <w:rStyle w:val="a9"/>
            <w:rFonts w:cs="Arial"/>
          </w:rPr>
          <w:t>131-ФЗ</w:t>
        </w:r>
      </w:hyperlink>
      <w:r w:rsidRPr="00443A8D">
        <w:rPr>
          <w:rFonts w:cs="Arial"/>
          <w:color w:val="000000" w:themeColor="text1"/>
        </w:rPr>
        <w:t xml:space="preserve"> "</w:t>
      </w:r>
      <w:hyperlink r:id="rId9" w:tooltip="Об общих принципах организации местного самоуправления в Российской" w:history="1">
        <w:r w:rsidRPr="003E096B">
          <w:rPr>
            <w:rStyle w:val="a9"/>
            <w:rFonts w:cs="Arial"/>
          </w:rPr>
          <w:t>Об общих принципах организации местного самоуправления в Российской</w:t>
        </w:r>
      </w:hyperlink>
      <w:r w:rsidRPr="00443A8D">
        <w:rPr>
          <w:rFonts w:cs="Arial"/>
          <w:color w:val="000000" w:themeColor="text1"/>
        </w:rPr>
        <w:t xml:space="preserve"> Федерации</w:t>
      </w:r>
      <w:r w:rsidRPr="00443A8D">
        <w:rPr>
          <w:rFonts w:cs="Arial"/>
        </w:rPr>
        <w:t>"</w:t>
      </w:r>
      <w:r w:rsidRPr="00443A8D">
        <w:rPr>
          <w:rFonts w:cs="Arial"/>
          <w:color w:val="000000"/>
        </w:rPr>
        <w:t xml:space="preserve">, </w:t>
      </w:r>
      <w:r w:rsidR="00614B80" w:rsidRPr="00443A8D">
        <w:rPr>
          <w:rFonts w:cs="Arial"/>
          <w:color w:val="000000"/>
        </w:rPr>
        <w:t xml:space="preserve">Законом Калужской области от 22.06.2018 № 362-ОЗ «О благоустройстве территорий муниципальных образований Калужской области», </w:t>
      </w:r>
      <w:r w:rsidRPr="00443A8D">
        <w:rPr>
          <w:rFonts w:cs="Arial"/>
          <w:color w:val="000000"/>
        </w:rPr>
        <w:t>Уставом СП «</w:t>
      </w:r>
      <w:r w:rsidR="00FB549D" w:rsidRPr="00443A8D">
        <w:rPr>
          <w:rFonts w:cs="Arial"/>
        </w:rPr>
        <w:t>Деревня</w:t>
      </w:r>
      <w:r w:rsidR="00812092">
        <w:rPr>
          <w:rFonts w:cs="Arial"/>
        </w:rPr>
        <w:t xml:space="preserve"> </w:t>
      </w:r>
      <w:r w:rsidR="00FB549D" w:rsidRPr="00443A8D">
        <w:rPr>
          <w:rFonts w:cs="Arial"/>
        </w:rPr>
        <w:t>Ермолово</w:t>
      </w:r>
      <w:r w:rsidRPr="00443A8D">
        <w:rPr>
          <w:rFonts w:cs="Arial"/>
        </w:rPr>
        <w:t>",Се</w:t>
      </w:r>
      <w:r w:rsidR="00E40621" w:rsidRPr="00443A8D">
        <w:rPr>
          <w:rFonts w:cs="Arial"/>
        </w:rPr>
        <w:t>льская</w:t>
      </w:r>
      <w:r w:rsidR="00812092">
        <w:rPr>
          <w:rFonts w:cs="Arial"/>
        </w:rPr>
        <w:t xml:space="preserve"> </w:t>
      </w:r>
      <w:r w:rsidR="00E40621" w:rsidRPr="00443A8D">
        <w:rPr>
          <w:rFonts w:cs="Arial"/>
        </w:rPr>
        <w:t>Дума СП"</w:t>
      </w:r>
      <w:r w:rsidR="00FB549D" w:rsidRPr="00443A8D">
        <w:rPr>
          <w:rFonts w:cs="Arial"/>
        </w:rPr>
        <w:t>Деревня</w:t>
      </w:r>
      <w:r w:rsidR="00812092">
        <w:rPr>
          <w:rFonts w:cs="Arial"/>
        </w:rPr>
        <w:t xml:space="preserve"> </w:t>
      </w:r>
      <w:r w:rsidR="00FB549D" w:rsidRPr="00443A8D">
        <w:rPr>
          <w:rFonts w:cs="Arial"/>
        </w:rPr>
        <w:t>Ермолово</w:t>
      </w:r>
      <w:r w:rsidRPr="00443A8D">
        <w:rPr>
          <w:rFonts w:cs="Arial"/>
        </w:rPr>
        <w:t xml:space="preserve">" </w:t>
      </w:r>
      <w:r w:rsidRPr="00443A8D">
        <w:rPr>
          <w:rFonts w:cs="Arial"/>
          <w:b/>
        </w:rPr>
        <w:t>РЕШИЛА</w:t>
      </w:r>
      <w:r w:rsidRPr="00443A8D">
        <w:rPr>
          <w:rFonts w:cs="Arial"/>
        </w:rPr>
        <w:t>:</w:t>
      </w:r>
    </w:p>
    <w:p w:rsidR="00711D94" w:rsidRPr="00443A8D" w:rsidRDefault="00711D94" w:rsidP="00711D94">
      <w:pPr>
        <w:widowControl w:val="0"/>
        <w:adjustRightInd w:val="0"/>
        <w:ind w:firstLine="540"/>
        <w:rPr>
          <w:rFonts w:cs="Arial"/>
          <w:color w:val="000000" w:themeColor="text1"/>
        </w:rPr>
      </w:pPr>
      <w:r w:rsidRPr="00443A8D">
        <w:rPr>
          <w:rFonts w:cs="Arial"/>
          <w:color w:val="000000" w:themeColor="text1"/>
        </w:rPr>
        <w:t xml:space="preserve">1. Утвердить </w:t>
      </w:r>
      <w:hyperlink r:id="rId10" w:anchor="Par34" w:history="1">
        <w:r w:rsidRPr="00443A8D">
          <w:rPr>
            <w:rStyle w:val="a9"/>
            <w:rFonts w:cs="Arial"/>
            <w:color w:val="000000" w:themeColor="text1"/>
          </w:rPr>
          <w:t>Правила</w:t>
        </w:r>
      </w:hyperlink>
      <w:r w:rsidRPr="00443A8D">
        <w:rPr>
          <w:rFonts w:cs="Arial"/>
          <w:color w:val="000000" w:themeColor="text1"/>
        </w:rPr>
        <w:t xml:space="preserve"> благоустройства</w:t>
      </w:r>
      <w:r w:rsidR="00812092">
        <w:rPr>
          <w:rFonts w:cs="Arial"/>
          <w:color w:val="000000" w:themeColor="text1"/>
        </w:rPr>
        <w:t xml:space="preserve"> </w:t>
      </w:r>
      <w:r w:rsidRPr="00443A8D">
        <w:rPr>
          <w:rFonts w:cs="Arial"/>
          <w:color w:val="000000" w:themeColor="text1"/>
        </w:rPr>
        <w:t>территорий сел</w:t>
      </w:r>
      <w:r w:rsidR="00E40621" w:rsidRPr="00443A8D">
        <w:rPr>
          <w:rFonts w:cs="Arial"/>
          <w:color w:val="000000" w:themeColor="text1"/>
        </w:rPr>
        <w:t>ьского поселения "</w:t>
      </w:r>
      <w:r w:rsidR="00FB549D" w:rsidRPr="00443A8D">
        <w:rPr>
          <w:rFonts w:cs="Arial"/>
          <w:color w:val="000000" w:themeColor="text1"/>
        </w:rPr>
        <w:t>Деревня</w:t>
      </w:r>
      <w:r w:rsidR="00812092">
        <w:rPr>
          <w:rFonts w:cs="Arial"/>
          <w:color w:val="000000" w:themeColor="text1"/>
        </w:rPr>
        <w:t xml:space="preserve"> </w:t>
      </w:r>
      <w:r w:rsidR="00FB549D" w:rsidRPr="00443A8D">
        <w:rPr>
          <w:rFonts w:cs="Arial"/>
          <w:color w:val="000000" w:themeColor="text1"/>
        </w:rPr>
        <w:t>Ермолово</w:t>
      </w:r>
      <w:r w:rsidRPr="00443A8D">
        <w:rPr>
          <w:rFonts w:cs="Arial"/>
          <w:color w:val="000000" w:themeColor="text1"/>
        </w:rPr>
        <w:t>" (приложение N 1).</w:t>
      </w:r>
    </w:p>
    <w:p w:rsidR="00711D94" w:rsidRPr="00443A8D" w:rsidRDefault="00711D94" w:rsidP="00711D94">
      <w:pPr>
        <w:widowControl w:val="0"/>
        <w:adjustRightInd w:val="0"/>
        <w:ind w:firstLine="540"/>
        <w:rPr>
          <w:rFonts w:cs="Arial"/>
          <w:color w:val="000000" w:themeColor="text1"/>
        </w:rPr>
      </w:pPr>
      <w:r w:rsidRPr="00443A8D">
        <w:rPr>
          <w:rFonts w:cs="Arial"/>
          <w:color w:val="000000" w:themeColor="text1"/>
        </w:rPr>
        <w:t xml:space="preserve">2. </w:t>
      </w:r>
      <w:r w:rsidRPr="003E096B">
        <w:rPr>
          <w:rFonts w:cs="Arial"/>
        </w:rPr>
        <w:t>Решение</w:t>
      </w:r>
      <w:r w:rsidRPr="00443A8D">
        <w:rPr>
          <w:rFonts w:cs="Arial"/>
          <w:color w:val="000000" w:themeColor="text1"/>
        </w:rPr>
        <w:t xml:space="preserve"> Сельской Думы сель</w:t>
      </w:r>
      <w:r w:rsidR="00E40621" w:rsidRPr="00443A8D">
        <w:rPr>
          <w:rFonts w:cs="Arial"/>
          <w:color w:val="000000" w:themeColor="text1"/>
        </w:rPr>
        <w:t>ского поселения"</w:t>
      </w:r>
      <w:r w:rsidR="00FB549D" w:rsidRPr="00443A8D">
        <w:rPr>
          <w:rFonts w:cs="Arial"/>
          <w:color w:val="000000" w:themeColor="text1"/>
        </w:rPr>
        <w:t>Деревня</w:t>
      </w:r>
      <w:r w:rsidR="00812092">
        <w:rPr>
          <w:rFonts w:cs="Arial"/>
          <w:color w:val="000000" w:themeColor="text1"/>
        </w:rPr>
        <w:t xml:space="preserve"> </w:t>
      </w:r>
      <w:r w:rsidR="00FB549D" w:rsidRPr="00443A8D">
        <w:rPr>
          <w:rFonts w:cs="Arial"/>
          <w:color w:val="000000" w:themeColor="text1"/>
        </w:rPr>
        <w:t>Ермолово</w:t>
      </w:r>
      <w:r w:rsidRPr="00443A8D">
        <w:rPr>
          <w:rFonts w:cs="Arial"/>
          <w:color w:val="000000" w:themeColor="text1"/>
        </w:rPr>
        <w:t>" от</w:t>
      </w:r>
      <w:hyperlink r:id="rId11" w:tgtFrame="Cancelling" w:history="1">
        <w:r w:rsidR="00A51ACA" w:rsidRPr="003E096B">
          <w:rPr>
            <w:rStyle w:val="a9"/>
            <w:rFonts w:cs="Arial"/>
          </w:rPr>
          <w:t>20.05</w:t>
        </w:r>
        <w:r w:rsidR="00FE344E" w:rsidRPr="003E096B">
          <w:rPr>
            <w:rStyle w:val="a9"/>
            <w:rFonts w:cs="Arial"/>
          </w:rPr>
          <w:t>.2015г</w:t>
        </w:r>
        <w:r w:rsidRPr="003E096B">
          <w:rPr>
            <w:rStyle w:val="a9"/>
            <w:rFonts w:cs="Arial"/>
          </w:rPr>
          <w:t xml:space="preserve"> N </w:t>
        </w:r>
        <w:r w:rsidR="00A51ACA" w:rsidRPr="003E096B">
          <w:rPr>
            <w:rStyle w:val="a9"/>
            <w:rFonts w:cs="Arial"/>
          </w:rPr>
          <w:t>263</w:t>
        </w:r>
      </w:hyperlink>
      <w:r w:rsidRPr="00443A8D">
        <w:rPr>
          <w:rFonts w:cs="Arial"/>
          <w:color w:val="000000" w:themeColor="text1"/>
        </w:rPr>
        <w:t xml:space="preserve"> "Об утверждении правил благоустройства</w:t>
      </w:r>
      <w:r w:rsidR="00FE344E" w:rsidRPr="00443A8D">
        <w:rPr>
          <w:rFonts w:cs="Arial"/>
          <w:color w:val="000000" w:themeColor="text1"/>
        </w:rPr>
        <w:t xml:space="preserve"> и содержания</w:t>
      </w:r>
      <w:r w:rsidR="00812092">
        <w:rPr>
          <w:rFonts w:cs="Arial"/>
          <w:color w:val="000000" w:themeColor="text1"/>
        </w:rPr>
        <w:t xml:space="preserve"> </w:t>
      </w:r>
      <w:r w:rsidRPr="00443A8D">
        <w:rPr>
          <w:rFonts w:cs="Arial"/>
          <w:color w:val="000000" w:themeColor="text1"/>
        </w:rPr>
        <w:t>территорий сельского поселения "</w:t>
      </w:r>
      <w:r w:rsidR="00FB549D" w:rsidRPr="00443A8D">
        <w:rPr>
          <w:rFonts w:cs="Arial"/>
          <w:color w:val="000000" w:themeColor="text1"/>
        </w:rPr>
        <w:t>Деревня</w:t>
      </w:r>
      <w:r w:rsidR="00812092">
        <w:rPr>
          <w:rFonts w:cs="Arial"/>
          <w:color w:val="000000" w:themeColor="text1"/>
        </w:rPr>
        <w:t xml:space="preserve"> </w:t>
      </w:r>
      <w:r w:rsidR="00FB549D" w:rsidRPr="00443A8D">
        <w:rPr>
          <w:rFonts w:cs="Arial"/>
          <w:color w:val="000000" w:themeColor="text1"/>
        </w:rPr>
        <w:t>Ермолово</w:t>
      </w:r>
      <w:r w:rsidRPr="00443A8D">
        <w:rPr>
          <w:rFonts w:cs="Arial"/>
          <w:color w:val="000000" w:themeColor="text1"/>
        </w:rPr>
        <w:t>" признать утратившим силу.</w:t>
      </w:r>
    </w:p>
    <w:p w:rsidR="00711D94" w:rsidRPr="00443A8D" w:rsidRDefault="003E096B" w:rsidP="00711D94">
      <w:pPr>
        <w:widowControl w:val="0"/>
        <w:adjustRightInd w:val="0"/>
        <w:rPr>
          <w:rFonts w:cs="Arial"/>
        </w:rPr>
      </w:pPr>
      <w:r>
        <w:rPr>
          <w:rFonts w:cs="Arial"/>
        </w:rPr>
        <w:t>3</w:t>
      </w:r>
      <w:r w:rsidR="00711D94" w:rsidRPr="00443A8D">
        <w:rPr>
          <w:rFonts w:cs="Arial"/>
        </w:rPr>
        <w:t>. Настоящее Решение вступает в</w:t>
      </w:r>
      <w:r w:rsidR="00614B80" w:rsidRPr="00443A8D">
        <w:rPr>
          <w:rFonts w:cs="Arial"/>
        </w:rPr>
        <w:t xml:space="preserve"> силу после его официального опубликования</w:t>
      </w:r>
      <w:r w:rsidR="00711D94" w:rsidRPr="00443A8D">
        <w:rPr>
          <w:rFonts w:cs="Arial"/>
        </w:rPr>
        <w:t>.</w:t>
      </w:r>
    </w:p>
    <w:p w:rsidR="00711D94" w:rsidRPr="00443A8D" w:rsidRDefault="003E096B" w:rsidP="003053F1">
      <w:pPr>
        <w:widowControl w:val="0"/>
        <w:adjustRightInd w:val="0"/>
        <w:rPr>
          <w:rFonts w:cs="Arial"/>
        </w:rPr>
      </w:pPr>
      <w:r>
        <w:rPr>
          <w:rFonts w:cs="Arial"/>
        </w:rPr>
        <w:t>4</w:t>
      </w:r>
      <w:r w:rsidR="003053F1" w:rsidRPr="00443A8D">
        <w:rPr>
          <w:rFonts w:cs="Arial"/>
        </w:rPr>
        <w:t>.</w:t>
      </w:r>
      <w:r w:rsidR="00711D94" w:rsidRPr="00443A8D">
        <w:rPr>
          <w:rFonts w:cs="Arial"/>
        </w:rPr>
        <w:t xml:space="preserve">Контроль за исполнением настоящего Решения возложить на </w:t>
      </w:r>
      <w:r w:rsidR="00C45E9B" w:rsidRPr="00443A8D">
        <w:rPr>
          <w:rFonts w:cs="Arial"/>
        </w:rPr>
        <w:t>администрацию СП "</w:t>
      </w:r>
      <w:r w:rsidR="00FB549D" w:rsidRPr="00443A8D">
        <w:rPr>
          <w:rFonts w:cs="Arial"/>
        </w:rPr>
        <w:t>Деревня</w:t>
      </w:r>
      <w:r w:rsidR="00812092">
        <w:rPr>
          <w:rFonts w:cs="Arial"/>
        </w:rPr>
        <w:t xml:space="preserve"> </w:t>
      </w:r>
      <w:r w:rsidR="00FB549D" w:rsidRPr="00443A8D">
        <w:rPr>
          <w:rFonts w:cs="Arial"/>
        </w:rPr>
        <w:t>Ермолово</w:t>
      </w:r>
      <w:r w:rsidR="00711D94" w:rsidRPr="00443A8D">
        <w:rPr>
          <w:rFonts w:cs="Arial"/>
        </w:rPr>
        <w:t>".</w:t>
      </w:r>
    </w:p>
    <w:p w:rsidR="00711D94" w:rsidRPr="00443A8D" w:rsidRDefault="00711D94" w:rsidP="00711D94">
      <w:pPr>
        <w:widowControl w:val="0"/>
        <w:adjustRightInd w:val="0"/>
        <w:ind w:firstLine="540"/>
        <w:rPr>
          <w:rFonts w:cs="Arial"/>
        </w:rPr>
      </w:pPr>
    </w:p>
    <w:p w:rsidR="00711D94" w:rsidRPr="00443A8D" w:rsidRDefault="00711D94" w:rsidP="00711D94">
      <w:pPr>
        <w:widowControl w:val="0"/>
        <w:adjustRightInd w:val="0"/>
        <w:ind w:firstLine="540"/>
        <w:rPr>
          <w:rFonts w:cs="Arial"/>
        </w:rPr>
      </w:pPr>
    </w:p>
    <w:p w:rsidR="003053F1" w:rsidRPr="00443A8D" w:rsidRDefault="00C45E9B" w:rsidP="00711D94">
      <w:pPr>
        <w:widowControl w:val="0"/>
        <w:adjustRightInd w:val="0"/>
        <w:rPr>
          <w:rFonts w:cs="Arial"/>
          <w:b/>
        </w:rPr>
      </w:pPr>
      <w:r w:rsidRPr="00443A8D">
        <w:rPr>
          <w:rFonts w:cs="Arial"/>
          <w:b/>
        </w:rPr>
        <w:t xml:space="preserve"> Глава</w:t>
      </w:r>
    </w:p>
    <w:p w:rsidR="00711D94" w:rsidRPr="00443A8D" w:rsidRDefault="00711D94" w:rsidP="00711D94">
      <w:pPr>
        <w:widowControl w:val="0"/>
        <w:adjustRightInd w:val="0"/>
        <w:rPr>
          <w:rFonts w:cs="Arial"/>
          <w:b/>
        </w:rPr>
      </w:pPr>
      <w:r w:rsidRPr="00443A8D">
        <w:rPr>
          <w:rFonts w:cs="Arial"/>
          <w:b/>
        </w:rPr>
        <w:t>сельского поселения</w:t>
      </w:r>
    </w:p>
    <w:p w:rsidR="001044EA" w:rsidRDefault="00C45E9B" w:rsidP="003053F1">
      <w:pPr>
        <w:widowControl w:val="0"/>
        <w:adjustRightInd w:val="0"/>
        <w:rPr>
          <w:rFonts w:cs="Arial"/>
          <w:b/>
        </w:rPr>
      </w:pPr>
      <w:r w:rsidRPr="00443A8D">
        <w:rPr>
          <w:rFonts w:cs="Arial"/>
          <w:b/>
        </w:rPr>
        <w:t>"</w:t>
      </w:r>
      <w:r w:rsidR="00FB549D" w:rsidRPr="00443A8D">
        <w:rPr>
          <w:rFonts w:cs="Arial"/>
          <w:b/>
        </w:rPr>
        <w:t>Деревня</w:t>
      </w:r>
      <w:r w:rsidR="00812092">
        <w:rPr>
          <w:rFonts w:cs="Arial"/>
          <w:b/>
        </w:rPr>
        <w:t xml:space="preserve"> </w:t>
      </w:r>
      <w:r w:rsidR="00FB549D" w:rsidRPr="00443A8D">
        <w:rPr>
          <w:rFonts w:cs="Arial"/>
          <w:b/>
        </w:rPr>
        <w:t>Ермолово</w:t>
      </w:r>
      <w:r w:rsidR="00711D94" w:rsidRPr="00443A8D">
        <w:rPr>
          <w:rFonts w:cs="Arial"/>
          <w:b/>
        </w:rPr>
        <w:t>"</w:t>
      </w:r>
      <w:r w:rsidR="00812092">
        <w:rPr>
          <w:rFonts w:cs="Arial"/>
          <w:b/>
        </w:rPr>
        <w:tab/>
      </w:r>
      <w:r w:rsidR="00812092">
        <w:rPr>
          <w:rFonts w:cs="Arial"/>
          <w:b/>
        </w:rPr>
        <w:tab/>
      </w:r>
      <w:r w:rsidR="00812092">
        <w:rPr>
          <w:rFonts w:cs="Arial"/>
          <w:b/>
        </w:rPr>
        <w:tab/>
      </w:r>
      <w:r w:rsidR="00812092">
        <w:rPr>
          <w:rFonts w:cs="Arial"/>
          <w:b/>
        </w:rPr>
        <w:tab/>
      </w:r>
      <w:r w:rsidR="00812092">
        <w:rPr>
          <w:rFonts w:cs="Arial"/>
          <w:b/>
        </w:rPr>
        <w:tab/>
      </w:r>
      <w:r w:rsidR="00812092">
        <w:rPr>
          <w:rFonts w:cs="Arial"/>
          <w:b/>
        </w:rPr>
        <w:tab/>
      </w:r>
      <w:r w:rsidR="00812092">
        <w:rPr>
          <w:rFonts w:cs="Arial"/>
          <w:b/>
        </w:rPr>
        <w:tab/>
      </w:r>
      <w:r w:rsidR="001044EA">
        <w:rPr>
          <w:rFonts w:cs="Arial"/>
          <w:b/>
        </w:rPr>
        <w:tab/>
      </w:r>
    </w:p>
    <w:p w:rsidR="00711D94" w:rsidRPr="00443A8D" w:rsidRDefault="00FB549D" w:rsidP="003053F1">
      <w:pPr>
        <w:widowControl w:val="0"/>
        <w:adjustRightInd w:val="0"/>
        <w:rPr>
          <w:rFonts w:cs="Arial"/>
        </w:rPr>
      </w:pPr>
      <w:r w:rsidRPr="00443A8D">
        <w:rPr>
          <w:rFonts w:cs="Arial"/>
          <w:b/>
        </w:rPr>
        <w:t>Н.Н. Репринцева</w:t>
      </w:r>
    </w:p>
    <w:p w:rsidR="00711D94" w:rsidRPr="00443A8D" w:rsidRDefault="00711D94" w:rsidP="00711D94">
      <w:pPr>
        <w:widowControl w:val="0"/>
        <w:adjustRightInd w:val="0"/>
        <w:rPr>
          <w:rFonts w:cs="Arial"/>
        </w:rPr>
      </w:pPr>
    </w:p>
    <w:p w:rsidR="00FA6B07" w:rsidRDefault="003159BE" w:rsidP="00711D94">
      <w:pPr>
        <w:widowControl w:val="0"/>
        <w:adjustRightInd w:val="0"/>
        <w:rPr>
          <w:rFonts w:cs="Arial"/>
        </w:rPr>
      </w:pPr>
      <w:r>
        <w:rPr>
          <w:rFonts w:cs="Arial"/>
        </w:rPr>
        <w:tab/>
      </w:r>
    </w:p>
    <w:p w:rsidR="00FA6B07" w:rsidRPr="003E096B" w:rsidRDefault="00FA6B07" w:rsidP="003E096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E096B">
        <w:rPr>
          <w:rFonts w:cs="Arial"/>
          <w:b/>
          <w:bCs/>
          <w:kern w:val="28"/>
          <w:sz w:val="32"/>
          <w:szCs w:val="32"/>
        </w:rPr>
        <w:t xml:space="preserve">Приложение к Решению </w:t>
      </w:r>
    </w:p>
    <w:p w:rsidR="00FA6B07" w:rsidRPr="003E096B" w:rsidRDefault="00C45E9B" w:rsidP="003E096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E096B">
        <w:rPr>
          <w:rFonts w:cs="Arial"/>
          <w:b/>
          <w:bCs/>
          <w:kern w:val="28"/>
          <w:sz w:val="32"/>
          <w:szCs w:val="32"/>
        </w:rPr>
        <w:t>сельской Думы СП «</w:t>
      </w:r>
      <w:r w:rsidR="00FB549D" w:rsidRPr="003E096B">
        <w:rPr>
          <w:rFonts w:cs="Arial"/>
          <w:b/>
          <w:bCs/>
          <w:kern w:val="28"/>
          <w:sz w:val="32"/>
          <w:szCs w:val="32"/>
        </w:rPr>
        <w:t>Деревня</w:t>
      </w:r>
      <w:r w:rsidR="00812092">
        <w:rPr>
          <w:rFonts w:cs="Arial"/>
          <w:b/>
          <w:bCs/>
          <w:kern w:val="28"/>
          <w:sz w:val="32"/>
          <w:szCs w:val="32"/>
        </w:rPr>
        <w:t xml:space="preserve"> </w:t>
      </w:r>
      <w:r w:rsidR="00FB549D" w:rsidRPr="003E096B">
        <w:rPr>
          <w:rFonts w:cs="Arial"/>
          <w:b/>
          <w:bCs/>
          <w:kern w:val="28"/>
          <w:sz w:val="32"/>
          <w:szCs w:val="32"/>
        </w:rPr>
        <w:t>Ермолово</w:t>
      </w:r>
      <w:r w:rsidR="00FA6B07" w:rsidRPr="003E096B">
        <w:rPr>
          <w:rFonts w:cs="Arial"/>
          <w:b/>
          <w:bCs/>
          <w:kern w:val="28"/>
          <w:sz w:val="32"/>
          <w:szCs w:val="32"/>
        </w:rPr>
        <w:t xml:space="preserve">» </w:t>
      </w:r>
    </w:p>
    <w:p w:rsidR="00FA6B07" w:rsidRPr="003E096B" w:rsidRDefault="00C45E9B" w:rsidP="003E096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E096B">
        <w:rPr>
          <w:rFonts w:cs="Arial"/>
          <w:b/>
          <w:bCs/>
          <w:kern w:val="28"/>
          <w:sz w:val="32"/>
          <w:szCs w:val="32"/>
        </w:rPr>
        <w:t>от2</w:t>
      </w:r>
      <w:r w:rsidR="00A51ACA" w:rsidRPr="003E096B">
        <w:rPr>
          <w:rFonts w:cs="Arial"/>
          <w:b/>
          <w:bCs/>
          <w:kern w:val="28"/>
          <w:sz w:val="32"/>
          <w:szCs w:val="32"/>
        </w:rPr>
        <w:t>5</w:t>
      </w:r>
      <w:r w:rsidR="00FA6B07" w:rsidRPr="003E096B">
        <w:rPr>
          <w:rFonts w:cs="Arial"/>
          <w:b/>
          <w:bCs/>
          <w:kern w:val="28"/>
          <w:sz w:val="32"/>
          <w:szCs w:val="32"/>
        </w:rPr>
        <w:t>.12.2018 г. №</w:t>
      </w:r>
      <w:r w:rsidR="00A51ACA" w:rsidRPr="003E096B">
        <w:rPr>
          <w:rFonts w:cs="Arial"/>
          <w:b/>
          <w:bCs/>
          <w:kern w:val="28"/>
          <w:sz w:val="32"/>
          <w:szCs w:val="32"/>
        </w:rPr>
        <w:t>153</w:t>
      </w:r>
    </w:p>
    <w:p w:rsidR="00FA6B07" w:rsidRPr="003E096B" w:rsidRDefault="00FA6B07" w:rsidP="003E096B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FA6B07" w:rsidRPr="003E096B" w:rsidRDefault="00FA6B07" w:rsidP="003E096B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FA6B07" w:rsidRPr="00443A8D" w:rsidRDefault="00FA6B07" w:rsidP="00FA6B07">
      <w:pPr>
        <w:ind w:firstLine="709"/>
        <w:jc w:val="center"/>
        <w:rPr>
          <w:rFonts w:cs="Arial"/>
          <w:b/>
        </w:rPr>
      </w:pPr>
    </w:p>
    <w:p w:rsidR="00FA6B07" w:rsidRPr="00443A8D" w:rsidRDefault="00FA6B07" w:rsidP="00FA6B07">
      <w:pPr>
        <w:ind w:firstLine="709"/>
        <w:jc w:val="center"/>
        <w:rPr>
          <w:rFonts w:cs="Arial"/>
          <w:b/>
        </w:rPr>
      </w:pPr>
      <w:r w:rsidRPr="00443A8D">
        <w:rPr>
          <w:rFonts w:cs="Arial"/>
          <w:b/>
        </w:rPr>
        <w:t>ПРАВИЛА БЛАГОУСТРОЙСТВА ТЕРРИТОРИИ</w:t>
      </w:r>
    </w:p>
    <w:p w:rsidR="00FA6B07" w:rsidRPr="00443A8D" w:rsidRDefault="00FA6B07" w:rsidP="00FA6B07">
      <w:pPr>
        <w:ind w:firstLine="709"/>
        <w:jc w:val="center"/>
        <w:rPr>
          <w:rFonts w:cs="Arial"/>
          <w:b/>
        </w:rPr>
      </w:pPr>
      <w:r w:rsidRPr="00443A8D">
        <w:rPr>
          <w:rFonts w:cs="Arial"/>
          <w:b/>
        </w:rPr>
        <w:t>СЕЛ</w:t>
      </w:r>
      <w:r w:rsidR="00A37DFC" w:rsidRPr="00443A8D">
        <w:rPr>
          <w:rFonts w:cs="Arial"/>
          <w:b/>
        </w:rPr>
        <w:t>ЬСКОГО ПОСЕЛЕНИЯ «</w:t>
      </w:r>
      <w:r w:rsidR="00FB549D" w:rsidRPr="00443A8D">
        <w:rPr>
          <w:rFonts w:cs="Arial"/>
          <w:b/>
        </w:rPr>
        <w:t>ДЕРЕВНЯЕРМОЛОВО</w:t>
      </w:r>
      <w:r w:rsidRPr="00443A8D">
        <w:rPr>
          <w:rFonts w:cs="Arial"/>
          <w:b/>
        </w:rPr>
        <w:t xml:space="preserve">» </w:t>
      </w:r>
    </w:p>
    <w:p w:rsidR="00FA6B07" w:rsidRPr="00443A8D" w:rsidRDefault="00FA6B07" w:rsidP="00FA6B07">
      <w:pPr>
        <w:ind w:firstLine="709"/>
        <w:jc w:val="center"/>
        <w:rPr>
          <w:rFonts w:cs="Arial"/>
          <w:b/>
        </w:rPr>
      </w:pPr>
      <w:r w:rsidRPr="00443A8D">
        <w:rPr>
          <w:rFonts w:cs="Arial"/>
          <w:b/>
        </w:rPr>
        <w:t>СУХИНИЧСКОГО РАЙОНА КАЛУЖСКОЙ ОБЛАСТИ</w:t>
      </w:r>
    </w:p>
    <w:p w:rsidR="00FA6B07" w:rsidRPr="00443A8D" w:rsidRDefault="00FA6B07" w:rsidP="00FA6B07">
      <w:pPr>
        <w:ind w:firstLine="709"/>
        <w:rPr>
          <w:rFonts w:cs="Arial"/>
        </w:rPr>
      </w:pP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1. Настоящие правила благоустройства территорий сел</w:t>
      </w:r>
      <w:r w:rsidR="00C45E9B" w:rsidRPr="00443A8D">
        <w:rPr>
          <w:rFonts w:cs="Arial"/>
        </w:rPr>
        <w:t>ьского поселения «</w:t>
      </w:r>
      <w:r w:rsidR="00FB549D" w:rsidRPr="00443A8D">
        <w:rPr>
          <w:rFonts w:cs="Arial"/>
        </w:rPr>
        <w:t>ДеревняЕрмолово</w:t>
      </w:r>
      <w:r w:rsidRPr="00443A8D">
        <w:rPr>
          <w:rFonts w:cs="Arial"/>
        </w:rPr>
        <w:t>» Сухиничского района Калужской области 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сел</w:t>
      </w:r>
      <w:r w:rsidR="00C45E9B" w:rsidRPr="00443A8D">
        <w:rPr>
          <w:rFonts w:cs="Arial"/>
        </w:rPr>
        <w:t>ьского поселения «</w:t>
      </w:r>
      <w:r w:rsidR="00FB549D" w:rsidRPr="00443A8D">
        <w:rPr>
          <w:rFonts w:cs="Arial"/>
        </w:rPr>
        <w:t>ДеревняЕрмолово</w:t>
      </w:r>
      <w:r w:rsidRPr="00443A8D">
        <w:rPr>
          <w:rFonts w:cs="Arial"/>
        </w:rPr>
        <w:t>» Сухиничского района Калужской области.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2. Для целей настоящих Правил используются следующие основные понятия: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 xml:space="preserve">а) благоустройство территорий сельского поселения (далее - благоустройство) - деятельность по реализации комплекса мероприятий, установленного правилами </w:t>
      </w:r>
      <w:r w:rsidRPr="00443A8D">
        <w:rPr>
          <w:rFonts w:cs="Arial"/>
        </w:rPr>
        <w:lastRenderedPageBreak/>
        <w:t>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водоохранные зоны, контейнерные площадки и площадки для складирования отдельных групп коммунальных отходов;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е)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сетей,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и)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дождеприемных и вентиляционных решеток, различного вспомогательного оборудования и агрегатов, уличные водоразборные колонки);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отмостки для отвода дождевых и талых вод, входные двери и окна;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lastRenderedPageBreak/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н) смет - мусор, состоящий, как правило, из песка, пыли, листвы от уборки территорий;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ф)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FA6B07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х) малые архитектурные формы - искусственные элементы садово-парковой композиции: беседки, ротонды, перголы,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164C32" w:rsidRPr="002E64A6" w:rsidRDefault="00164C32" w:rsidP="00164C32">
      <w:pPr>
        <w:autoSpaceDE w:val="0"/>
        <w:autoSpaceDN w:val="0"/>
        <w:adjustRightInd w:val="0"/>
        <w:ind w:firstLine="540"/>
        <w:rPr>
          <w:rFonts w:cs="Arial"/>
          <w:bCs/>
          <w:color w:val="000000"/>
        </w:rPr>
      </w:pPr>
      <w:r w:rsidRPr="002E64A6">
        <w:rPr>
          <w:rFonts w:cs="Arial"/>
          <w:bCs/>
          <w:color w:val="000000"/>
        </w:rPr>
        <w:t xml:space="preserve">2.1. Помимо вопросов, перечисленных в части 2 статьи 45.1 Федерального закона от 6 октября 2003 года N </w:t>
      </w:r>
      <w:hyperlink r:id="rId12" w:tooltip="от 06.10.2003 г. № 131-ФЗ" w:history="1">
        <w:r w:rsidRPr="002E64A6">
          <w:rPr>
            <w:rStyle w:val="a9"/>
            <w:rFonts w:cs="Arial"/>
            <w:bCs/>
          </w:rPr>
          <w:t>131-ФЗ</w:t>
        </w:r>
      </w:hyperlink>
      <w:r w:rsidRPr="002E64A6">
        <w:rPr>
          <w:rFonts w:cs="Arial"/>
          <w:bCs/>
          <w:color w:val="000000"/>
        </w:rPr>
        <w:t xml:space="preserve"> "</w:t>
      </w:r>
      <w:hyperlink r:id="rId13" w:tooltip="Об общих принципах организации местного самоуправления в Российской" w:history="1">
        <w:r w:rsidRPr="002E64A6">
          <w:rPr>
            <w:rStyle w:val="a9"/>
            <w:rFonts w:cs="Arial"/>
            <w:bCs/>
          </w:rPr>
          <w:t>Об общих принципах организации местного самоуправления в Российской</w:t>
        </w:r>
      </w:hyperlink>
      <w:r w:rsidRPr="002E64A6">
        <w:rPr>
          <w:rFonts w:cs="Arial"/>
          <w:bCs/>
          <w:color w:val="000000"/>
        </w:rPr>
        <w:t xml:space="preserve"> Федерации", правилами благоустройства территории сельского поселения «</w:t>
      </w:r>
      <w:r w:rsidRPr="002E64A6">
        <w:rPr>
          <w:rFonts w:cs="Arial"/>
          <w:bCs/>
        </w:rPr>
        <w:t>Деревня Ермолово</w:t>
      </w:r>
      <w:r w:rsidRPr="002E64A6">
        <w:rPr>
          <w:rFonts w:cs="Arial"/>
          <w:bCs/>
          <w:color w:val="000000"/>
        </w:rPr>
        <w:t>», могут регулироваться вопросы удаления борщевика Сосновского на землях населенных пунктов поселения».</w:t>
      </w:r>
    </w:p>
    <w:p w:rsidR="00164C32" w:rsidRDefault="00164C32" w:rsidP="00164C32">
      <w:r>
        <w:t xml:space="preserve">(в редакции от </w:t>
      </w:r>
      <w:hyperlink r:id="rId14" w:tgtFrame="Logical" w:history="1">
        <w:r w:rsidRPr="00164C32">
          <w:rPr>
            <w:rStyle w:val="a9"/>
          </w:rPr>
          <w:t>16.06.2020 №236</w:t>
        </w:r>
      </w:hyperlink>
      <w:r>
        <w:t>)</w:t>
      </w:r>
    </w:p>
    <w:p w:rsidR="00164C32" w:rsidRPr="00443A8D" w:rsidRDefault="00164C32" w:rsidP="00FA6B07">
      <w:pPr>
        <w:ind w:firstLine="709"/>
        <w:rPr>
          <w:rFonts w:cs="Arial"/>
        </w:rPr>
      </w:pP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3. Благоустройству в се</w:t>
      </w:r>
      <w:r w:rsidR="00C45E9B" w:rsidRPr="00443A8D">
        <w:rPr>
          <w:rFonts w:cs="Arial"/>
        </w:rPr>
        <w:t>льском поселении «</w:t>
      </w:r>
      <w:r w:rsidR="00FB549D" w:rsidRPr="00443A8D">
        <w:rPr>
          <w:rFonts w:cs="Arial"/>
        </w:rPr>
        <w:t>ДеревняЕрмолово</w:t>
      </w:r>
      <w:r w:rsidRPr="00443A8D">
        <w:rPr>
          <w:rFonts w:cs="Arial"/>
        </w:rPr>
        <w:t>» подлежат: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lastRenderedPageBreak/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д) участки территорий, используемые в качестве мест (площадок) накопления твердых коммунальных отходов;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е) участки территорий, используемые для размещения кладбищ, сооружений инженерной защиты;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4. Благоустройству в се</w:t>
      </w:r>
      <w:r w:rsidR="00C45E9B" w:rsidRPr="00443A8D">
        <w:rPr>
          <w:rFonts w:cs="Arial"/>
        </w:rPr>
        <w:t>льском поселении «</w:t>
      </w:r>
      <w:r w:rsidR="00FB549D" w:rsidRPr="00443A8D">
        <w:rPr>
          <w:rFonts w:cs="Arial"/>
        </w:rPr>
        <w:t>ДеревняЕрмолово</w:t>
      </w:r>
      <w:r w:rsidRPr="00443A8D">
        <w:rPr>
          <w:rFonts w:cs="Arial"/>
        </w:rPr>
        <w:t>» также подлежат объекты, расположенные на участках территорий, перечисленных в пункте 3 настоящих Правил, в том числе: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а) зеленые насаждения искусственного и естественного происхождения;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б) инженерные сети и сооружения в области внешнего состояния и соблюдения чистоты и порядка;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в) оборудование для сбора мусора или отходов производства и потребления;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е) уличная мебель, скамьи, беседки, объекты оборудования детских, спортивных и спортивно-игровых площадок;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ж) уличные общественные туалеты;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з) устройства, обеспечивающие доступ маломобильных групп населения к объектам инфраструктуры;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л) объекты культурного наследия;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н) подземные и надземные переходы.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5. Установка новых объектов на участках территорий, указанных в пункте 3 настоящих Правил, осуществляется в соответствии с настоящими Правилами.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 xml:space="preserve"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</w:t>
      </w:r>
      <w:r w:rsidR="00C45E9B" w:rsidRPr="00443A8D">
        <w:rPr>
          <w:rFonts w:cs="Arial"/>
        </w:rPr>
        <w:t>территории МО СП «</w:t>
      </w:r>
      <w:r w:rsidR="00FB549D" w:rsidRPr="00443A8D">
        <w:rPr>
          <w:rFonts w:cs="Arial"/>
        </w:rPr>
        <w:t>ДеревняЕрмолово</w:t>
      </w:r>
      <w:r w:rsidRPr="00443A8D">
        <w:rPr>
          <w:rFonts w:cs="Arial"/>
        </w:rPr>
        <w:t>».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7. Орган местного с</w:t>
      </w:r>
      <w:r w:rsidR="00C45E9B" w:rsidRPr="00443A8D">
        <w:rPr>
          <w:rFonts w:cs="Arial"/>
        </w:rPr>
        <w:t>амоуправления СП «</w:t>
      </w:r>
      <w:r w:rsidR="00FB549D" w:rsidRPr="00443A8D">
        <w:rPr>
          <w:rFonts w:cs="Arial"/>
        </w:rPr>
        <w:t>ДеревняЕрмолово</w:t>
      </w:r>
      <w:r w:rsidRPr="00443A8D">
        <w:rPr>
          <w:rFonts w:cs="Arial"/>
        </w:rPr>
        <w:t>» за счет средств местного бюджета обеспечивает: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 xml:space="preserve">б) содержание территорий, на которых осуществляется деятельность по благоустройству, являющихся собственностью муниципального образования, </w:t>
      </w:r>
      <w:r w:rsidRPr="00443A8D">
        <w:rPr>
          <w:rFonts w:cs="Arial"/>
        </w:rPr>
        <w:lastRenderedPageBreak/>
        <w:t>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в) ликвидацию стихийных свалок;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8.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10. Жители сел</w:t>
      </w:r>
      <w:r w:rsidR="00C45E9B" w:rsidRPr="00443A8D">
        <w:rPr>
          <w:rFonts w:cs="Arial"/>
        </w:rPr>
        <w:t>ьского поселения «</w:t>
      </w:r>
      <w:r w:rsidR="00FB549D" w:rsidRPr="00443A8D">
        <w:rPr>
          <w:rFonts w:cs="Arial"/>
        </w:rPr>
        <w:t>ДеревняЕрмолово</w:t>
      </w:r>
      <w:r w:rsidRPr="00443A8D">
        <w:rPr>
          <w:rFonts w:cs="Arial"/>
        </w:rPr>
        <w:t>» могут принимать участие в проведении мероприятий по благоустройству в порядке, установленном законодательством.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органа местного само</w:t>
      </w:r>
      <w:r w:rsidR="00C45E9B" w:rsidRPr="00443A8D">
        <w:rPr>
          <w:rFonts w:cs="Arial"/>
        </w:rPr>
        <w:t>управления МО СП «</w:t>
      </w:r>
      <w:r w:rsidR="00FB549D" w:rsidRPr="00443A8D">
        <w:rPr>
          <w:rFonts w:cs="Arial"/>
        </w:rPr>
        <w:t>ДеревняЕрмолово</w:t>
      </w:r>
      <w:r w:rsidRPr="00443A8D">
        <w:rPr>
          <w:rFonts w:cs="Arial"/>
        </w:rPr>
        <w:t>» Сухиничского района Калужской области.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12. На территории сел</w:t>
      </w:r>
      <w:r w:rsidR="00C45E9B" w:rsidRPr="00443A8D">
        <w:rPr>
          <w:rFonts w:cs="Arial"/>
        </w:rPr>
        <w:t>ьского поселения «</w:t>
      </w:r>
      <w:r w:rsidR="00FB549D" w:rsidRPr="00443A8D">
        <w:rPr>
          <w:rFonts w:cs="Arial"/>
        </w:rPr>
        <w:t>ДеревняЕрмолово</w:t>
      </w:r>
      <w:r w:rsidRPr="00443A8D">
        <w:rPr>
          <w:rFonts w:cs="Arial"/>
        </w:rPr>
        <w:t>» запрещается: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а) сорить на улицах, площадях, на пляжах и в других общественных местах;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б) производить сброс на территорию муниципального образования неочищенных сточных вод;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ж) откачивать воду на проезжую часть дорог и тротуары при производстве строительных и ремонтных работ;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 xml:space="preserve"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</w:t>
      </w:r>
      <w:r w:rsidRPr="00443A8D">
        <w:rPr>
          <w:rFonts w:cs="Arial"/>
        </w:rPr>
        <w:lastRenderedPageBreak/>
        <w:t>строек, магазинов, павильонов, киосков и иных функционально предназначенных для этого мест;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и) сжигать мусор, листья, обрезки деревьев в контейнерах;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л) производить самовольную вырубку деревьев, кустарников;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с) ходить по газонам и клумбам, разрушать клумбы, срывать цветы, наносить повреждения деревьям и кустарникам;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т) размещать на газонах временные (сезонные) объекты (торговые киоски, летние кафе, аттракционы и прочие объекты);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у) производить размещение уличного смета, грунта на газоны и цветники;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ф) заезжать на всех видах транспорта на газоны и другие участки с зелеными насаждениями и осуществлять на них стоянку;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х) засыпать инженерные коммуникации и прилегающую к ним территорию мусором, грунтом и другими предметами, покрывать крышки люков смотровых и дождеприемных колодцев асфальтом или иным твердым покрытием;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ч) производить самовольную установку временных (сезонных) объектов.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13. Уборка улиц и дорог на территории населенных пунктов производится регулярно в порядке, определяемом а</w:t>
      </w:r>
      <w:r w:rsidR="00C45E9B" w:rsidRPr="00443A8D">
        <w:rPr>
          <w:rFonts w:cs="Arial"/>
        </w:rPr>
        <w:t>дминистрацией СП «</w:t>
      </w:r>
      <w:r w:rsidR="00FB549D" w:rsidRPr="00443A8D">
        <w:rPr>
          <w:rFonts w:cs="Arial"/>
        </w:rPr>
        <w:t>ДеревняЕрмолово</w:t>
      </w:r>
      <w:r w:rsidRPr="00443A8D">
        <w:rPr>
          <w:rFonts w:cs="Arial"/>
        </w:rPr>
        <w:t>»: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14. Придомовые территории, внутридворовые проезды и тротуары, места массового посещения на территории населенных пунктов ежедневно подметаются от смета, пыли и мелкого бытового мусора.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Обследование смотровых и дождеприемных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Прилегающая к инженерным коммуникациям территория должна содержаться в чистоте.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17. Не допускается подтопление дорог, улиц, внутриквартальных, внутридворовых и иных территорий, исключающее движение пешеходов и транспорта.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lastRenderedPageBreak/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Складирование отходов асфальтобетона на газонах или участках с зелеными насаждениями запрещается.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19. Несанкционированное проведение земляных работ в соответствии с законодательством не допускается.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20. Прокладка и переустройство подземных коммуникаций на улицах сельского поселения,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FA6B07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FA4ACB" w:rsidRDefault="00FA4ACB" w:rsidP="00FA4ACB">
      <w:pPr>
        <w:autoSpaceDE w:val="0"/>
        <w:autoSpaceDN w:val="0"/>
        <w:adjustRightInd w:val="0"/>
        <w:ind w:firstLine="540"/>
      </w:pPr>
      <w:r w:rsidRPr="00BA2A19">
        <w:rPr>
          <w:rFonts w:cs="Arial"/>
        </w:rPr>
        <w:t>Объекты благоустройства (фасады зданий, колодцы инженерных коммуникаций, опоры линий электропередач, деревья и т.д.), имеющие значительные признаки ненадлежащего состояния, и способствующие этим состоянием причинить вред жизни и здоровью людей, животному миру, должны в течение трех суток с момента обнаружения опасности, иметь ограничения в доступе, в виде сплошного ограждения данного земельного участка (доски, металл, сетка), или отдельных мест проникновения. При аварийном состоянии объекта, рекомендовать провести его демонтаж».</w:t>
      </w:r>
      <w:r>
        <w:t xml:space="preserve"> ( в редакции от </w:t>
      </w:r>
      <w:hyperlink r:id="rId15" w:tgtFrame="ChangingDocument" w:history="1">
        <w:r w:rsidRPr="005B31D2">
          <w:rPr>
            <w:rStyle w:val="a9"/>
          </w:rPr>
          <w:t>26.04.2019 № 171</w:t>
        </w:r>
      </w:hyperlink>
      <w:r>
        <w:t>)</w:t>
      </w:r>
      <w:r>
        <w:tab/>
      </w:r>
    </w:p>
    <w:p w:rsidR="00164C32" w:rsidRPr="002E64A6" w:rsidRDefault="00164C32" w:rsidP="00164C32">
      <w:pPr>
        <w:rPr>
          <w:rFonts w:cs="Arial"/>
        </w:rPr>
      </w:pPr>
      <w:r w:rsidRPr="002E64A6">
        <w:rPr>
          <w:rFonts w:cs="Arial"/>
        </w:rPr>
        <w:t>22.1. Фасады неэксплуатируемых зданий и сооружений, требующих капитального ремонта (реконструкции), иные объекты капитального строительства, на которых производство строительных (ремонтных) работ прекращено на срок более шести месяцев, а также объекты капитального строительства в период их реконструкции, реставрации или капитального ремонта огораживаются навесным декоративным пылезащитным ограждением.</w:t>
      </w:r>
    </w:p>
    <w:p w:rsidR="00164C32" w:rsidRPr="002E64A6" w:rsidRDefault="00164C32" w:rsidP="00164C32">
      <w:pPr>
        <w:rPr>
          <w:rFonts w:cs="Arial"/>
        </w:rPr>
      </w:pPr>
      <w:r>
        <w:rPr>
          <w:rFonts w:cs="Arial"/>
        </w:rPr>
        <w:t xml:space="preserve"> </w:t>
      </w:r>
      <w:r w:rsidRPr="002E64A6">
        <w:rPr>
          <w:rFonts w:cs="Arial"/>
        </w:rPr>
        <w:t xml:space="preserve">Ограждения могут быть выполнены из сеток, тентов из армированной пленки, из синтетической ткани, иных материалов, пригодных по своим декоративным, прочностным и пожаробезопасным характеристикам, сохраняющим первоначальные свойства на период не менее одного года. </w:t>
      </w:r>
    </w:p>
    <w:p w:rsidR="00164C32" w:rsidRPr="002E64A6" w:rsidRDefault="00164C32" w:rsidP="00164C32">
      <w:pPr>
        <w:rPr>
          <w:rFonts w:cs="Arial"/>
        </w:rPr>
      </w:pPr>
      <w:r>
        <w:rPr>
          <w:rFonts w:cs="Arial"/>
        </w:rPr>
        <w:t xml:space="preserve"> </w:t>
      </w:r>
      <w:r w:rsidRPr="002E64A6">
        <w:rPr>
          <w:rFonts w:cs="Arial"/>
        </w:rPr>
        <w:t>При размещении декоративного ограждения не допускается наличие значительных искривлений и провисаний, придающих поверхности экрана ограждения неопрятный вид.</w:t>
      </w:r>
    </w:p>
    <w:p w:rsidR="00164C32" w:rsidRDefault="00164C32" w:rsidP="00164C32">
      <w:r>
        <w:t xml:space="preserve">(в редакции от </w:t>
      </w:r>
      <w:hyperlink r:id="rId16" w:tgtFrame="Logical" w:history="1">
        <w:r w:rsidRPr="00164C32">
          <w:rPr>
            <w:rStyle w:val="a9"/>
          </w:rPr>
          <w:t>16.06.2020 №236</w:t>
        </w:r>
      </w:hyperlink>
      <w:r>
        <w:t>)</w:t>
      </w:r>
    </w:p>
    <w:p w:rsidR="00164C32" w:rsidRDefault="00164C32" w:rsidP="00FA4ACB">
      <w:pPr>
        <w:autoSpaceDE w:val="0"/>
        <w:autoSpaceDN w:val="0"/>
        <w:adjustRightInd w:val="0"/>
        <w:ind w:firstLine="540"/>
      </w:pP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lastRenderedPageBreak/>
        <w:t>23.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25. Здания и иные сооружения должны быть оборудованы адресными реквизитами.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Адресные реквизиты изготавливаются по форме, определяемой а</w:t>
      </w:r>
      <w:r w:rsidR="00C45E9B" w:rsidRPr="00443A8D">
        <w:rPr>
          <w:rFonts w:cs="Arial"/>
        </w:rPr>
        <w:t>дминистрацией СП «</w:t>
      </w:r>
      <w:r w:rsidR="00FB549D" w:rsidRPr="00443A8D">
        <w:rPr>
          <w:rFonts w:cs="Arial"/>
        </w:rPr>
        <w:t>ДеревняЕрмолово</w:t>
      </w:r>
      <w:r w:rsidRPr="00443A8D">
        <w:rPr>
          <w:rFonts w:cs="Arial"/>
        </w:rPr>
        <w:t>», и устанавливаются собственниками зданий и сооружений.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26. Территория населенных пунктов сельского поселения подлежит освещению в темное время суток.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Включение и отключение устройств наружного освещения осуществляется в соответствии с утвержденным а</w:t>
      </w:r>
      <w:r w:rsidR="00C45E9B" w:rsidRPr="00443A8D">
        <w:rPr>
          <w:rFonts w:cs="Arial"/>
        </w:rPr>
        <w:t>дминистрацией СП «</w:t>
      </w:r>
      <w:r w:rsidR="00FB549D" w:rsidRPr="00443A8D">
        <w:rPr>
          <w:rFonts w:cs="Arial"/>
        </w:rPr>
        <w:t>ДеревняЕрмолово</w:t>
      </w:r>
      <w:r w:rsidRPr="00443A8D">
        <w:rPr>
          <w:rFonts w:cs="Arial"/>
        </w:rPr>
        <w:t>» графиком, а приборов декоративного светового или праздничного оформления - по решению владельцев.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Места для установки средств размещения информации определяются а</w:t>
      </w:r>
      <w:r w:rsidR="00F031E7" w:rsidRPr="00443A8D">
        <w:rPr>
          <w:rFonts w:cs="Arial"/>
        </w:rPr>
        <w:t>дминистрацией СП «</w:t>
      </w:r>
      <w:r w:rsidR="00FB549D" w:rsidRPr="00443A8D">
        <w:rPr>
          <w:rFonts w:cs="Arial"/>
        </w:rPr>
        <w:t>ДеревняЕрмолово</w:t>
      </w:r>
      <w:r w:rsidRPr="00443A8D">
        <w:rPr>
          <w:rFonts w:cs="Arial"/>
        </w:rPr>
        <w:t>»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lastRenderedPageBreak/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частью 5.8 статьи 19 Федерального закона от 13 марта 2006 года N </w:t>
      </w:r>
      <w:hyperlink r:id="rId17" w:tooltip="от 13.03.2006 года № 38-ФЗ  &quot;О рекламе&quot; " w:history="1">
        <w:r w:rsidRPr="003E096B">
          <w:rPr>
            <w:rStyle w:val="a9"/>
            <w:rFonts w:cs="Arial"/>
          </w:rPr>
          <w:t>38-ФЗ</w:t>
        </w:r>
      </w:hyperlink>
      <w:r w:rsidRPr="00443A8D">
        <w:rPr>
          <w:rFonts w:cs="Arial"/>
        </w:rPr>
        <w:t xml:space="preserve"> "О рекламе".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Организации, эксплуатирующие световые рекламы и вывески, обеспечивают своевременную замену перегоревших газосветовых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FA6B07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FA4ACB" w:rsidRPr="00BA2A19" w:rsidRDefault="00FA4ACB" w:rsidP="00FA4ACB">
      <w:pPr>
        <w:autoSpaceDE w:val="0"/>
        <w:autoSpaceDN w:val="0"/>
        <w:adjustRightInd w:val="0"/>
        <w:ind w:firstLine="540"/>
        <w:rPr>
          <w:rFonts w:cs="Arial"/>
        </w:rPr>
      </w:pPr>
      <w:r w:rsidRPr="00BA2A19">
        <w:rPr>
          <w:rFonts w:cs="Arial"/>
        </w:rPr>
        <w:t>Объекты благоустройства (фасады зданий, колодцы инженерных коммуникаций, опоры линий электропередач, деревья и т.д.), имеющие значительные признаки ненадлежащего состояния, и способствующие этим состоянием причинить вред жизни и здоровью людей, животному миру, должны в течение трех суток с момента обнаружения опасности, иметь ограничения в доступе, в виде сплошного ограждения данного земельного участка (доски, металл, сетка), или отдельных мест проникновения. При аварийном состоянии объекта, рекомендовать провести его демонтаж».</w:t>
      </w:r>
    </w:p>
    <w:p w:rsidR="00FA4ACB" w:rsidRPr="00BA2A19" w:rsidRDefault="00FA4ACB" w:rsidP="00FA4ACB">
      <w:pPr>
        <w:autoSpaceDE w:val="0"/>
        <w:autoSpaceDN w:val="0"/>
        <w:adjustRightInd w:val="0"/>
        <w:ind w:firstLine="540"/>
        <w:rPr>
          <w:rFonts w:cs="Arial"/>
        </w:rPr>
      </w:pPr>
    </w:p>
    <w:p w:rsidR="00FA4ACB" w:rsidRPr="00BA2A19" w:rsidRDefault="00FA4ACB" w:rsidP="00FA4ACB">
      <w:pPr>
        <w:autoSpaceDE w:val="0"/>
        <w:autoSpaceDN w:val="0"/>
        <w:adjustRightInd w:val="0"/>
        <w:ind w:firstLine="540"/>
        <w:rPr>
          <w:rFonts w:cs="Arial"/>
        </w:rPr>
      </w:pPr>
    </w:p>
    <w:p w:rsidR="00FA4ACB" w:rsidRDefault="00FA4ACB" w:rsidP="00FA6B07">
      <w:pPr>
        <w:ind w:firstLine="709"/>
        <w:rPr>
          <w:rFonts w:cs="Arial"/>
        </w:rPr>
      </w:pPr>
    </w:p>
    <w:p w:rsidR="003F366C" w:rsidRPr="003F366C" w:rsidRDefault="003F366C" w:rsidP="003F366C">
      <w:pPr>
        <w:ind w:firstLine="709"/>
        <w:rPr>
          <w:rFonts w:cs="Arial"/>
        </w:rPr>
      </w:pPr>
      <w:r w:rsidRPr="003F366C">
        <w:rPr>
          <w:rFonts w:cs="Arial"/>
        </w:rPr>
        <w:t>29.1. На территориях сельских поселений размещаются следующие информационные конструкции:</w:t>
      </w:r>
    </w:p>
    <w:p w:rsidR="003F366C" w:rsidRPr="003F366C" w:rsidRDefault="003F366C" w:rsidP="003F366C">
      <w:pPr>
        <w:ind w:firstLine="709"/>
        <w:rPr>
          <w:rFonts w:cs="Arial"/>
        </w:rPr>
      </w:pPr>
      <w:r w:rsidRPr="003F366C">
        <w:rPr>
          <w:rFonts w:cs="Arial"/>
        </w:rPr>
        <w:t>а) указатели наименований улиц, площадей, скверов, аллей, указатели номеров домов;</w:t>
      </w:r>
    </w:p>
    <w:p w:rsidR="003F366C" w:rsidRPr="003F366C" w:rsidRDefault="003F366C" w:rsidP="003F366C">
      <w:pPr>
        <w:ind w:firstLine="709"/>
        <w:rPr>
          <w:rFonts w:cs="Arial"/>
        </w:rPr>
      </w:pPr>
      <w:r w:rsidRPr="003F366C">
        <w:rPr>
          <w:rFonts w:cs="Arial"/>
        </w:rPr>
        <w:t>б) указатели маршрутов (схемы) движения и расписания автомобильного транспорта и городского наземного электрического транспорта, осуществляющего регулярные перевозки пассажиров;</w:t>
      </w:r>
    </w:p>
    <w:p w:rsidR="003F366C" w:rsidRPr="003F366C" w:rsidRDefault="003F366C" w:rsidP="003F366C">
      <w:pPr>
        <w:ind w:firstLine="709"/>
        <w:rPr>
          <w:rFonts w:cs="Arial"/>
        </w:rPr>
      </w:pPr>
      <w:r w:rsidRPr="003F366C">
        <w:rPr>
          <w:rFonts w:cs="Arial"/>
        </w:rPr>
        <w:t>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3F366C" w:rsidRPr="003F366C" w:rsidRDefault="003F366C" w:rsidP="003F366C">
      <w:pPr>
        <w:ind w:firstLine="709"/>
        <w:rPr>
          <w:rFonts w:cs="Arial"/>
        </w:rPr>
      </w:pPr>
      <w:r w:rsidRPr="003F366C">
        <w:rPr>
          <w:rFonts w:cs="Arial"/>
        </w:rPr>
        <w:t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3F366C" w:rsidRPr="003F366C" w:rsidRDefault="003F366C" w:rsidP="003F366C">
      <w:pPr>
        <w:ind w:firstLine="709"/>
        <w:rPr>
          <w:rFonts w:cs="Arial"/>
        </w:rPr>
      </w:pPr>
      <w:r w:rsidRPr="003F366C">
        <w:rPr>
          <w:rFonts w:cs="Arial"/>
        </w:rPr>
        <w:t>д) информационные конструкции, содержащие сведения, предусмотренные законодательством в об</w:t>
      </w:r>
      <w:r>
        <w:rPr>
          <w:rFonts w:cs="Arial"/>
        </w:rPr>
        <w:t>ласти защиты прав потребителей;</w:t>
      </w:r>
    </w:p>
    <w:p w:rsidR="003F366C" w:rsidRDefault="003F366C" w:rsidP="003F366C">
      <w:pPr>
        <w:ind w:firstLine="709"/>
        <w:rPr>
          <w:rFonts w:cs="Arial"/>
        </w:rPr>
      </w:pPr>
      <w:r w:rsidRPr="003F366C">
        <w:rPr>
          <w:rFonts w:cs="Arial"/>
        </w:rPr>
        <w:t>е) иные информационные конструкции, которые определяются правилами благоустройства территории муниципального образования.</w:t>
      </w:r>
    </w:p>
    <w:p w:rsidR="00FA4ACB" w:rsidRPr="00BA2A19" w:rsidRDefault="00FA4ACB" w:rsidP="00FA4ACB">
      <w:pPr>
        <w:autoSpaceDE w:val="0"/>
        <w:autoSpaceDN w:val="0"/>
        <w:adjustRightInd w:val="0"/>
        <w:ind w:firstLine="540"/>
        <w:rPr>
          <w:rFonts w:cs="Arial"/>
        </w:rPr>
      </w:pPr>
      <w:r w:rsidRPr="00BA2A19">
        <w:rPr>
          <w:rFonts w:cs="Arial"/>
        </w:rPr>
        <w:t>29.1. На территориях сельских поселений размещаются следующие информационные конструкции: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lastRenderedPageBreak/>
        <w:t>а) указатели наименований улиц, площадей, скверов, аллей, указатели номеров домов;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t>б) указатели маршрутов (схемы) движения и расписания автомобильного транспорта и городского наземного электрического транспорта, осуществляющего регулярные перевозки пассажиров;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t>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t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t>д) информационные конструкции, содержащие сведения, предусмотренные законодательством в области защиты прав потребителей;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t>е) иные информационные конструкции, которые определяются правилами благоустройства территории муниципального образования.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t>29.2. При размещении на зданиях, строениях и сооружениях информационных конструкций должны учитываться архитектурно-композиционные решения фасада здания, строения, сооружения на которых будет размещена информационная конструкция, а также внешний архитектурный облик сложившейся застройки сельских поселений.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t>29.3. Информационные конструкции размещаются: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t>г) в иных местах, определенных правилами благоустройства территории сельского поселения.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lastRenderedPageBreak/>
        <w:t>29.4. При размещении информационных конструкций на зданиях, строениях и сооружениях не допускается: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t>а) нарушение требований к местам размещения информационных конструкций;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t>б) нарушение вертикального порядка расположения букв на информационном поле информационной конструкции;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t>в) использование в текстах (надписях), размещаемых на информационных конструкциях, указанных в подпункте "г" пункта 29.1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t>г) полное или частичное перекрытие оконных и дверных проемов, а также витражей и витрин;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t>д)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t>е) перекрытие указателей наименований улиц и номеров домов;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t>ж) размещение информационных конструкций в иных случаях, определенных правилами благоустройства территории сельского поселения.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t>29.5.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t>а) учитывать архитектурно-композиционные решения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t>Типовые варианты размещения информационных конструкций (в виде рисунков, графических схем и т.д.) устанавливаются правилами благоустройства территории сельского поселения.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t>29.6.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t>29.7.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t xml:space="preserve"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</w:t>
      </w:r>
      <w:r w:rsidRPr="00BA2A19">
        <w:rPr>
          <w:rFonts w:cs="Arial"/>
        </w:rPr>
        <w:lastRenderedPageBreak/>
        <w:t>(месте осуществления деятельности) которого размещается указанная информационная конструкция;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t>б) на крыше одного здания, строения, сооружения размещена только одна информационная конструкция;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t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стилобатной части.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t>29.8.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t>29.9. В случае размещения информационных конструкций на зданиях, строениях, сооружениях по индивидуальным проектам и архитектурно-художественным концепциям необходимо учитывать: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t>а) архитектурно-композиционные решения фасада здания, строения, сооружения на которых будет размещена информационная конструкция;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t>б) внешний архитектурный облик сложившейся застройки сельских поселений;</w:t>
      </w:r>
    </w:p>
    <w:p w:rsidR="00FA4ACB" w:rsidRPr="00BA2A19" w:rsidRDefault="00FA4ACB" w:rsidP="00FA4ACB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BA2A19">
        <w:rPr>
          <w:rFonts w:cs="Arial"/>
        </w:rPr>
        <w:t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сельских поселений, а также объектов высокого общественного и социального значения.</w:t>
      </w:r>
    </w:p>
    <w:p w:rsidR="00FA4ACB" w:rsidRDefault="00FA4ACB" w:rsidP="00FA4ACB">
      <w:r w:rsidRPr="00BA2A19">
        <w:rPr>
          <w:rFonts w:cs="Arial"/>
        </w:rPr>
        <w:t>29.10. Информационные конструкции, не соответствующие требованиям правил благоустройства территории сельского поселения, подлежат демонтажу в порядке, определенном органом местного самоуправления муниципального района «Сухиничский район»</w:t>
      </w:r>
      <w:r>
        <w:rPr>
          <w:rFonts w:cs="Arial"/>
        </w:rPr>
        <w:t xml:space="preserve"> Калужской области.</w:t>
      </w:r>
      <w:r w:rsidRPr="00FA4ACB">
        <w:t xml:space="preserve"> </w:t>
      </w:r>
      <w:r>
        <w:t xml:space="preserve">( в редакции от </w:t>
      </w:r>
      <w:hyperlink r:id="rId18" w:tgtFrame="ChangingDocument" w:history="1">
        <w:r w:rsidRPr="005B31D2">
          <w:rPr>
            <w:rStyle w:val="a9"/>
          </w:rPr>
          <w:t>26.04.2019 № 171</w:t>
        </w:r>
      </w:hyperlink>
      <w:r>
        <w:t>)</w:t>
      </w:r>
      <w:r>
        <w:tab/>
      </w:r>
    </w:p>
    <w:p w:rsidR="00FA4ACB" w:rsidRPr="003F366C" w:rsidRDefault="00FA4ACB" w:rsidP="003F366C">
      <w:pPr>
        <w:ind w:firstLine="709"/>
        <w:rPr>
          <w:rFonts w:cs="Arial"/>
        </w:rPr>
      </w:pP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10 м, комплексных игровых площадок - не менее 40 м, спортивно-игровых комплексов - не менее 100 м.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32. Жители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 xml:space="preserve"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</w:t>
      </w:r>
      <w:r w:rsidR="00F031E7" w:rsidRPr="00443A8D">
        <w:rPr>
          <w:rFonts w:cs="Arial"/>
        </w:rPr>
        <w:t>администрации СП «</w:t>
      </w:r>
      <w:r w:rsidR="00FB549D" w:rsidRPr="00443A8D">
        <w:rPr>
          <w:rFonts w:cs="Arial"/>
        </w:rPr>
        <w:t>ДеревняЕрмолово</w:t>
      </w:r>
      <w:r w:rsidRPr="00443A8D">
        <w:rPr>
          <w:rFonts w:cs="Arial"/>
        </w:rPr>
        <w:t>».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33.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lastRenderedPageBreak/>
        <w:t>34. В период зимней уборки внутридворовые проезды должны очищаться от снега. Дорожки и площадки парков, скверов, бульваров должны быть убраны от снега и посыпаны противогололедным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35. При уборке дорожек в парках, скверах,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36. Запрещается: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в) организовывать складирование (свалки) снега в местах, не установленных а</w:t>
      </w:r>
      <w:r w:rsidR="00F031E7" w:rsidRPr="00443A8D">
        <w:rPr>
          <w:rFonts w:cs="Arial"/>
        </w:rPr>
        <w:t>дминистрацией СП «</w:t>
      </w:r>
      <w:r w:rsidR="00FB549D" w:rsidRPr="00443A8D">
        <w:rPr>
          <w:rFonts w:cs="Arial"/>
        </w:rPr>
        <w:t>ДеревняЕрмолово</w:t>
      </w:r>
      <w:r w:rsidRPr="00443A8D">
        <w:rPr>
          <w:rFonts w:cs="Arial"/>
        </w:rPr>
        <w:t>».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38. Формирование снежных валов не допускается на перекрестках и вблизи железнодорожных переездов, и на тротуарах.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39. 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и других социально значимых объектов в течение суток после окончания снегопада.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40. Места временного складирования снега после снеготаяния должны быть очищены от мусора и благоустроены.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41. В зимнее время должна быть организована своевременная очистка кровель зданий от снега и ледовых образований.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42. Период летней уборки устанавливается с 16 апреля по 31 октября текущего календарного года.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43. Запрещается: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44.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45. Мойка дорожных покрытий площадей и улиц производится в ночное время.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46.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47. Тротуары и расположенные на них остановки должны быть очищены от грунтово-песчаных наносов, видимого мусора и промыты.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 xml:space="preserve">48. Производство работ по сбору и вывозу мусора осуществляется уполномоченными организациями муниципального образования Калужской области,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 Калужской области - </w:t>
      </w:r>
      <w:r w:rsidRPr="00443A8D">
        <w:rPr>
          <w:rFonts w:cs="Arial"/>
        </w:rPr>
        <w:lastRenderedPageBreak/>
        <w:t>исполнителем коммунальной услуги по обращению с твердыми коммунальными отходами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49.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50. Переполнение контейнеров, бункеров-накопителей мусором не допускается.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51.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</w:t>
      </w:r>
      <w:r w:rsidR="00F031E7" w:rsidRPr="00443A8D">
        <w:rPr>
          <w:rFonts w:cs="Arial"/>
        </w:rPr>
        <w:t>ляется администрацией СП «</w:t>
      </w:r>
      <w:r w:rsidR="00FB549D" w:rsidRPr="00443A8D">
        <w:rPr>
          <w:rFonts w:cs="Arial"/>
        </w:rPr>
        <w:t>ДеревняЕрмолово</w:t>
      </w:r>
      <w:r w:rsidRPr="00443A8D">
        <w:rPr>
          <w:rFonts w:cs="Arial"/>
        </w:rPr>
        <w:t>» в соответствии с законодательством.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52. Запрещается самовольная установка контейнеров и бункеров-накопителей без согласования с а</w:t>
      </w:r>
      <w:r w:rsidR="00F031E7" w:rsidRPr="00443A8D">
        <w:rPr>
          <w:rFonts w:cs="Arial"/>
        </w:rPr>
        <w:t>дминистрацией СП «</w:t>
      </w:r>
      <w:r w:rsidR="00FB549D" w:rsidRPr="00443A8D">
        <w:rPr>
          <w:rFonts w:cs="Arial"/>
        </w:rPr>
        <w:t>ДеревняЕрмолово</w:t>
      </w:r>
      <w:r w:rsidRPr="00443A8D">
        <w:rPr>
          <w:rFonts w:cs="Arial"/>
        </w:rPr>
        <w:t>».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53.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54.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55. Очистка урн производится по мере их заполнения, но не реже одного раза в день.</w:t>
      </w:r>
    </w:p>
    <w:p w:rsidR="00FA6B07" w:rsidRPr="00443A8D" w:rsidRDefault="00FA6B07" w:rsidP="00FA6B07">
      <w:pPr>
        <w:widowControl w:val="0"/>
        <w:adjustRightInd w:val="0"/>
        <w:ind w:firstLine="540"/>
        <w:rPr>
          <w:rFonts w:cs="Arial"/>
        </w:rPr>
      </w:pPr>
      <w:r w:rsidRPr="00443A8D">
        <w:rPr>
          <w:rFonts w:cs="Arial"/>
        </w:rPr>
        <w:t>56.Границы территорий, подлежащих благоустройству с целью их санитарного содержания, закрепляются следующим образом:</w:t>
      </w:r>
    </w:p>
    <w:p w:rsidR="00FA6B07" w:rsidRPr="00443A8D" w:rsidRDefault="00FA6B07" w:rsidP="00FA6B07">
      <w:pPr>
        <w:widowControl w:val="0"/>
        <w:adjustRightInd w:val="0"/>
        <w:ind w:firstLine="540"/>
        <w:rPr>
          <w:rFonts w:cs="Arial"/>
        </w:rPr>
      </w:pPr>
      <w:r w:rsidRPr="00443A8D">
        <w:rPr>
          <w:rFonts w:cs="Arial"/>
        </w:rPr>
        <w:t>а) Внутридворовые территории микрорайонов многоэтажной застройки в целом закрепляются за жилищно-коммунальными предприятиями (управляющими и обслуживающими организациями), ТСЖ, обслуживающими данный жилищный фонд.</w:t>
      </w:r>
    </w:p>
    <w:p w:rsidR="00FA6B07" w:rsidRPr="00443A8D" w:rsidRDefault="00FA6B07" w:rsidP="00FA6B07">
      <w:pPr>
        <w:widowControl w:val="0"/>
        <w:adjustRightInd w:val="0"/>
        <w:ind w:firstLine="540"/>
        <w:rPr>
          <w:rFonts w:cs="Arial"/>
        </w:rPr>
      </w:pPr>
      <w:r w:rsidRPr="00443A8D">
        <w:rPr>
          <w:rFonts w:cs="Arial"/>
        </w:rPr>
        <w:t>б) Территории отдельно стоящих жилых домов - в пределах 10 метров от жилого дома (со стороны улицы - до проезжей части дороги) при отсутствии соседних землепользователей.</w:t>
      </w:r>
    </w:p>
    <w:p w:rsidR="00FA6B07" w:rsidRPr="00443A8D" w:rsidRDefault="00FA6B07" w:rsidP="00FA6B07">
      <w:pPr>
        <w:widowControl w:val="0"/>
        <w:adjustRightInd w:val="0"/>
        <w:ind w:firstLine="540"/>
        <w:rPr>
          <w:rFonts w:cs="Arial"/>
        </w:rPr>
      </w:pPr>
      <w:r w:rsidRPr="00443A8D">
        <w:rPr>
          <w:rFonts w:cs="Arial"/>
        </w:rPr>
        <w:t>в) За учреждениями соцсферы (школы, дошкольные учреждения, учреждения культуры, здравоохранения, физкультуры и спорта) закрепляются участки в пределах землеотвода, а также прилегающие территории шириной 15 метров (со стороны улицы - до проезжей части дороги) при отсутствии соседних землепользователей.</w:t>
      </w:r>
    </w:p>
    <w:p w:rsidR="00FA6B07" w:rsidRPr="00443A8D" w:rsidRDefault="00FA6B07" w:rsidP="00FA6B07">
      <w:pPr>
        <w:widowControl w:val="0"/>
        <w:adjustRightInd w:val="0"/>
        <w:ind w:firstLine="540"/>
        <w:rPr>
          <w:rFonts w:cs="Arial"/>
        </w:rPr>
      </w:pPr>
      <w:r w:rsidRPr="00443A8D">
        <w:rPr>
          <w:rFonts w:cs="Arial"/>
        </w:rPr>
        <w:t>За уборку и содержание территорий учреждений социальной сферы, расположенных во встроенных зданиях, несут ответственность предприятия, в ведении которых находятся данные строения.</w:t>
      </w:r>
    </w:p>
    <w:p w:rsidR="00FA6B07" w:rsidRPr="00443A8D" w:rsidRDefault="00FA6B07" w:rsidP="00FA6B07">
      <w:pPr>
        <w:widowControl w:val="0"/>
        <w:adjustRightInd w:val="0"/>
        <w:ind w:firstLine="540"/>
        <w:rPr>
          <w:rFonts w:cs="Arial"/>
        </w:rPr>
      </w:pPr>
      <w:r w:rsidRPr="00443A8D">
        <w:rPr>
          <w:rFonts w:cs="Arial"/>
        </w:rPr>
        <w:t>г) За предприятиями промышленности, торговли и общественного питания, транспорта, заправочными станциями - участки в пределах землеотвода, а также прилегающая территория шириной 15 м (со стороны улицы - до проезжей части дороги) при отсутствии соседних землепользователей.</w:t>
      </w:r>
    </w:p>
    <w:p w:rsidR="00FA6B07" w:rsidRPr="00443A8D" w:rsidRDefault="00FA6B07" w:rsidP="00FA6B07">
      <w:pPr>
        <w:widowControl w:val="0"/>
        <w:adjustRightInd w:val="0"/>
        <w:ind w:firstLine="540"/>
        <w:rPr>
          <w:rFonts w:cs="Arial"/>
        </w:rPr>
      </w:pPr>
      <w:r w:rsidRPr="00443A8D">
        <w:rPr>
          <w:rFonts w:cs="Arial"/>
        </w:rPr>
        <w:t xml:space="preserve">д). За частными домовладениями (домовладельцами) - участки в границах землеотвода, а также прилегающая территория шириной 10 м (со стороны улицы - до </w:t>
      </w:r>
      <w:r w:rsidRPr="00443A8D">
        <w:rPr>
          <w:rFonts w:cs="Arial"/>
        </w:rPr>
        <w:lastRenderedPageBreak/>
        <w:t>проезжей части дороги) при отсутствии соседних землепользователей.</w:t>
      </w:r>
    </w:p>
    <w:p w:rsidR="00FA6B07" w:rsidRPr="00443A8D" w:rsidRDefault="00FA6B07" w:rsidP="00FA6B07">
      <w:pPr>
        <w:widowControl w:val="0"/>
        <w:adjustRightInd w:val="0"/>
        <w:ind w:firstLine="540"/>
        <w:rPr>
          <w:rFonts w:cs="Arial"/>
        </w:rPr>
      </w:pPr>
      <w:r w:rsidRPr="00443A8D">
        <w:rPr>
          <w:rFonts w:cs="Arial"/>
        </w:rPr>
        <w:t>е). За предприятиями мелкорозничной торговли (ларьки, киоски, павильоны, летние кафе и другие объекты временной уличной торговли) - земельные участки в пределах 10 метров от торговой точки (со стороны улицы - до проезжей части дороги).</w:t>
      </w:r>
    </w:p>
    <w:p w:rsidR="00FA6B07" w:rsidRPr="00443A8D" w:rsidRDefault="00FA6B07" w:rsidP="00FA6B07">
      <w:pPr>
        <w:widowControl w:val="0"/>
        <w:adjustRightInd w:val="0"/>
        <w:ind w:firstLine="540"/>
        <w:rPr>
          <w:rFonts w:cs="Arial"/>
        </w:rPr>
      </w:pPr>
      <w:r w:rsidRPr="00443A8D">
        <w:rPr>
          <w:rFonts w:cs="Arial"/>
        </w:rPr>
        <w:t>ё) За рынками, предприятиями торговли и общественного питания, заправочными станциями, расположенными на автомагистралях, - участки в пределах землеотвода и прилегающей территории шириной не менее 15 м при отсутствии соседних землепользователей.</w:t>
      </w:r>
    </w:p>
    <w:p w:rsidR="00FA6B07" w:rsidRPr="00443A8D" w:rsidRDefault="00FA6B07" w:rsidP="00FA6B07">
      <w:pPr>
        <w:widowControl w:val="0"/>
        <w:adjustRightInd w:val="0"/>
        <w:ind w:firstLine="540"/>
        <w:rPr>
          <w:rFonts w:cs="Arial"/>
        </w:rPr>
      </w:pPr>
      <w:r w:rsidRPr="00443A8D">
        <w:rPr>
          <w:rFonts w:cs="Arial"/>
        </w:rPr>
        <w:t>ж). За гаражными кооперативами - земельные участки в пределах землеотвода и 20-метровой прилегающей территории (со стороны улицы - до проезжей части дороги).</w:t>
      </w:r>
    </w:p>
    <w:p w:rsidR="00FA6B07" w:rsidRPr="00443A8D" w:rsidRDefault="00FA6B07" w:rsidP="00FA6B07">
      <w:pPr>
        <w:widowControl w:val="0"/>
        <w:adjustRightInd w:val="0"/>
        <w:ind w:firstLine="540"/>
        <w:rPr>
          <w:rFonts w:cs="Arial"/>
        </w:rPr>
      </w:pPr>
      <w:r w:rsidRPr="00443A8D">
        <w:rPr>
          <w:rFonts w:cs="Arial"/>
        </w:rPr>
        <w:t>З) За садовыми товариществами и дачными кооперативами - земельные участки в пределах землеотвода и 10-метровой прилегающей территории.</w:t>
      </w:r>
    </w:p>
    <w:p w:rsidR="00FA6B07" w:rsidRPr="00443A8D" w:rsidRDefault="00FA6B07" w:rsidP="00FA6B07">
      <w:pPr>
        <w:widowControl w:val="0"/>
        <w:adjustRightInd w:val="0"/>
        <w:ind w:firstLine="540"/>
        <w:rPr>
          <w:rFonts w:cs="Arial"/>
        </w:rPr>
      </w:pPr>
      <w:r w:rsidRPr="00443A8D">
        <w:rPr>
          <w:rFonts w:cs="Arial"/>
        </w:rPr>
        <w:t>к). Территории отдельно стоящих производственных сооружений коммунального назначения (ЦТП, котельные, энергослужбы, газовые службы, воздушные трубопроводы и т.п.) - за организациями, в ведении которых они находятся, в пределах 15 м от стен сооружения или ограждения участка.</w:t>
      </w:r>
    </w:p>
    <w:p w:rsidR="00FA6B07" w:rsidRPr="00443A8D" w:rsidRDefault="00FA6B07" w:rsidP="00FA6B07">
      <w:pPr>
        <w:widowControl w:val="0"/>
        <w:adjustRightInd w:val="0"/>
        <w:ind w:firstLine="540"/>
        <w:rPr>
          <w:rFonts w:cs="Arial"/>
        </w:rPr>
      </w:pPr>
      <w:r w:rsidRPr="00443A8D">
        <w:rPr>
          <w:rFonts w:cs="Arial"/>
        </w:rPr>
        <w:t>л). Кладбище - за организацией, осуществляющей обслуживание объекта, в пределах землеотвода и 10-метровой прилегающей территории (со стороны улицы - до проезжей части дороги).</w:t>
      </w:r>
    </w:p>
    <w:p w:rsidR="00FA6B07" w:rsidRPr="00443A8D" w:rsidRDefault="00FA6B07" w:rsidP="00FA6B07">
      <w:pPr>
        <w:widowControl w:val="0"/>
        <w:adjustRightInd w:val="0"/>
        <w:ind w:firstLine="540"/>
        <w:rPr>
          <w:rFonts w:cs="Arial"/>
        </w:rPr>
      </w:pPr>
      <w:r w:rsidRPr="00443A8D">
        <w:rPr>
          <w:rFonts w:cs="Arial"/>
        </w:rPr>
        <w:t>м). Контейнерные площадки и прилегающая территория в радиусе 10 метров - за организациями, занимающимися вывозом мусора.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57. Обязанности по организации и (или) производству работ в соответствии с законодательством возлагаются: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г) по уборке и содержанию неиспользуемых и неосваиваемых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lastRenderedPageBreak/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58. В соответствии с законодательством на прилегающих территориях многоквартирных домов (в соответствии с пунктом 56 настоящих Правил) ответственными за благоустройство прилегающей территории являются: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а) организации, осуществляющие управление многоквартирными домами;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в) собственники помещений, если они избрали непосредственную форму управления многоквартирным домом и, если иное не установлено договором.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59.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FA6B07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в) производят уборку территории, находящейся у них в собственности, и прилегающей территории.</w:t>
      </w:r>
    </w:p>
    <w:p w:rsidR="00164C32" w:rsidRPr="002E64A6" w:rsidRDefault="00164C32" w:rsidP="00164C32">
      <w:pPr>
        <w:rPr>
          <w:rFonts w:cs="Arial"/>
        </w:rPr>
      </w:pPr>
      <w:r w:rsidRPr="002E64A6">
        <w:rPr>
          <w:rFonts w:cs="Arial"/>
        </w:rPr>
        <w:t>59.1 Нарушение требований по скашиванию и уборке дикорастущей травы, корчеванию и удалению дикорастущего кустарника, удалению борщевика Сосновского.</w:t>
      </w:r>
    </w:p>
    <w:p w:rsidR="00164C32" w:rsidRPr="002E64A6" w:rsidRDefault="00164C32" w:rsidP="00164C32">
      <w:pPr>
        <w:rPr>
          <w:rFonts w:cs="Arial"/>
        </w:rPr>
      </w:pPr>
      <w:r>
        <w:rPr>
          <w:rFonts w:cs="Arial"/>
        </w:rPr>
        <w:t xml:space="preserve"> </w:t>
      </w:r>
      <w:r w:rsidRPr="002E64A6">
        <w:rPr>
          <w:rFonts w:cs="Arial"/>
        </w:rPr>
        <w:t>Собственники и (или) иные законные владельцы земельных участков, в пределах таких земельных участков, а также на прилегающих территориях принимаются меры по удалению Борщевика Сосновского (травянистое растение рода Борщевик семейства Зонтичные).</w:t>
      </w:r>
    </w:p>
    <w:p w:rsidR="00164C32" w:rsidRPr="002E64A6" w:rsidRDefault="00164C32" w:rsidP="00164C32">
      <w:pPr>
        <w:rPr>
          <w:rFonts w:cs="Arial"/>
        </w:rPr>
      </w:pPr>
      <w:r>
        <w:rPr>
          <w:rFonts w:cs="Arial"/>
        </w:rPr>
        <w:t xml:space="preserve"> </w:t>
      </w:r>
      <w:r w:rsidRPr="002E64A6">
        <w:rPr>
          <w:rFonts w:cs="Arial"/>
        </w:rPr>
        <w:t>Удаление Борщевика может осуществляться следующими способами:</w:t>
      </w:r>
    </w:p>
    <w:p w:rsidR="00164C32" w:rsidRPr="002E64A6" w:rsidRDefault="00164C32" w:rsidP="00164C32">
      <w:pPr>
        <w:rPr>
          <w:rFonts w:cs="Arial"/>
        </w:rPr>
      </w:pPr>
      <w:r>
        <w:rPr>
          <w:rFonts w:cs="Arial"/>
        </w:rPr>
        <w:t xml:space="preserve"> </w:t>
      </w:r>
      <w:r w:rsidRPr="002E64A6">
        <w:rPr>
          <w:rFonts w:cs="Arial"/>
        </w:rPr>
        <w:t>а) механический- применяется для уничтожения Борщевика Сосновского на небольших площадях и заключается в обрезке цветков в период бутонизации и начала цветения, которые подлежат уничтожению, либо периодическом скашивании Борщевика Сосновского до его бутонизаци и начала цветения с интервалом 3-4 недели.</w:t>
      </w:r>
    </w:p>
    <w:p w:rsidR="00164C32" w:rsidRPr="002E64A6" w:rsidRDefault="00164C32" w:rsidP="00164C32">
      <w:pPr>
        <w:rPr>
          <w:rFonts w:cs="Arial"/>
        </w:rPr>
      </w:pPr>
      <w:r>
        <w:rPr>
          <w:rFonts w:cs="Arial"/>
        </w:rPr>
        <w:t xml:space="preserve"> </w:t>
      </w:r>
      <w:r w:rsidRPr="002E64A6">
        <w:rPr>
          <w:rFonts w:cs="Arial"/>
        </w:rPr>
        <w:t>б) агротехнический:</w:t>
      </w:r>
    </w:p>
    <w:p w:rsidR="00164C32" w:rsidRPr="002E64A6" w:rsidRDefault="00164C32" w:rsidP="00164C32">
      <w:pPr>
        <w:rPr>
          <w:rFonts w:cs="Arial"/>
        </w:rPr>
      </w:pPr>
      <w:r w:rsidRPr="002E64A6">
        <w:rPr>
          <w:rFonts w:cs="Arial"/>
        </w:rPr>
        <w:t>- выкапывание корневой системы Борщевика Сосновского ниже корневой шейки на ранних фазах его развития и ее уничтожение;</w:t>
      </w:r>
    </w:p>
    <w:p w:rsidR="00164C32" w:rsidRPr="002E64A6" w:rsidRDefault="00164C32" w:rsidP="00164C32">
      <w:pPr>
        <w:rPr>
          <w:rFonts w:cs="Arial"/>
        </w:rPr>
      </w:pPr>
      <w:r w:rsidRPr="002E64A6">
        <w:rPr>
          <w:rFonts w:cs="Arial"/>
        </w:rPr>
        <w:t>- применение затеняющих материалов- прекращение доступа света к растению путем укрывания поверхности участка, занятого Борщевиком Сосновского светопоглощающим материалом;</w:t>
      </w:r>
    </w:p>
    <w:p w:rsidR="00164C32" w:rsidRPr="002E64A6" w:rsidRDefault="00164C32" w:rsidP="00164C32">
      <w:pPr>
        <w:rPr>
          <w:rFonts w:cs="Arial"/>
        </w:rPr>
      </w:pPr>
      <w:r>
        <w:rPr>
          <w:rFonts w:cs="Arial"/>
        </w:rPr>
        <w:t xml:space="preserve"> </w:t>
      </w:r>
      <w:r w:rsidRPr="002E64A6">
        <w:rPr>
          <w:rFonts w:cs="Arial"/>
        </w:rPr>
        <w:t>в) химический-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агрохимикатов, разрешенных к применению на территории РФ».</w:t>
      </w:r>
    </w:p>
    <w:p w:rsidR="00164C32" w:rsidRDefault="00164C32" w:rsidP="00164C32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Pr="002E64A6">
        <w:rPr>
          <w:rFonts w:cs="Arial"/>
        </w:rPr>
        <w:t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водоохранных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</w:t>
      </w:r>
    </w:p>
    <w:p w:rsidR="00164C32" w:rsidRDefault="00164C32" w:rsidP="00164C32">
      <w:r>
        <w:t xml:space="preserve">(в редакции от </w:t>
      </w:r>
      <w:hyperlink r:id="rId19" w:tgtFrame="Logical" w:history="1">
        <w:r w:rsidRPr="00164C32">
          <w:rPr>
            <w:rStyle w:val="a9"/>
          </w:rPr>
          <w:t>16.06.2020 №236</w:t>
        </w:r>
      </w:hyperlink>
      <w:r>
        <w:t>)</w:t>
      </w:r>
    </w:p>
    <w:p w:rsidR="00164C32" w:rsidRPr="00443A8D" w:rsidRDefault="00164C32" w:rsidP="00164C32">
      <w:pPr>
        <w:ind w:firstLine="709"/>
        <w:rPr>
          <w:rFonts w:cs="Arial"/>
        </w:rPr>
      </w:pP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60. Мероприятия по уборке прилегающих территорий в летний период включают в себя: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lastRenderedPageBreak/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в) уборку и вывоз скошенной травы;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г) подметание прилегающих территорий от смета, пыли и мелкого бытового мусора, их мойка;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д) своевременный вывоз и размещение мусора, уличного смета, отходов в отведенных местах;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е) уборку бордюров от песка, мусора;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ж) сгребание и вывоз опавших листьев с прилегающих территорий в период листопада;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з) мойку дорожных покрытий площадей и улиц.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61. Мероприятия по уборке прилегающих территорий в зимний период включают в себя: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а) уборку и своевременный вывоз, размещение мусора, уличного смета, отходов;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б) посыпку участков прохода и подхода к объектам торговли (магазинам, ларькам, рынкам) организациям противогололедными материалами;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в) очистку от снега и льда тротуаров и пешеходных дорожек с грунтовым и твердым покрытием.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62. Участниками деятельности по благоустройству могут быть: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 xml:space="preserve">б) </w:t>
      </w:r>
      <w:r w:rsidR="00F031E7" w:rsidRPr="00443A8D">
        <w:rPr>
          <w:rFonts w:cs="Arial"/>
        </w:rPr>
        <w:t>администрация СП «</w:t>
      </w:r>
      <w:r w:rsidR="00FB549D" w:rsidRPr="00443A8D">
        <w:rPr>
          <w:rFonts w:cs="Arial"/>
        </w:rPr>
        <w:t>ДеревняЕрмолово</w:t>
      </w:r>
      <w:r w:rsidRPr="00443A8D">
        <w:rPr>
          <w:rFonts w:cs="Arial"/>
        </w:rPr>
        <w:t>» (формирует техническое задание, выбирает исполнителей и обеспечивает финансирование);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д) исполнители работ, в том числе строители, производители малых архитектурных форм.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63.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64. Форма участия определяется а</w:t>
      </w:r>
      <w:r w:rsidR="00F031E7" w:rsidRPr="00443A8D">
        <w:rPr>
          <w:rFonts w:cs="Arial"/>
        </w:rPr>
        <w:t>дминистрацией СП «</w:t>
      </w:r>
      <w:r w:rsidR="00FB549D" w:rsidRPr="00443A8D">
        <w:rPr>
          <w:rFonts w:cs="Arial"/>
        </w:rPr>
        <w:t>ДеревняЕрмолово</w:t>
      </w:r>
      <w:r w:rsidRPr="00443A8D">
        <w:rPr>
          <w:rFonts w:cs="Arial"/>
        </w:rPr>
        <w:t>» в зависимости от особенностей проекта по благоустройству муниципального образования и включает в себя: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а) совместное определение целей и задач по развитию территории;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б) определение основных видов активности, функциональных зон общественных пространств;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в) обсуждение и выбор типа оборудования, некапитальных объектов, малых архитектурных форм, материалов;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д) участие в разработке проекта (дизайн-проекта);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е) одобрение проектных решений участниками процесса проектирования и будущими пользователями;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65. К механизмам участия в деятельности по благоустройству относятся: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а)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lastRenderedPageBreak/>
        <w:t>б) общественный контроль в соответствии с требованиями Федерального закона от 21 июля 2014 года N 212-ФЗ "Об основах общественного контроля в Российской Федерации" и Закона Калужской области от 30 марта 2017 года N 177-ОЗ "О некоторых вопросах организации и осуществления общественного контроля на территории Калужской области".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66. Виновные в нарушении настоящих Правил привлекаются к ответственности в соответствии с законодательством.</w:t>
      </w:r>
    </w:p>
    <w:p w:rsidR="00FA6B07" w:rsidRPr="00443A8D" w:rsidRDefault="00FA6B07" w:rsidP="00FA6B07">
      <w:pPr>
        <w:ind w:firstLine="709"/>
        <w:rPr>
          <w:rFonts w:cs="Arial"/>
        </w:rPr>
      </w:pPr>
      <w:r w:rsidRPr="00443A8D">
        <w:rPr>
          <w:rFonts w:cs="Arial"/>
        </w:rPr>
        <w:t>67. Контроль за соблюдением настоящих Правил осуществ</w:t>
      </w:r>
      <w:r w:rsidR="00F031E7" w:rsidRPr="00443A8D">
        <w:rPr>
          <w:rFonts w:cs="Arial"/>
        </w:rPr>
        <w:t>ляется администрацией СП «</w:t>
      </w:r>
      <w:r w:rsidR="00FB549D" w:rsidRPr="00443A8D">
        <w:rPr>
          <w:rFonts w:cs="Arial"/>
        </w:rPr>
        <w:t>ДеревняЕрмолово</w:t>
      </w:r>
      <w:r w:rsidRPr="00443A8D">
        <w:rPr>
          <w:rFonts w:cs="Arial"/>
        </w:rPr>
        <w:t>», за исключением случаев, предусмотренных законодательством.</w:t>
      </w:r>
    </w:p>
    <w:p w:rsidR="00FA6B07" w:rsidRPr="00443A8D" w:rsidRDefault="00FA6B07" w:rsidP="00FA6B07">
      <w:pPr>
        <w:rPr>
          <w:rFonts w:cs="Arial"/>
        </w:rPr>
      </w:pPr>
    </w:p>
    <w:p w:rsidR="00FA6B07" w:rsidRPr="00443A8D" w:rsidRDefault="00FA6B07" w:rsidP="00FA6B07">
      <w:pPr>
        <w:widowControl w:val="0"/>
        <w:adjustRightInd w:val="0"/>
        <w:rPr>
          <w:rFonts w:cs="Arial"/>
        </w:rPr>
      </w:pPr>
    </w:p>
    <w:p w:rsidR="00396F84" w:rsidRPr="00443A8D" w:rsidRDefault="00396F84">
      <w:pPr>
        <w:spacing w:line="276" w:lineRule="auto"/>
        <w:ind w:firstLine="426"/>
        <w:jc w:val="center"/>
        <w:rPr>
          <w:rFonts w:cs="Arial"/>
        </w:rPr>
      </w:pPr>
    </w:p>
    <w:sectPr w:rsidR="00396F84" w:rsidRPr="00443A8D" w:rsidSect="002D3BDA">
      <w:pgSz w:w="11906" w:h="16838"/>
      <w:pgMar w:top="568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F6"/>
    <w:rsid w:val="00000FE0"/>
    <w:rsid w:val="00012691"/>
    <w:rsid w:val="00056C19"/>
    <w:rsid w:val="00080EF2"/>
    <w:rsid w:val="000A4835"/>
    <w:rsid w:val="000B0E1E"/>
    <w:rsid w:val="000C3BE0"/>
    <w:rsid w:val="000C63E3"/>
    <w:rsid w:val="000D404C"/>
    <w:rsid w:val="000E3F78"/>
    <w:rsid w:val="000F4B70"/>
    <w:rsid w:val="001044EA"/>
    <w:rsid w:val="00122E91"/>
    <w:rsid w:val="00130FE6"/>
    <w:rsid w:val="00164C32"/>
    <w:rsid w:val="0017285A"/>
    <w:rsid w:val="00172B92"/>
    <w:rsid w:val="0017560D"/>
    <w:rsid w:val="001761BB"/>
    <w:rsid w:val="001A25BB"/>
    <w:rsid w:val="001B1CE0"/>
    <w:rsid w:val="001D1F01"/>
    <w:rsid w:val="0020202B"/>
    <w:rsid w:val="002151E8"/>
    <w:rsid w:val="00216D96"/>
    <w:rsid w:val="002261E9"/>
    <w:rsid w:val="00263765"/>
    <w:rsid w:val="00275924"/>
    <w:rsid w:val="00286990"/>
    <w:rsid w:val="002B72F5"/>
    <w:rsid w:val="002D3BDA"/>
    <w:rsid w:val="002D45A8"/>
    <w:rsid w:val="002E00A2"/>
    <w:rsid w:val="002E0954"/>
    <w:rsid w:val="002E7A40"/>
    <w:rsid w:val="003053F1"/>
    <w:rsid w:val="003159BE"/>
    <w:rsid w:val="00341191"/>
    <w:rsid w:val="00341ED3"/>
    <w:rsid w:val="00367E39"/>
    <w:rsid w:val="00396AA5"/>
    <w:rsid w:val="00396F84"/>
    <w:rsid w:val="003B5FA7"/>
    <w:rsid w:val="003E096B"/>
    <w:rsid w:val="003F366C"/>
    <w:rsid w:val="00406224"/>
    <w:rsid w:val="004139D9"/>
    <w:rsid w:val="00431E2A"/>
    <w:rsid w:val="00443A8D"/>
    <w:rsid w:val="00461EF5"/>
    <w:rsid w:val="00473C45"/>
    <w:rsid w:val="004755EB"/>
    <w:rsid w:val="00487E53"/>
    <w:rsid w:val="0049586C"/>
    <w:rsid w:val="004F2C26"/>
    <w:rsid w:val="0050091D"/>
    <w:rsid w:val="00543948"/>
    <w:rsid w:val="00545B27"/>
    <w:rsid w:val="00552ACE"/>
    <w:rsid w:val="0055434A"/>
    <w:rsid w:val="00581DCA"/>
    <w:rsid w:val="005B31D2"/>
    <w:rsid w:val="00614B80"/>
    <w:rsid w:val="0063666A"/>
    <w:rsid w:val="0064061B"/>
    <w:rsid w:val="00673C34"/>
    <w:rsid w:val="0067627D"/>
    <w:rsid w:val="00676E52"/>
    <w:rsid w:val="006A1AA8"/>
    <w:rsid w:val="006D4272"/>
    <w:rsid w:val="006E0541"/>
    <w:rsid w:val="006E584C"/>
    <w:rsid w:val="00711D94"/>
    <w:rsid w:val="00737DFF"/>
    <w:rsid w:val="00745F8F"/>
    <w:rsid w:val="00746864"/>
    <w:rsid w:val="00752A38"/>
    <w:rsid w:val="0079287F"/>
    <w:rsid w:val="00792A67"/>
    <w:rsid w:val="007A2910"/>
    <w:rsid w:val="007B2F25"/>
    <w:rsid w:val="007B6B44"/>
    <w:rsid w:val="00810EAD"/>
    <w:rsid w:val="00812092"/>
    <w:rsid w:val="0081445D"/>
    <w:rsid w:val="0081752B"/>
    <w:rsid w:val="00846B14"/>
    <w:rsid w:val="008534C1"/>
    <w:rsid w:val="00856064"/>
    <w:rsid w:val="00857EED"/>
    <w:rsid w:val="008614E3"/>
    <w:rsid w:val="008837FC"/>
    <w:rsid w:val="00890CBD"/>
    <w:rsid w:val="008A12F6"/>
    <w:rsid w:val="008F7B10"/>
    <w:rsid w:val="00910BC9"/>
    <w:rsid w:val="00944CC5"/>
    <w:rsid w:val="00965363"/>
    <w:rsid w:val="00970DE7"/>
    <w:rsid w:val="00975529"/>
    <w:rsid w:val="009B32FA"/>
    <w:rsid w:val="009D72F5"/>
    <w:rsid w:val="009E0530"/>
    <w:rsid w:val="009F0D17"/>
    <w:rsid w:val="009F30CD"/>
    <w:rsid w:val="00A05D1C"/>
    <w:rsid w:val="00A07600"/>
    <w:rsid w:val="00A22B62"/>
    <w:rsid w:val="00A31499"/>
    <w:rsid w:val="00A37DFC"/>
    <w:rsid w:val="00A41DE1"/>
    <w:rsid w:val="00A42B81"/>
    <w:rsid w:val="00A51ACA"/>
    <w:rsid w:val="00A66804"/>
    <w:rsid w:val="00A73479"/>
    <w:rsid w:val="00A87EC7"/>
    <w:rsid w:val="00A90AEA"/>
    <w:rsid w:val="00A93DE6"/>
    <w:rsid w:val="00AB6EE3"/>
    <w:rsid w:val="00AC5B67"/>
    <w:rsid w:val="00B07A55"/>
    <w:rsid w:val="00B17490"/>
    <w:rsid w:val="00B175F7"/>
    <w:rsid w:val="00B228D5"/>
    <w:rsid w:val="00B760F6"/>
    <w:rsid w:val="00B81D5B"/>
    <w:rsid w:val="00BF64A4"/>
    <w:rsid w:val="00C019F8"/>
    <w:rsid w:val="00C20968"/>
    <w:rsid w:val="00C45E9B"/>
    <w:rsid w:val="00C640CE"/>
    <w:rsid w:val="00C82142"/>
    <w:rsid w:val="00C96FA9"/>
    <w:rsid w:val="00CA18C9"/>
    <w:rsid w:val="00CA4741"/>
    <w:rsid w:val="00CB6040"/>
    <w:rsid w:val="00CE7880"/>
    <w:rsid w:val="00D11C44"/>
    <w:rsid w:val="00D62A25"/>
    <w:rsid w:val="00D65103"/>
    <w:rsid w:val="00D72C53"/>
    <w:rsid w:val="00D737A2"/>
    <w:rsid w:val="00DA464D"/>
    <w:rsid w:val="00DA63D8"/>
    <w:rsid w:val="00DC01C2"/>
    <w:rsid w:val="00E14B32"/>
    <w:rsid w:val="00E17DED"/>
    <w:rsid w:val="00E33292"/>
    <w:rsid w:val="00E40621"/>
    <w:rsid w:val="00E60735"/>
    <w:rsid w:val="00E771DF"/>
    <w:rsid w:val="00EE0FC0"/>
    <w:rsid w:val="00F00D49"/>
    <w:rsid w:val="00F031E7"/>
    <w:rsid w:val="00F03A6C"/>
    <w:rsid w:val="00F21CDB"/>
    <w:rsid w:val="00F320BD"/>
    <w:rsid w:val="00F32A4C"/>
    <w:rsid w:val="00F41A49"/>
    <w:rsid w:val="00F7416D"/>
    <w:rsid w:val="00FA4ACB"/>
    <w:rsid w:val="00FA6B07"/>
    <w:rsid w:val="00FB0C32"/>
    <w:rsid w:val="00FB549D"/>
    <w:rsid w:val="00FE344E"/>
    <w:rsid w:val="00FE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72F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B72F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B72F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2B72F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2B72F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56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C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52ACE"/>
    <w:rPr>
      <w:rFonts w:ascii="Arial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64061B"/>
    <w:pPr>
      <w:spacing w:before="100" w:beforeAutospacing="1" w:after="100" w:afterAutospacing="1"/>
    </w:pPr>
  </w:style>
  <w:style w:type="character" w:customStyle="1" w:styleId="a7">
    <w:name w:val="Основной текст Знак"/>
    <w:link w:val="a8"/>
    <w:uiPriority w:val="1"/>
    <w:rsid w:val="003B5FA7"/>
    <w:rPr>
      <w:sz w:val="24"/>
      <w:szCs w:val="24"/>
    </w:rPr>
  </w:style>
  <w:style w:type="paragraph" w:styleId="a8">
    <w:name w:val="Body Text"/>
    <w:basedOn w:val="a"/>
    <w:link w:val="a7"/>
    <w:uiPriority w:val="1"/>
    <w:qFormat/>
    <w:rsid w:val="003B5FA7"/>
    <w:pPr>
      <w:spacing w:before="100" w:after="120"/>
    </w:pPr>
  </w:style>
  <w:style w:type="character" w:customStyle="1" w:styleId="11">
    <w:name w:val="Основной текст Знак1"/>
    <w:basedOn w:val="a0"/>
    <w:rsid w:val="003B5FA7"/>
    <w:rPr>
      <w:sz w:val="26"/>
      <w:szCs w:val="26"/>
    </w:rPr>
  </w:style>
  <w:style w:type="character" w:styleId="a9">
    <w:name w:val="Hyperlink"/>
    <w:basedOn w:val="a0"/>
    <w:rsid w:val="002B72F5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E096B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2B72F5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2B72F5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3E096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B72F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B72F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B72F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B72F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B72F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B72F5"/>
    <w:rPr>
      <w:sz w:val="28"/>
    </w:rPr>
  </w:style>
  <w:style w:type="character" w:styleId="ac">
    <w:name w:val="FollowedHyperlink"/>
    <w:basedOn w:val="a0"/>
    <w:semiHidden/>
    <w:unhideWhenUsed/>
    <w:rsid w:val="00A05D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72F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B72F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B72F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2B72F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2B72F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56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C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52ACE"/>
    <w:rPr>
      <w:rFonts w:ascii="Arial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64061B"/>
    <w:pPr>
      <w:spacing w:before="100" w:beforeAutospacing="1" w:after="100" w:afterAutospacing="1"/>
    </w:pPr>
  </w:style>
  <w:style w:type="character" w:customStyle="1" w:styleId="a7">
    <w:name w:val="Основной текст Знак"/>
    <w:link w:val="a8"/>
    <w:uiPriority w:val="1"/>
    <w:rsid w:val="003B5FA7"/>
    <w:rPr>
      <w:sz w:val="24"/>
      <w:szCs w:val="24"/>
    </w:rPr>
  </w:style>
  <w:style w:type="paragraph" w:styleId="a8">
    <w:name w:val="Body Text"/>
    <w:basedOn w:val="a"/>
    <w:link w:val="a7"/>
    <w:uiPriority w:val="1"/>
    <w:qFormat/>
    <w:rsid w:val="003B5FA7"/>
    <w:pPr>
      <w:spacing w:before="100" w:after="120"/>
    </w:pPr>
  </w:style>
  <w:style w:type="character" w:customStyle="1" w:styleId="11">
    <w:name w:val="Основной текст Знак1"/>
    <w:basedOn w:val="a0"/>
    <w:rsid w:val="003B5FA7"/>
    <w:rPr>
      <w:sz w:val="26"/>
      <w:szCs w:val="26"/>
    </w:rPr>
  </w:style>
  <w:style w:type="character" w:styleId="a9">
    <w:name w:val="Hyperlink"/>
    <w:basedOn w:val="a0"/>
    <w:rsid w:val="002B72F5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E096B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2B72F5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2B72F5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3E096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B72F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B72F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B72F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B72F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B72F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B72F5"/>
    <w:rPr>
      <w:sz w:val="28"/>
    </w:rPr>
  </w:style>
  <w:style w:type="character" w:styleId="ac">
    <w:name w:val="FollowedHyperlink"/>
    <w:basedOn w:val="a0"/>
    <w:semiHidden/>
    <w:unhideWhenUsed/>
    <w:rsid w:val="00A05D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13" Type="http://schemas.openxmlformats.org/officeDocument/2006/relationships/hyperlink" Target="file:///C:\content\act\96e20c02-1b12-465a-b64c-24aa92270007.html" TargetMode="External"/><Relationship Id="rId18" Type="http://schemas.openxmlformats.org/officeDocument/2006/relationships/hyperlink" Target="file:///C:\content\act\3f752ed1-83a6-4ff0-b470-ee29e34bc210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content\act\3dad8a0a-28a7-40f0-8dd3-7fa99196698a.doc" TargetMode="External"/><Relationship Id="rId12" Type="http://schemas.openxmlformats.org/officeDocument/2006/relationships/hyperlink" Target="file:///C:\content\act\96e20c02-1b12-465a-b64c-24aa92270007.html" TargetMode="External"/><Relationship Id="rId17" Type="http://schemas.openxmlformats.org/officeDocument/2006/relationships/hyperlink" Target="file:///C:\content\act\14eb0f9e-ff4c-49c8-bfc5-3ede32af8a57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content\act\3dad8a0a-28a7-40f0-8dd3-7fa99196698a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content\act\3f752ed1-83a6-4ff0-b470-ee29e34bc210.doc" TargetMode="External"/><Relationship Id="rId11" Type="http://schemas.openxmlformats.org/officeDocument/2006/relationships/hyperlink" Target="file:///C:\content\act\f7556952-525a-45a6-a277-89b51395052f.doc" TargetMode="External"/><Relationship Id="rId5" Type="http://schemas.openxmlformats.org/officeDocument/2006/relationships/hyperlink" Target="file:///C:\content\act\831206b3-9412-45ab-b1d6-3c9092d19ac6.doc" TargetMode="External"/><Relationship Id="rId15" Type="http://schemas.openxmlformats.org/officeDocument/2006/relationships/hyperlink" Target="file:///C:\content\act\3f752ed1-83a6-4ff0-b470-ee29e34bc210.doc" TargetMode="External"/><Relationship Id="rId10" Type="http://schemas.openxmlformats.org/officeDocument/2006/relationships/hyperlink" Target="http://zakon.scli.ru/" TargetMode="External"/><Relationship Id="rId19" Type="http://schemas.openxmlformats.org/officeDocument/2006/relationships/hyperlink" Target="file:///C:\content\act\3dad8a0a-28a7-40f0-8dd3-7fa99196698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Relationship Id="rId14" Type="http://schemas.openxmlformats.org/officeDocument/2006/relationships/hyperlink" Target="file:///C:\content\act\3dad8a0a-28a7-40f0-8dd3-7fa99196698a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18</Pages>
  <Words>8990</Words>
  <Characters>51243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"Деревня Ермолово"</Company>
  <LinksUpToDate>false</LinksUpToDate>
  <CharactersWithSpaces>60113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2018-12-28T06:54:00Z</cp:lastPrinted>
  <dcterms:created xsi:type="dcterms:W3CDTF">2021-07-14T09:28:00Z</dcterms:created>
  <dcterms:modified xsi:type="dcterms:W3CDTF">2021-07-14T09:28:00Z</dcterms:modified>
</cp:coreProperties>
</file>