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FA" w:rsidRDefault="00C02D7D" w:rsidP="002873FA">
      <w:pPr>
        <w:tabs>
          <w:tab w:val="left" w:pos="990"/>
        </w:tabs>
      </w:pPr>
      <w:r w:rsidRPr="00D13223">
        <w:rPr>
          <w:rFonts w:ascii="таймс" w:hAnsi="таймс"/>
          <w:sz w:val="26"/>
        </w:rPr>
        <w:t xml:space="preserve">                                           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</w:rPr>
        <w:t xml:space="preserve">                                 </w:t>
      </w:r>
      <w:r>
        <w:t xml:space="preserve">     </w:t>
      </w:r>
      <w:r>
        <w:rPr>
          <w:rFonts w:ascii="таймс" w:hAnsi="таймс"/>
        </w:rPr>
        <w:t xml:space="preserve">   </w:t>
      </w:r>
      <w:r>
        <w:rPr>
          <w:rFonts w:ascii="таймс" w:hAnsi="таймс"/>
          <w:sz w:val="36"/>
          <w:szCs w:val="36"/>
        </w:rPr>
        <w:t xml:space="preserve">И Н Ф О </w:t>
      </w:r>
      <w:proofErr w:type="gramStart"/>
      <w:r>
        <w:rPr>
          <w:rFonts w:ascii="таймс" w:hAnsi="таймс"/>
          <w:sz w:val="36"/>
          <w:szCs w:val="36"/>
        </w:rPr>
        <w:t>Р</w:t>
      </w:r>
      <w:proofErr w:type="gramEnd"/>
      <w:r>
        <w:rPr>
          <w:rFonts w:ascii="таймс" w:hAnsi="таймс"/>
          <w:sz w:val="36"/>
          <w:szCs w:val="36"/>
        </w:rPr>
        <w:t xml:space="preserve"> М А Ц И Я 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      </w:t>
      </w:r>
      <w:proofErr w:type="gramStart"/>
      <w:r>
        <w:rPr>
          <w:rFonts w:ascii="таймс" w:hAnsi="таймс"/>
          <w:sz w:val="28"/>
          <w:szCs w:val="28"/>
        </w:rPr>
        <w:t>о</w:t>
      </w:r>
      <w:proofErr w:type="gramEnd"/>
      <w:r>
        <w:rPr>
          <w:rFonts w:ascii="таймс" w:hAnsi="таймс"/>
          <w:sz w:val="28"/>
          <w:szCs w:val="28"/>
        </w:rPr>
        <w:t xml:space="preserve"> оснащенности приборами учета в администрации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                                 СП «Деревня Юрьево»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>1.Электрическая энергия в администрации СП «Деревня Юрьево» учитывается трехфазным счетчиком Э68035, который выведен на фасад здания. Показания ежемесячно подаются и оплачиваются в сбытовой компании.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>2. Учет газа осуществляет счетчик ВК G4, для точного учета и недопущения переплаты по высокому тарифу установлен корректор  ТС220. Показания счетчика и корректора  передаются и оплачиваются ежемесячно.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>3.Централизованного  водоснабжения в администрации нет.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>4.Централизованного теплоснабжения в администрации нет.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               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>Глава администрации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СП «Деревня Юрьево»                                  </w:t>
      </w:r>
      <w:proofErr w:type="spellStart"/>
      <w:r>
        <w:rPr>
          <w:rFonts w:ascii="таймс" w:hAnsi="таймс"/>
          <w:sz w:val="28"/>
          <w:szCs w:val="28"/>
        </w:rPr>
        <w:t>В.М.Мамошкин</w:t>
      </w:r>
      <w:proofErr w:type="spellEnd"/>
      <w:r>
        <w:rPr>
          <w:rFonts w:ascii="таймс" w:hAnsi="таймс"/>
          <w:sz w:val="28"/>
          <w:szCs w:val="28"/>
        </w:rPr>
        <w:t xml:space="preserve">.    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       </w:t>
      </w:r>
    </w:p>
    <w:p w:rsidR="002873FA" w:rsidRDefault="002873FA" w:rsidP="002873FA">
      <w:pPr>
        <w:tabs>
          <w:tab w:val="left" w:pos="990"/>
        </w:tabs>
        <w:spacing w:after="0"/>
        <w:rPr>
          <w:rFonts w:ascii="таймс" w:hAnsi="таймс"/>
          <w:sz w:val="28"/>
          <w:szCs w:val="28"/>
        </w:rPr>
      </w:pPr>
    </w:p>
    <w:p w:rsidR="002873FA" w:rsidRDefault="002873FA" w:rsidP="002873FA">
      <w:pPr>
        <w:tabs>
          <w:tab w:val="left" w:pos="990"/>
        </w:tabs>
        <w:spacing w:after="0"/>
        <w:rPr>
          <w:rFonts w:ascii="Calibri" w:hAnsi="Calibri"/>
          <w:sz w:val="28"/>
          <w:szCs w:val="28"/>
        </w:rPr>
      </w:pPr>
      <w:r>
        <w:rPr>
          <w:rFonts w:ascii="таймс" w:hAnsi="таймс"/>
          <w:sz w:val="28"/>
          <w:szCs w:val="28"/>
        </w:rPr>
        <w:t xml:space="preserve">  </w:t>
      </w: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2873FA" w:rsidRDefault="002873FA" w:rsidP="00D13223">
      <w:pPr>
        <w:rPr>
          <w:rFonts w:ascii="таймс" w:hAnsi="таймс"/>
          <w:sz w:val="26"/>
        </w:rPr>
      </w:pPr>
    </w:p>
    <w:p w:rsidR="00D13223" w:rsidRPr="00D13223" w:rsidRDefault="00D13223" w:rsidP="00D13223">
      <w:pPr>
        <w:spacing w:after="0"/>
        <w:rPr>
          <w:rFonts w:ascii="таймс" w:hAnsi="таймс"/>
          <w:sz w:val="26"/>
        </w:rPr>
      </w:pPr>
      <w:r w:rsidRPr="00D13223">
        <w:rPr>
          <w:rFonts w:ascii="таймс" w:hAnsi="таймс"/>
          <w:sz w:val="26"/>
        </w:rPr>
        <w:t xml:space="preserve">- </w:t>
      </w:r>
    </w:p>
    <w:sectPr w:rsidR="00D13223" w:rsidRPr="00D13223" w:rsidSect="002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7D"/>
    <w:rsid w:val="000D1BA2"/>
    <w:rsid w:val="002873FA"/>
    <w:rsid w:val="002A0D24"/>
    <w:rsid w:val="002A4BC7"/>
    <w:rsid w:val="003F4F9B"/>
    <w:rsid w:val="007178EF"/>
    <w:rsid w:val="00764FDA"/>
    <w:rsid w:val="007B1C0C"/>
    <w:rsid w:val="00A82A94"/>
    <w:rsid w:val="00C02D7D"/>
    <w:rsid w:val="00D13223"/>
    <w:rsid w:val="00E40DD8"/>
    <w:rsid w:val="00E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2017-01-30T09:31:00Z</dcterms:created>
  <dcterms:modified xsi:type="dcterms:W3CDTF">2018-04-09T09:07:00Z</dcterms:modified>
</cp:coreProperties>
</file>