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ind w:right="60"/>
      </w:pPr>
      <w:r>
        <w:t>Сельское поселение «Деревня Юрьево»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spacing w:after="240"/>
        <w:ind w:right="60"/>
      </w:pPr>
      <w:r>
        <w:t>Сухиничского района, Калужской области</w:t>
      </w:r>
      <w:r>
        <w:br/>
        <w:t>д. Юрьево, д.27. Индекс: 249264</w:t>
      </w:r>
      <w:r>
        <w:br/>
        <w:t>тел/факс : 84845150713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Глава сельского по</w:t>
      </w:r>
      <w:r w:rsidR="001102C7">
        <w:t>селея – Михалицына Галина Михайловна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Секретарь Сельской Дум</w:t>
      </w:r>
      <w:r w:rsidR="001102C7">
        <w:t>ы – Маслова Елена Юрьевна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Депутаты Сельской Думы - Бондаренко Елена Борисовна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Маслова Елена Юрьевна</w:t>
      </w:r>
    </w:p>
    <w:p w:rsidR="00BA4A0C" w:rsidRDefault="001102C7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Бондаренко Тамара Ивановна</w:t>
      </w:r>
    </w:p>
    <w:p w:rsidR="00BA4A0C" w:rsidRDefault="001102C7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Т</w:t>
      </w:r>
      <w:r w:rsidR="00102DB3">
        <w:t>ришина Татьяна Николаевна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Носова Ольга Александровна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Комиссия по бюджету налогам и социальной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политике сельской Думы сельского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jc w:val="left"/>
      </w:pPr>
      <w:r>
        <w:t>поселения "Деревня Юрьево"</w:t>
      </w:r>
    </w:p>
    <w:p w:rsidR="00C53EC0" w:rsidRDefault="00A53E7E">
      <w:pPr>
        <w:pStyle w:val="20"/>
        <w:framePr w:w="9667" w:h="11653" w:hRule="exact" w:wrap="none" w:vAnchor="page" w:hAnchor="page" w:x="1418" w:y="824"/>
        <w:shd w:val="clear" w:color="auto" w:fill="auto"/>
        <w:ind w:right="3260"/>
        <w:jc w:val="left"/>
      </w:pPr>
      <w:r>
        <w:t>Носова Ольга Александровна</w:t>
      </w:r>
      <w:r w:rsidR="00102DB3">
        <w:t xml:space="preserve"> - председатель комисс</w:t>
      </w:r>
      <w:r>
        <w:t>ии, Комаровский Алексей Максимович, Бондаренко Тамара Ивановна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ind w:right="3260"/>
        <w:jc w:val="left"/>
      </w:pPr>
      <w:r>
        <w:t xml:space="preserve"> Комиссия по экономическому развитию сельской Думы сельского поселения "Деревня Юрьево"</w:t>
      </w:r>
    </w:p>
    <w:p w:rsidR="00BA4A0C" w:rsidRDefault="00C53EC0">
      <w:pPr>
        <w:pStyle w:val="20"/>
        <w:framePr w:w="9667" w:h="11653" w:hRule="exact" w:wrap="none" w:vAnchor="page" w:hAnchor="page" w:x="1418" w:y="824"/>
        <w:shd w:val="clear" w:color="auto" w:fill="auto"/>
        <w:spacing w:after="240"/>
        <w:ind w:right="3260"/>
        <w:jc w:val="left"/>
      </w:pPr>
      <w:r>
        <w:t>Тришина Татьяна Николаевна</w:t>
      </w:r>
      <w:r w:rsidR="00102DB3">
        <w:t>- председатель коми</w:t>
      </w:r>
      <w:r>
        <w:t>ссии, Маслова Елена Юрьевна, Бондаренко Елена Борисовна</w:t>
      </w:r>
    </w:p>
    <w:p w:rsidR="00C53EC0" w:rsidRDefault="00C53EC0">
      <w:pPr>
        <w:pStyle w:val="20"/>
        <w:framePr w:w="9667" w:h="11653" w:hRule="exact" w:wrap="none" w:vAnchor="page" w:hAnchor="page" w:x="1418" w:y="824"/>
        <w:shd w:val="clear" w:color="auto" w:fill="auto"/>
        <w:spacing w:after="240"/>
        <w:ind w:right="3260"/>
        <w:jc w:val="left"/>
      </w:pP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spacing w:after="240"/>
        <w:ind w:right="3260"/>
        <w:jc w:val="left"/>
      </w:pPr>
      <w:r>
        <w:t>Специалист администрации СП «Деревня Юрьево» - Ляховина Татьяна Михайловна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ind w:right="60"/>
      </w:pPr>
      <w:r>
        <w:rPr>
          <w:rStyle w:val="22pt"/>
        </w:rPr>
        <w:t>СОСТАВ</w:t>
      </w:r>
    </w:p>
    <w:p w:rsidR="00BA4A0C" w:rsidRDefault="00102DB3">
      <w:pPr>
        <w:pStyle w:val="20"/>
        <w:framePr w:w="9667" w:h="11653" w:hRule="exact" w:wrap="none" w:vAnchor="page" w:hAnchor="page" w:x="1418" w:y="824"/>
        <w:shd w:val="clear" w:color="auto" w:fill="auto"/>
        <w:spacing w:after="236"/>
        <w:ind w:right="60"/>
      </w:pPr>
      <w:r>
        <w:t>Административной комиссии сельского поселения</w:t>
      </w:r>
      <w:r>
        <w:br/>
        <w:t>«Деревня Юрьево»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jc w:val="both"/>
      </w:pPr>
      <w:r>
        <w:t>Носова Ольга Александровна, заведующая Глазовской сельской библиотекой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2"/>
        </w:numPr>
        <w:shd w:val="clear" w:color="auto" w:fill="auto"/>
        <w:tabs>
          <w:tab w:val="left" w:pos="262"/>
        </w:tabs>
        <w:spacing w:line="278" w:lineRule="exact"/>
        <w:jc w:val="both"/>
      </w:pPr>
      <w:r>
        <w:t>председатель комиссии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58"/>
        </w:tabs>
        <w:spacing w:line="278" w:lineRule="exact"/>
        <w:ind w:right="1860"/>
        <w:jc w:val="left"/>
      </w:pPr>
      <w:r>
        <w:t>Ляховина Татьяна Михайловна, специалист администрации СП «Деревня Юрьево» - секретарь комиссии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58"/>
        </w:tabs>
        <w:spacing w:line="278" w:lineRule="exact"/>
        <w:jc w:val="both"/>
      </w:pPr>
      <w:r>
        <w:t>Тришина Татьяна Николаевна, депутат СД сельского поселения «Деревня Юрьево»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2"/>
        </w:numPr>
        <w:shd w:val="clear" w:color="auto" w:fill="auto"/>
        <w:tabs>
          <w:tab w:val="left" w:pos="262"/>
        </w:tabs>
        <w:spacing w:line="278" w:lineRule="exact"/>
        <w:jc w:val="both"/>
      </w:pPr>
      <w:r>
        <w:t>член комиссии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Махмадалиева Наталья Николаевна</w:t>
      </w:r>
      <w:r w:rsidR="00A53E7E">
        <w:t>, рабочая ООО «Барс»</w:t>
      </w:r>
      <w:r>
        <w:t xml:space="preserve"> - член комиссии</w:t>
      </w:r>
    </w:p>
    <w:p w:rsidR="00BA4A0C" w:rsidRDefault="00102DB3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Ложин Игорь Александрович, участковый инспектор - член комиссии</w:t>
      </w:r>
    </w:p>
    <w:p w:rsidR="00A53E7E" w:rsidRDefault="00A53E7E">
      <w:pPr>
        <w:pStyle w:val="20"/>
        <w:framePr w:w="9667" w:h="11653" w:hRule="exact" w:wrap="none" w:vAnchor="page" w:hAnchor="page" w:x="1418" w:y="824"/>
        <w:numPr>
          <w:ilvl w:val="0"/>
          <w:numId w:val="1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Захаров Александр Александрович – эксперт отдела ГО и ЧС, МОБ работе, экологическому контролю и пожарной безопасности администрации МР «Сухиничский район»</w:t>
      </w:r>
    </w:p>
    <w:p w:rsidR="00BA4A0C" w:rsidRDefault="00102DB3">
      <w:pPr>
        <w:pStyle w:val="20"/>
        <w:framePr w:w="9667" w:h="2300" w:hRule="exact" w:wrap="none" w:vAnchor="page" w:hAnchor="page" w:x="1418" w:y="13506"/>
        <w:shd w:val="clear" w:color="auto" w:fill="auto"/>
        <w:spacing w:line="278" w:lineRule="exact"/>
        <w:ind w:right="60"/>
      </w:pPr>
      <w:r>
        <w:t>На территории сельск</w:t>
      </w:r>
      <w:r w:rsidR="001102C7">
        <w:t>ого поселения</w:t>
      </w:r>
      <w:r w:rsidR="001102C7">
        <w:br/>
        <w:t>"Деревня Юрьево»"</w:t>
      </w:r>
      <w:r w:rsidR="001102C7">
        <w:br/>
        <w:t>по состоянию на 01.01.2020</w:t>
      </w:r>
      <w:r>
        <w:t>г.</w:t>
      </w:r>
    </w:p>
    <w:p w:rsidR="00BA4A0C" w:rsidRDefault="00102DB3">
      <w:pPr>
        <w:pStyle w:val="20"/>
        <w:framePr w:w="9667" w:h="2300" w:hRule="exact" w:wrap="none" w:vAnchor="page" w:hAnchor="page" w:x="1418" w:y="13506"/>
        <w:shd w:val="clear" w:color="auto" w:fill="auto"/>
        <w:spacing w:line="278" w:lineRule="exact"/>
        <w:jc w:val="both"/>
      </w:pPr>
      <w:r>
        <w:t>В сельском поселении всего земель - 8112 га., в том числе земли населенных пунктов 738га Всего хозяйств - 143</w:t>
      </w:r>
    </w:p>
    <w:p w:rsidR="00BA4A0C" w:rsidRDefault="00102DB3">
      <w:pPr>
        <w:pStyle w:val="20"/>
        <w:framePr w:w="9667" w:h="2300" w:hRule="exact" w:wrap="none" w:vAnchor="page" w:hAnchor="page" w:x="1418" w:y="13506"/>
        <w:shd w:val="clear" w:color="auto" w:fill="auto"/>
        <w:spacing w:line="278" w:lineRule="exact"/>
        <w:jc w:val="both"/>
      </w:pPr>
      <w:r>
        <w:t>В личных подсобных хозяйствах у населения имеется :</w:t>
      </w:r>
    </w:p>
    <w:p w:rsidR="00BA4A0C" w:rsidRDefault="00E31832">
      <w:pPr>
        <w:pStyle w:val="20"/>
        <w:framePr w:w="9667" w:h="2300" w:hRule="exact" w:wrap="none" w:vAnchor="page" w:hAnchor="page" w:x="1418" w:y="13506"/>
        <w:shd w:val="clear" w:color="auto" w:fill="auto"/>
        <w:tabs>
          <w:tab w:val="left" w:pos="2467"/>
        </w:tabs>
        <w:spacing w:line="278" w:lineRule="exact"/>
        <w:jc w:val="both"/>
      </w:pPr>
      <w:r>
        <w:t>-КРС - 25</w:t>
      </w:r>
      <w:r w:rsidR="00102DB3">
        <w:tab/>
        <w:t>•</w:t>
      </w:r>
    </w:p>
    <w:p w:rsidR="00BA4A0C" w:rsidRDefault="00E31832">
      <w:pPr>
        <w:pStyle w:val="20"/>
        <w:framePr w:w="9667" w:h="2300" w:hRule="exact" w:wrap="none" w:vAnchor="page" w:hAnchor="page" w:x="1418" w:y="13506"/>
        <w:shd w:val="clear" w:color="auto" w:fill="auto"/>
        <w:spacing w:line="278" w:lineRule="exact"/>
        <w:jc w:val="both"/>
      </w:pPr>
      <w:r>
        <w:t>из них -16 коров</w:t>
      </w:r>
    </w:p>
    <w:p w:rsidR="00BA4A0C" w:rsidRDefault="00BA4A0C">
      <w:pPr>
        <w:rPr>
          <w:sz w:val="2"/>
          <w:szCs w:val="2"/>
        </w:rPr>
        <w:sectPr w:rsidR="00BA4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A0C" w:rsidRDefault="00E31832">
      <w:pPr>
        <w:pStyle w:val="20"/>
        <w:framePr w:w="9667" w:h="11096" w:hRule="exact" w:wrap="none" w:vAnchor="page" w:hAnchor="page" w:x="1370" w:y="837"/>
        <w:shd w:val="clear" w:color="auto" w:fill="auto"/>
        <w:ind w:right="4560"/>
        <w:jc w:val="left"/>
      </w:pPr>
      <w:r>
        <w:lastRenderedPageBreak/>
        <w:t>-свиней-27 -овец- 11</w:t>
      </w:r>
      <w:r w:rsidR="00102DB3">
        <w:t xml:space="preserve"> -коз-4</w:t>
      </w:r>
    </w:p>
    <w:p w:rsidR="00BA4A0C" w:rsidRDefault="00E31832">
      <w:pPr>
        <w:pStyle w:val="20"/>
        <w:framePr w:w="9667" w:h="11096" w:hRule="exact" w:wrap="none" w:vAnchor="page" w:hAnchor="page" w:x="1370" w:y="837"/>
        <w:shd w:val="clear" w:color="auto" w:fill="auto"/>
        <w:ind w:left="180"/>
        <w:jc w:val="left"/>
      </w:pPr>
      <w:r>
        <w:t>-птицы- 650</w:t>
      </w:r>
    </w:p>
    <w:p w:rsidR="00BA4A0C" w:rsidRDefault="001102C7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За 2019</w:t>
      </w:r>
      <w:r w:rsidR="00102DB3">
        <w:t xml:space="preserve"> год: умерло-5 чел. родилось-2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Прибыло - 9 чел. убыло - 6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ind w:right="4560"/>
        <w:jc w:val="left"/>
      </w:pPr>
      <w:r>
        <w:t>На территории сельского поселения "Деревня Юр</w:t>
      </w:r>
      <w:r w:rsidR="001102C7">
        <w:t>ьево" по состоянию на 01.01.2020</w:t>
      </w:r>
      <w:r w:rsidR="00C53EC0">
        <w:t>г. Зарегистрировано всего - 386</w:t>
      </w:r>
      <w:r>
        <w:t xml:space="preserve">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Зарег</w:t>
      </w:r>
      <w:r w:rsidR="00C53EC0">
        <w:t>истрировано но не проживает - 35</w:t>
      </w:r>
      <w:r>
        <w:t xml:space="preserve"> чел.</w:t>
      </w:r>
    </w:p>
    <w:p w:rsidR="00BA4A0C" w:rsidRDefault="00C53EC0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Проживают без регистрации - 25</w:t>
      </w:r>
      <w:r w:rsidR="00102DB3">
        <w:t xml:space="preserve"> чел.</w:t>
      </w:r>
    </w:p>
    <w:p w:rsidR="00BA4A0C" w:rsidRDefault="00C53EC0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Пенсионеров- 121</w:t>
      </w:r>
      <w:r w:rsidR="00102DB3">
        <w:t xml:space="preserve">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ind w:right="4560"/>
        <w:jc w:val="left"/>
      </w:pPr>
      <w:r>
        <w:t>Ветеранов ВОВ - нет Тружеников тыла - 10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ind w:right="4560"/>
        <w:jc w:val="left"/>
      </w:pPr>
      <w:r>
        <w:t>Ветеранов тру</w:t>
      </w:r>
      <w:r w:rsidR="00C53EC0">
        <w:t>да - 29 чел Многодетные семьи -4</w:t>
      </w:r>
      <w:r>
        <w:t xml:space="preserve"> Детей от Одо </w:t>
      </w:r>
      <w:r w:rsidR="00C53EC0">
        <w:t>6 лет - 21</w:t>
      </w:r>
      <w:r>
        <w:t xml:space="preserve"> чел.</w:t>
      </w:r>
    </w:p>
    <w:p w:rsidR="00BA4A0C" w:rsidRDefault="00C53EC0">
      <w:pPr>
        <w:pStyle w:val="20"/>
        <w:framePr w:w="9667" w:h="11096" w:hRule="exact" w:wrap="none" w:vAnchor="page" w:hAnchor="page" w:x="1370" w:y="837"/>
        <w:shd w:val="clear" w:color="auto" w:fill="auto"/>
        <w:ind w:right="7000" w:firstLine="420"/>
        <w:jc w:val="left"/>
      </w:pPr>
      <w:r>
        <w:t>от 7 до 16</w:t>
      </w:r>
      <w:r w:rsidR="00102DB3">
        <w:t>лет - 30 чел Студенты -9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В рядах РА - 1чел.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ind w:left="180" w:right="4560" w:hanging="180"/>
        <w:jc w:val="left"/>
      </w:pPr>
      <w:r>
        <w:t>Трудоспособного населения- 204 чел. из них:</w:t>
      </w:r>
    </w:p>
    <w:p w:rsidR="00BA4A0C" w:rsidRDefault="00C53EC0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-безработных - 24</w:t>
      </w:r>
      <w:r w:rsidR="00102DB3">
        <w:t xml:space="preserve">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-рабо</w:t>
      </w:r>
      <w:r w:rsidR="00C53EC0">
        <w:t xml:space="preserve">тают на территории поселения - </w:t>
      </w:r>
      <w:r>
        <w:t>4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jc w:val="left"/>
      </w:pPr>
      <w:r>
        <w:t>-ра</w:t>
      </w:r>
      <w:r w:rsidR="00C53EC0">
        <w:t>ботают в г.Сухиничи и районе - 4</w:t>
      </w:r>
      <w:r>
        <w:t>6 чел.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after="267"/>
        <w:ind w:right="3400"/>
        <w:jc w:val="left"/>
      </w:pPr>
      <w:r>
        <w:t>-работают за пределами район</w:t>
      </w:r>
      <w:r w:rsidR="00C53EC0">
        <w:t>а(г.Калуга, г.Москва)-130</w:t>
      </w:r>
      <w:r>
        <w:t xml:space="preserve"> чел. Имеется автомобилей -69 Имеется тракторов -15 Имеется телефонизированных домов -21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after="192" w:line="240" w:lineRule="exact"/>
        <w:ind w:left="180"/>
        <w:jc w:val="left"/>
      </w:pPr>
      <w:r>
        <w:t>СТАРШИЕ ДЕРЕВЕНЬ: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д. </w:t>
      </w:r>
      <w:r w:rsidR="001102C7">
        <w:t>Юрьево – Маслова Елена Юрьевна</w:t>
      </w:r>
      <w:r>
        <w:t xml:space="preserve"> 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>д.Глазово - Бондаренко Елена Борисовна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 д. Корвяково </w:t>
      </w:r>
      <w:r w:rsidR="001102C7">
        <w:t>–</w:t>
      </w:r>
      <w:r>
        <w:t xml:space="preserve"> </w:t>
      </w:r>
      <w:r w:rsidR="001102C7">
        <w:t xml:space="preserve">Губанова Татьяна Ивановна 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>д. Хватово - Тришина Татьяна Николаевна</w:t>
      </w:r>
      <w:r w:rsidR="001102C7">
        <w:t xml:space="preserve"> 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 д. Острова - Горелов Алексей Николаевич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 д.Сальково</w:t>
      </w:r>
      <w:r w:rsidR="001102C7">
        <w:t xml:space="preserve"> – Трошин Александр Иванович</w:t>
      </w:r>
    </w:p>
    <w:p w:rsidR="001102C7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 д.Желези</w:t>
      </w:r>
      <w:r w:rsidR="001102C7">
        <w:t>нка – Демкин Вячеслав Анатольевич</w:t>
      </w:r>
    </w:p>
    <w:p w:rsidR="00BA4A0C" w:rsidRDefault="00102DB3">
      <w:pPr>
        <w:pStyle w:val="20"/>
        <w:framePr w:w="9667" w:h="11096" w:hRule="exact" w:wrap="none" w:vAnchor="page" w:hAnchor="page" w:x="1370" w:y="837"/>
        <w:shd w:val="clear" w:color="auto" w:fill="auto"/>
        <w:spacing w:line="278" w:lineRule="exact"/>
        <w:ind w:right="3400"/>
        <w:jc w:val="left"/>
      </w:pPr>
      <w:r>
        <w:t xml:space="preserve"> д.Кучерово - Комаровский Алексей Максимович</w:t>
      </w:r>
    </w:p>
    <w:p w:rsidR="00BA4A0C" w:rsidRDefault="00102DB3">
      <w:pPr>
        <w:pStyle w:val="20"/>
        <w:framePr w:w="9667" w:h="2278" w:hRule="exact" w:wrap="none" w:vAnchor="page" w:hAnchor="page" w:x="1370" w:y="13523"/>
        <w:shd w:val="clear" w:color="auto" w:fill="auto"/>
        <w:ind w:right="60"/>
      </w:pPr>
      <w:r>
        <w:t>АДМИНИСТРАЦИЯ СЕЛЬСКОГО ПОСЕЛЕНИЯ</w:t>
      </w:r>
      <w:r>
        <w:br/>
        <w:t>«ДЕРЕВНЯ ЮРЬЕВО»</w:t>
      </w:r>
    </w:p>
    <w:p w:rsidR="00BA4A0C" w:rsidRDefault="00102DB3">
      <w:pPr>
        <w:pStyle w:val="20"/>
        <w:framePr w:w="9667" w:h="2278" w:hRule="exact" w:wrap="none" w:vAnchor="page" w:hAnchor="page" w:x="1370" w:y="13523"/>
        <w:shd w:val="clear" w:color="auto" w:fill="auto"/>
        <w:jc w:val="left"/>
      </w:pPr>
      <w:r>
        <w:t>ЧАСЫ РАБОТЫ:</w:t>
      </w:r>
    </w:p>
    <w:p w:rsidR="00BA4A0C" w:rsidRDefault="00102DB3">
      <w:pPr>
        <w:pStyle w:val="20"/>
        <w:framePr w:w="9667" w:h="2278" w:hRule="exact" w:wrap="none" w:vAnchor="page" w:hAnchor="page" w:x="1370" w:y="13523"/>
        <w:shd w:val="clear" w:color="auto" w:fill="auto"/>
        <w:spacing w:after="267"/>
        <w:ind w:right="3400"/>
        <w:jc w:val="left"/>
      </w:pPr>
      <w:r>
        <w:t>ПОНЕДЕЛЬНИК-ЧЕТВЕРГ с 8-00 до 17-15 ПЯТНИЦА с 8-00 до 16-00 ОБЕД с 13-00 до 14-00</w:t>
      </w:r>
    </w:p>
    <w:p w:rsidR="00BA4A0C" w:rsidRDefault="00102DB3">
      <w:pPr>
        <w:pStyle w:val="20"/>
        <w:framePr w:w="9667" w:h="2278" w:hRule="exact" w:wrap="none" w:vAnchor="page" w:hAnchor="page" w:x="1370" w:y="13523"/>
        <w:shd w:val="clear" w:color="auto" w:fill="auto"/>
        <w:spacing w:line="240" w:lineRule="exact"/>
        <w:jc w:val="left"/>
      </w:pPr>
      <w:r>
        <w:t>ЛИЧНЫЙ ПРИЕМ ГРАЖДАН :</w:t>
      </w:r>
    </w:p>
    <w:p w:rsidR="00BA4A0C" w:rsidRDefault="00BA4A0C">
      <w:pPr>
        <w:rPr>
          <w:sz w:val="2"/>
          <w:szCs w:val="2"/>
        </w:rPr>
        <w:sectPr w:rsidR="00BA4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A0C" w:rsidRDefault="00102DB3">
      <w:pPr>
        <w:pStyle w:val="20"/>
        <w:framePr w:w="9706" w:h="1162" w:hRule="exact" w:wrap="none" w:vAnchor="page" w:hAnchor="page" w:x="1364" w:y="844"/>
        <w:shd w:val="clear" w:color="auto" w:fill="auto"/>
        <w:ind w:right="6300"/>
        <w:jc w:val="left"/>
      </w:pPr>
      <w:r>
        <w:lastRenderedPageBreak/>
        <w:t>ПОНЕДЕЛЬНИК СРЕДА с 9-00 до 12-00 ПРИЕМ ЮРИДИЧЕСКИХ ЛИЦ: ВТОРНИК с 9-00 до 12-00</w:t>
      </w:r>
    </w:p>
    <w:p w:rsidR="00BA4A0C" w:rsidRDefault="00102DB3">
      <w:pPr>
        <w:pStyle w:val="20"/>
        <w:framePr w:w="9706" w:h="4495" w:hRule="exact" w:wrap="none" w:vAnchor="page" w:hAnchor="page" w:x="1364" w:y="2202"/>
        <w:shd w:val="clear" w:color="auto" w:fill="auto"/>
        <w:spacing w:after="240" w:line="278" w:lineRule="exact"/>
        <w:ind w:left="20"/>
      </w:pPr>
      <w:r>
        <w:t>На территории сельского поселения</w:t>
      </w:r>
      <w:r>
        <w:br/>
        <w:t>"Деревня Юрьево" расположены следующие</w:t>
      </w:r>
      <w:r>
        <w:br/>
        <w:t>учреждения социальной сферы :</w:t>
      </w:r>
    </w:p>
    <w:p w:rsidR="00BA4A0C" w:rsidRDefault="00102DB3">
      <w:pPr>
        <w:pStyle w:val="20"/>
        <w:framePr w:w="9706" w:h="4495" w:hRule="exact" w:wrap="none" w:vAnchor="page" w:hAnchor="page" w:x="1364" w:y="2202"/>
        <w:shd w:val="clear" w:color="auto" w:fill="auto"/>
        <w:spacing w:line="278" w:lineRule="exact"/>
        <w:jc w:val="left"/>
      </w:pPr>
      <w:r>
        <w:t>Администрация сельского поселения «Деревня Юрьево», глава администрации - Мамошкин Владимир Михайлович</w:t>
      </w:r>
    </w:p>
    <w:p w:rsidR="00102DB3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>СДК д. Юрьево, заведующая – Карасева Анна Яковлевна,</w:t>
      </w:r>
    </w:p>
    <w:p w:rsidR="00102DB3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 xml:space="preserve"> Глазовская сельская библиотека, заведующая - Носова Ольга Александровна</w:t>
      </w:r>
    </w:p>
    <w:p w:rsidR="00102DB3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 xml:space="preserve"> Юрьевская сельская библиотека, заведующая - Маслова Елена Юрьевна Фельдшерско-акушерский пункт д.Глазово, заведующая - Михалицына Галина Михайловна Фельдшерско-акушерский пункт д.Юрьево, заведующая - Тришина Татьяна Николаевна Глазовская основная школа, директор - Ермакова Тамара Васильевна</w:t>
      </w:r>
    </w:p>
    <w:p w:rsidR="00102DB3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 xml:space="preserve"> Юрьевское почтовое отделение, заведующая - Абрамова Юлия Александровна </w:t>
      </w:r>
    </w:p>
    <w:p w:rsidR="00102DB3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>ООО «Калуга 1371», генеральный директор – Кузнецова Наталья Николаевна</w:t>
      </w:r>
    </w:p>
    <w:p w:rsidR="00BA4A0C" w:rsidRDefault="00102DB3">
      <w:pPr>
        <w:pStyle w:val="20"/>
        <w:framePr w:w="9706" w:h="4495" w:hRule="exact" w:wrap="none" w:vAnchor="page" w:hAnchor="page" w:x="1364" w:y="2202"/>
        <w:shd w:val="clear" w:color="auto" w:fill="auto"/>
        <w:jc w:val="left"/>
      </w:pPr>
      <w:r>
        <w:t xml:space="preserve"> В администрации сельского поселения «Деревня Юрьево» вакантных должностей муниципальной службы - нет</w:t>
      </w:r>
    </w:p>
    <w:p w:rsidR="00BA4A0C" w:rsidRDefault="00BA4A0C">
      <w:pPr>
        <w:rPr>
          <w:sz w:val="2"/>
          <w:szCs w:val="2"/>
        </w:rPr>
        <w:sectPr w:rsidR="00BA4A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A0C" w:rsidRDefault="00BA4A0C">
      <w:pPr>
        <w:rPr>
          <w:sz w:val="2"/>
          <w:szCs w:val="2"/>
        </w:rPr>
      </w:pPr>
    </w:p>
    <w:sectPr w:rsidR="00BA4A0C" w:rsidSect="00BA4A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82" w:rsidRDefault="00A51282" w:rsidP="00BA4A0C">
      <w:r>
        <w:separator/>
      </w:r>
    </w:p>
  </w:endnote>
  <w:endnote w:type="continuationSeparator" w:id="1">
    <w:p w:rsidR="00A51282" w:rsidRDefault="00A51282" w:rsidP="00BA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82" w:rsidRDefault="00A51282"/>
  </w:footnote>
  <w:footnote w:type="continuationSeparator" w:id="1">
    <w:p w:rsidR="00A51282" w:rsidRDefault="00A512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671"/>
    <w:multiLevelType w:val="multilevel"/>
    <w:tmpl w:val="4F9A2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3197C"/>
    <w:multiLevelType w:val="multilevel"/>
    <w:tmpl w:val="82DC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4A0C"/>
    <w:rsid w:val="00102DB3"/>
    <w:rsid w:val="001102C7"/>
    <w:rsid w:val="0012027B"/>
    <w:rsid w:val="00A51282"/>
    <w:rsid w:val="00A53E7E"/>
    <w:rsid w:val="00BA4A0C"/>
    <w:rsid w:val="00C53EC0"/>
    <w:rsid w:val="00E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A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4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BA4A0C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BA4A0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Impact36pt">
    <w:name w:val="Основной текст (2) + Impact;36 pt"/>
    <w:basedOn w:val="2"/>
    <w:rsid w:val="00BA4A0C"/>
    <w:rPr>
      <w:rFonts w:ascii="Impact" w:eastAsia="Impact" w:hAnsi="Impact" w:cs="Impact"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A4A0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"/>
    <w:rsid w:val="00BA4A0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95pt">
    <w:name w:val="Основной текст (2) + 9;5 pt"/>
    <w:basedOn w:val="2"/>
    <w:rsid w:val="00BA4A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BA4A0C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0pt0">
    <w:name w:val="Основной текст (2) + 10 pt"/>
    <w:basedOn w:val="2"/>
    <w:rsid w:val="00BA4A0C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BA4A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A4A0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2020-04-14T09:37:00Z</dcterms:created>
  <dcterms:modified xsi:type="dcterms:W3CDTF">2020-04-14T12:00:00Z</dcterms:modified>
</cp:coreProperties>
</file>