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FF" w:rsidRDefault="008C5FFF" w:rsidP="008C5FFF">
      <w:pPr>
        <w:jc w:val="center"/>
      </w:pPr>
    </w:p>
    <w:p w:rsidR="008C5FFF" w:rsidRDefault="008C5FFF" w:rsidP="008C5FFF">
      <w:pPr>
        <w:tabs>
          <w:tab w:val="left" w:pos="6847"/>
        </w:tabs>
        <w:jc w:val="center"/>
      </w:pPr>
      <w:r>
        <w:rPr>
          <w:noProof/>
        </w:rPr>
        <w:drawing>
          <wp:inline distT="0" distB="0" distL="0" distR="0">
            <wp:extent cx="6953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FF" w:rsidRDefault="008C5FFF" w:rsidP="008C5FFF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</w:t>
      </w:r>
    </w:p>
    <w:p w:rsidR="008C5FFF" w:rsidRDefault="008C5FFF" w:rsidP="008C5FFF">
      <w:pPr>
        <w:tabs>
          <w:tab w:val="left" w:pos="684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«Поселок </w:t>
      </w:r>
      <w:proofErr w:type="spellStart"/>
      <w:r>
        <w:rPr>
          <w:b/>
          <w:sz w:val="32"/>
          <w:szCs w:val="32"/>
        </w:rPr>
        <w:t>Середейский</w:t>
      </w:r>
      <w:proofErr w:type="spellEnd"/>
      <w:r>
        <w:rPr>
          <w:b/>
          <w:sz w:val="32"/>
          <w:szCs w:val="32"/>
        </w:rPr>
        <w:t>»</w:t>
      </w:r>
    </w:p>
    <w:p w:rsidR="008C5FFF" w:rsidRDefault="008C5FFF" w:rsidP="008C5FFF">
      <w:pPr>
        <w:tabs>
          <w:tab w:val="left" w:pos="6847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Сухиничский</w:t>
      </w:r>
      <w:proofErr w:type="spellEnd"/>
      <w:r>
        <w:rPr>
          <w:b/>
          <w:sz w:val="32"/>
          <w:szCs w:val="32"/>
        </w:rPr>
        <w:t xml:space="preserve"> район Калужская область</w:t>
      </w:r>
    </w:p>
    <w:p w:rsidR="008C5FFF" w:rsidRDefault="008C5FFF" w:rsidP="008C5FFF"/>
    <w:p w:rsidR="008C5FFF" w:rsidRDefault="008C5FFF" w:rsidP="008C5F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C5FFF" w:rsidRDefault="008C5FFF" w:rsidP="008C5FFF">
      <w:pPr>
        <w:jc w:val="center"/>
        <w:rPr>
          <w:b/>
          <w:sz w:val="32"/>
          <w:szCs w:val="32"/>
        </w:rPr>
      </w:pPr>
    </w:p>
    <w:p w:rsidR="008C5FFF" w:rsidRDefault="008C5FFF" w:rsidP="008C5FFF">
      <w:pPr>
        <w:rPr>
          <w:sz w:val="28"/>
          <w:szCs w:val="28"/>
        </w:rPr>
      </w:pPr>
      <w:r>
        <w:rPr>
          <w:sz w:val="28"/>
          <w:szCs w:val="28"/>
        </w:rPr>
        <w:t>от   15  мая   2019 года                                                                       №  23</w:t>
      </w:r>
    </w:p>
    <w:p w:rsidR="00AB6978" w:rsidRDefault="00AB6978" w:rsidP="008C5FFF">
      <w:pPr>
        <w:rPr>
          <w:sz w:val="28"/>
          <w:szCs w:val="28"/>
        </w:rPr>
      </w:pP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Порядка взаимодействия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 «Поселок</w:t>
      </w:r>
    </w:p>
    <w:p w:rsidR="008C5FFF" w:rsidRDefault="003E2CA3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Середейский</w:t>
      </w:r>
      <w:proofErr w:type="spellEnd"/>
      <w:r>
        <w:rPr>
          <w:b/>
          <w:sz w:val="28"/>
          <w:szCs w:val="28"/>
        </w:rPr>
        <w:t>»</w:t>
      </w:r>
      <w:bookmarkStart w:id="0" w:name="_GoBack"/>
      <w:bookmarkEnd w:id="0"/>
      <w:r w:rsidR="008C5FFF">
        <w:rPr>
          <w:b/>
          <w:sz w:val="28"/>
          <w:szCs w:val="28"/>
        </w:rPr>
        <w:t>, муниципальных учреждений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организаторами добровольческой (волонтерской)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деятельности, добровольческими (волонтерскими) 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организациями.</w:t>
      </w:r>
    </w:p>
    <w:p w:rsidR="00AB6978" w:rsidRDefault="00AB6978" w:rsidP="008C5FFF">
      <w:pPr>
        <w:rPr>
          <w:b/>
          <w:sz w:val="28"/>
          <w:szCs w:val="28"/>
        </w:rPr>
      </w:pP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)», постановлением Правительства Российской Федерации от 28.11.2018г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C5FFF" w:rsidRDefault="008C5FFF" w:rsidP="008C5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взаимодействия администрации городского поселения « 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8C5FFF" w:rsidRDefault="008C5FFF" w:rsidP="008C5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8C5FFF" w:rsidRDefault="008C5FFF" w:rsidP="008C5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B6978" w:rsidRDefault="00AB6978" w:rsidP="008C5FFF">
      <w:pPr>
        <w:ind w:firstLine="708"/>
        <w:jc w:val="both"/>
        <w:rPr>
          <w:sz w:val="28"/>
          <w:szCs w:val="28"/>
        </w:rPr>
      </w:pPr>
    </w:p>
    <w:p w:rsidR="008C5FFF" w:rsidRDefault="008C5FFF" w:rsidP="008C5FF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8C5FFF" w:rsidRDefault="008C5FFF" w:rsidP="008C5F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spellStart"/>
      <w:r>
        <w:rPr>
          <w:b/>
          <w:sz w:val="28"/>
          <w:szCs w:val="28"/>
        </w:rPr>
        <w:t>Середейский</w:t>
      </w:r>
      <w:proofErr w:type="spellEnd"/>
      <w:r>
        <w:rPr>
          <w:b/>
          <w:sz w:val="28"/>
          <w:szCs w:val="28"/>
        </w:rPr>
        <w:t xml:space="preserve">»                                                        </w:t>
      </w:r>
      <w:proofErr w:type="spellStart"/>
      <w:r>
        <w:rPr>
          <w:b/>
          <w:sz w:val="28"/>
          <w:szCs w:val="28"/>
        </w:rPr>
        <w:t>Л.М.Семенова</w:t>
      </w:r>
      <w:proofErr w:type="spellEnd"/>
      <w:r>
        <w:rPr>
          <w:b/>
          <w:sz w:val="28"/>
          <w:szCs w:val="28"/>
        </w:rPr>
        <w:t xml:space="preserve"> </w:t>
      </w:r>
    </w:p>
    <w:p w:rsidR="00AB6978" w:rsidRDefault="00AB6978" w:rsidP="008C5FFF">
      <w:pPr>
        <w:rPr>
          <w:b/>
          <w:sz w:val="28"/>
          <w:szCs w:val="28"/>
        </w:rPr>
      </w:pPr>
    </w:p>
    <w:p w:rsidR="008C5FFF" w:rsidRDefault="008C5FFF" w:rsidP="008C5F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8C5FFF" w:rsidRDefault="008C5FFF" w:rsidP="008C5FF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5FFF" w:rsidRDefault="008C5FFF" w:rsidP="008C5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</w:t>
      </w:r>
    </w:p>
    <w:p w:rsidR="008C5FFF" w:rsidRDefault="008C5FFF" w:rsidP="008C5FF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 мая 2019 года № 23</w:t>
      </w:r>
    </w:p>
    <w:p w:rsidR="008C5FFF" w:rsidRDefault="008C5FFF" w:rsidP="008C5FFF">
      <w:pPr>
        <w:jc w:val="center"/>
        <w:rPr>
          <w:b/>
          <w:sz w:val="28"/>
          <w:szCs w:val="28"/>
        </w:rPr>
      </w:pPr>
    </w:p>
    <w:p w:rsidR="008C5FFF" w:rsidRDefault="008C5FFF" w:rsidP="008C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взаимодействия</w:t>
      </w:r>
    </w:p>
    <w:p w:rsidR="008C5FFF" w:rsidRDefault="008C5FFF" w:rsidP="008C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поселения «Поселок </w:t>
      </w:r>
      <w:proofErr w:type="spellStart"/>
      <w:r>
        <w:rPr>
          <w:b/>
          <w:sz w:val="28"/>
          <w:szCs w:val="28"/>
        </w:rPr>
        <w:t>Середейский</w:t>
      </w:r>
      <w:proofErr w:type="spellEnd"/>
      <w:r>
        <w:rPr>
          <w:b/>
          <w:sz w:val="28"/>
          <w:szCs w:val="28"/>
        </w:rPr>
        <w:t>», муниципальных</w:t>
      </w:r>
    </w:p>
    <w:p w:rsidR="008C5FFF" w:rsidRDefault="008C5FFF" w:rsidP="008C5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с организаторами добровольческой (волонтерской) деятельности, добровольческими (волонтерскими) организациями.</w:t>
      </w:r>
    </w:p>
    <w:p w:rsidR="008C5FFF" w:rsidRDefault="008C5FFF" w:rsidP="008C5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взаимодействия администрации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муниципальных учреждений с организаторами добровольческой (волонтерской) деятельности, добровольческими (волонтерскими) организациями (далее –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года № 135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администрацией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муниципальными учреждениями, процедуру заключения соглашения о взаимодействии и урегулировании разногласий.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Перечень видов деятельности, в отношении которых применяется настоящий Порядок: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содействие в оказании медицинской помощи в организациях, оказывающих медицинскую помощь;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содействие в оказании социальных услуг в стационарной форме социального обслуживания.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 xml:space="preserve">», муниципальным учреждениям почтовым отправлением с описью вложения или в форме электронного документа через </w:t>
      </w:r>
      <w:r>
        <w:rPr>
          <w:sz w:val="28"/>
          <w:szCs w:val="28"/>
        </w:rPr>
        <w:lastRenderedPageBreak/>
        <w:t>информационно – 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фамилию, имя, отчество (при наличии), если организатором добровольческой деятельности является физическое лицо;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государственный регистрационный номер, содержащийся в Едином государственном реестре юридических лиц;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сведения об адресе официального сайта или официальной страницы в информационно – телекоммуникационной сети «Интернет» (при наличии);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 (при наличии);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 – 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 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Рассмотрение администрацией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муниципальным учреждением предложения осуществляется в срок, не превышающий 10 рабочих дней со дня его поступления.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 результатам рассмотрения предложения администрацией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муниципальным учреждением организацией принимается одно из следующих решений: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принятии предложения;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Отсутствие в предложении обязательных сведений, указанных в пункте 6 настоящего Порядка, влечет отказ в принятии предложения.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с настоящим Порядком.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принятия предложения администрация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 xml:space="preserve">», муниципальное учреждение </w:t>
      </w:r>
      <w:r>
        <w:rPr>
          <w:sz w:val="28"/>
          <w:szCs w:val="28"/>
        </w:rPr>
        <w:lastRenderedPageBreak/>
        <w:t>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о правовых нормах, регламентирующих работу администрации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муниципального учреждения;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об иных условиях осуществления добровольческой деятельности. 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О принятом решении администрация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 муниципальное учреждение информирует организатора добровольческой (волонтерской) деятельности, добровольческую (волонтерскую)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информационно – телекоммуникационную сеть «Интернет».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Взаимодействие администрации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муниципального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– соглашение) за исключением случаев, определенных сторонами.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Соглашение заключается в случае принятия администрацией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условия осуществления добровольческой деятельности;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 муниципального учреждения для оперативного решения вопросов, возникающих при взаимодействии;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порядок, в соответствии с которым администрация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муниципальное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возможность предоставления администрацией городского поселения «Поселок </w:t>
      </w:r>
      <w:proofErr w:type="spellStart"/>
      <w:r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муниципальным учреждением мер поддержки, предусмотренных Федеральным законом, помещений и необходимого оборудования;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 наличии), с учетом требований, устанавливаемых уполномоченных федеральным органом исполнительной власти;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и) иные положения, не противоречащие законодательству Российской Федерации.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При наличии разногласий относительно содержания текста проекта соглашения организатор добровольческой (волонтерской) деятельности, добровольческой (волонтерской) организации не позднее 5 рабочих дней с момента получения проекта вправе нап</w:t>
      </w:r>
      <w:r w:rsidR="002E631F">
        <w:rPr>
          <w:sz w:val="28"/>
          <w:szCs w:val="28"/>
        </w:rPr>
        <w:t>равить в администрацию городского</w:t>
      </w:r>
      <w:r>
        <w:rPr>
          <w:sz w:val="28"/>
          <w:szCs w:val="28"/>
        </w:rPr>
        <w:t xml:space="preserve"> поселения «</w:t>
      </w:r>
      <w:r w:rsidR="002E631F">
        <w:rPr>
          <w:sz w:val="28"/>
          <w:szCs w:val="28"/>
        </w:rPr>
        <w:t xml:space="preserve">Поселок </w:t>
      </w:r>
      <w:proofErr w:type="spellStart"/>
      <w:r w:rsidR="002E631F"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муниципальное учреждение протокол разногласий.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 случае посту</w:t>
      </w:r>
      <w:r w:rsidR="002E631F">
        <w:rPr>
          <w:sz w:val="28"/>
          <w:szCs w:val="28"/>
        </w:rPr>
        <w:t>пления в администрацию городского</w:t>
      </w:r>
      <w:r>
        <w:rPr>
          <w:sz w:val="28"/>
          <w:szCs w:val="28"/>
        </w:rPr>
        <w:t xml:space="preserve"> поселения «</w:t>
      </w:r>
      <w:r w:rsidR="002E631F">
        <w:rPr>
          <w:sz w:val="28"/>
          <w:szCs w:val="28"/>
        </w:rPr>
        <w:t xml:space="preserve">Поселок </w:t>
      </w:r>
      <w:proofErr w:type="spellStart"/>
      <w:r w:rsidR="002E631F"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муниципальное учреждение протокола разногласий данным органом, учреждением и организацией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Соглашение заключается в форме отдельного документа, который подписы</w:t>
      </w:r>
      <w:r w:rsidR="002E631F">
        <w:rPr>
          <w:sz w:val="28"/>
          <w:szCs w:val="28"/>
        </w:rPr>
        <w:t>вается от лица администрации городского</w:t>
      </w:r>
      <w:r>
        <w:rPr>
          <w:sz w:val="28"/>
          <w:szCs w:val="28"/>
        </w:rPr>
        <w:t xml:space="preserve"> поселения «</w:t>
      </w:r>
      <w:r w:rsidR="002E631F">
        <w:rPr>
          <w:sz w:val="28"/>
          <w:szCs w:val="28"/>
        </w:rPr>
        <w:t xml:space="preserve">Поселок </w:t>
      </w:r>
      <w:proofErr w:type="spellStart"/>
      <w:r w:rsidR="002E631F"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муниципального учреждения их руководителем.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Соглашение изготавливается и подписывается в двух экземплярах, имеющих равную юридическую силу, один из кото</w:t>
      </w:r>
      <w:r w:rsidR="002E631F">
        <w:rPr>
          <w:sz w:val="28"/>
          <w:szCs w:val="28"/>
        </w:rPr>
        <w:t>рых остается в администрации городского</w:t>
      </w:r>
      <w:r>
        <w:rPr>
          <w:sz w:val="28"/>
          <w:szCs w:val="28"/>
        </w:rPr>
        <w:t xml:space="preserve"> поселения «</w:t>
      </w:r>
      <w:r w:rsidR="002E631F">
        <w:rPr>
          <w:sz w:val="28"/>
          <w:szCs w:val="28"/>
        </w:rPr>
        <w:t xml:space="preserve">Поселок </w:t>
      </w:r>
      <w:proofErr w:type="spellStart"/>
      <w:r w:rsidR="002E631F">
        <w:rPr>
          <w:sz w:val="28"/>
          <w:szCs w:val="28"/>
        </w:rPr>
        <w:t>Середейский</w:t>
      </w:r>
      <w:proofErr w:type="spellEnd"/>
      <w:r>
        <w:rPr>
          <w:sz w:val="28"/>
          <w:szCs w:val="28"/>
        </w:rPr>
        <w:t>», муниципальном учреждении, другой экземпляр передается организатору добровольческой (волонтерской) деятельности, добровольческой (волонтерской) организации.</w:t>
      </w:r>
    </w:p>
    <w:p w:rsidR="008C5FFF" w:rsidRDefault="008C5FFF" w:rsidP="008C5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23562A" w:rsidRDefault="0023562A"/>
    <w:sectPr w:rsidR="0023562A" w:rsidSect="00AB69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8E"/>
    <w:rsid w:val="0023562A"/>
    <w:rsid w:val="002E631F"/>
    <w:rsid w:val="003E2CA3"/>
    <w:rsid w:val="007A448E"/>
    <w:rsid w:val="008C5FFF"/>
    <w:rsid w:val="00A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815B"/>
  <w15:docId w15:val="{A7802DED-1A13-4195-8600-6D7EFE9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PIV</cp:lastModifiedBy>
  <cp:revision>5</cp:revision>
  <dcterms:created xsi:type="dcterms:W3CDTF">2019-07-01T06:17:00Z</dcterms:created>
  <dcterms:modified xsi:type="dcterms:W3CDTF">2021-12-16T11:39:00Z</dcterms:modified>
</cp:coreProperties>
</file>