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C0" w:rsidRDefault="00545FC0" w:rsidP="00545FC0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C423601" wp14:editId="731EA744">
            <wp:extent cx="666750" cy="828675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C0" w:rsidRPr="008E105B" w:rsidRDefault="00545FC0" w:rsidP="00545FC0">
      <w:pPr>
        <w:spacing w:line="276" w:lineRule="auto"/>
        <w:jc w:val="center"/>
        <w:rPr>
          <w:b/>
          <w:sz w:val="32"/>
          <w:szCs w:val="32"/>
        </w:rPr>
      </w:pPr>
      <w:r w:rsidRPr="008E105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03D2E9" wp14:editId="7FBF348B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05B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54FBB18" wp14:editId="3EC978A3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05B">
        <w:rPr>
          <w:sz w:val="32"/>
          <w:szCs w:val="32"/>
        </w:rPr>
        <w:t>Администрация городского поселения</w:t>
      </w:r>
    </w:p>
    <w:p w:rsidR="00545FC0" w:rsidRPr="008E105B" w:rsidRDefault="00545FC0" w:rsidP="00545FC0">
      <w:pPr>
        <w:spacing w:line="276" w:lineRule="auto"/>
        <w:jc w:val="center"/>
        <w:rPr>
          <w:b/>
          <w:sz w:val="32"/>
          <w:szCs w:val="32"/>
        </w:rPr>
      </w:pPr>
      <w:r w:rsidRPr="008E105B">
        <w:rPr>
          <w:sz w:val="32"/>
          <w:szCs w:val="32"/>
        </w:rPr>
        <w:t>«Поселок Середейский»</w:t>
      </w:r>
    </w:p>
    <w:p w:rsidR="00545FC0" w:rsidRPr="008E105B" w:rsidRDefault="00545FC0" w:rsidP="00545FC0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8E105B">
        <w:rPr>
          <w:sz w:val="32"/>
          <w:szCs w:val="32"/>
        </w:rPr>
        <w:t>Сухиничский</w:t>
      </w:r>
      <w:proofErr w:type="spellEnd"/>
      <w:r w:rsidRPr="008E105B">
        <w:rPr>
          <w:sz w:val="32"/>
          <w:szCs w:val="32"/>
        </w:rPr>
        <w:t xml:space="preserve"> район</w:t>
      </w:r>
    </w:p>
    <w:p w:rsidR="00545FC0" w:rsidRPr="008E105B" w:rsidRDefault="00545FC0" w:rsidP="00545FC0">
      <w:pPr>
        <w:spacing w:line="276" w:lineRule="auto"/>
        <w:jc w:val="center"/>
        <w:rPr>
          <w:b/>
          <w:sz w:val="32"/>
          <w:szCs w:val="32"/>
        </w:rPr>
      </w:pPr>
      <w:r w:rsidRPr="008E105B">
        <w:rPr>
          <w:sz w:val="32"/>
          <w:szCs w:val="32"/>
        </w:rPr>
        <w:t>Калужская область</w:t>
      </w:r>
    </w:p>
    <w:p w:rsidR="00545FC0" w:rsidRDefault="00545FC0" w:rsidP="00545FC0">
      <w:pPr>
        <w:spacing w:line="276" w:lineRule="auto"/>
        <w:jc w:val="center"/>
        <w:rPr>
          <w:sz w:val="32"/>
          <w:szCs w:val="32"/>
        </w:rPr>
      </w:pPr>
      <w:proofErr w:type="gramStart"/>
      <w:r w:rsidRPr="008E105B">
        <w:rPr>
          <w:sz w:val="32"/>
          <w:szCs w:val="32"/>
        </w:rPr>
        <w:t>П</w:t>
      </w:r>
      <w:proofErr w:type="gramEnd"/>
      <w:r w:rsidRPr="008E105B">
        <w:rPr>
          <w:sz w:val="32"/>
          <w:szCs w:val="32"/>
        </w:rPr>
        <w:t xml:space="preserve"> О С Т А Н О В Л Е Н И Е</w:t>
      </w:r>
    </w:p>
    <w:p w:rsidR="00545FC0" w:rsidRDefault="00545FC0" w:rsidP="00545FC0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545FC0" w:rsidRPr="00470A8A" w:rsidTr="00E15D74">
        <w:trPr>
          <w:cantSplit/>
          <w:trHeight w:val="204"/>
          <w:jc w:val="center"/>
        </w:trPr>
        <w:tc>
          <w:tcPr>
            <w:tcW w:w="3686" w:type="dxa"/>
          </w:tcPr>
          <w:p w:rsidR="00545FC0" w:rsidRPr="00545FC0" w:rsidRDefault="00A67EB5" w:rsidP="00E15D7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 22</w:t>
            </w:r>
            <w:bookmarkStart w:id="0" w:name="_GoBack"/>
            <w:bookmarkEnd w:id="0"/>
            <w:r w:rsidR="00545FC0" w:rsidRPr="00545FC0">
              <w:rPr>
                <w:sz w:val="26"/>
                <w:szCs w:val="26"/>
              </w:rPr>
              <w:t xml:space="preserve">.04.2022 г. </w:t>
            </w:r>
          </w:p>
        </w:tc>
        <w:tc>
          <w:tcPr>
            <w:tcW w:w="1559" w:type="dxa"/>
          </w:tcPr>
          <w:p w:rsidR="00545FC0" w:rsidRPr="00545FC0" w:rsidRDefault="00545FC0" w:rsidP="00E15D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545FC0" w:rsidRPr="00545FC0" w:rsidRDefault="00545FC0" w:rsidP="00E15D74">
            <w:pPr>
              <w:rPr>
                <w:b/>
                <w:sz w:val="26"/>
                <w:szCs w:val="26"/>
              </w:rPr>
            </w:pPr>
            <w:r w:rsidRPr="00545FC0">
              <w:rPr>
                <w:sz w:val="26"/>
                <w:szCs w:val="26"/>
              </w:rPr>
              <w:t xml:space="preserve"> </w:t>
            </w:r>
            <w:r w:rsidR="00281258">
              <w:rPr>
                <w:sz w:val="26"/>
                <w:szCs w:val="26"/>
              </w:rPr>
              <w:t xml:space="preserve">                            № 23</w:t>
            </w:r>
          </w:p>
        </w:tc>
      </w:tr>
    </w:tbl>
    <w:p w:rsidR="00196FA2" w:rsidRDefault="00196FA2" w:rsidP="00544F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авансовых платежах по договорам</w:t>
      </w: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(муниципальным контрактам) на поставку</w:t>
      </w: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товаров (выполнение работ, оказание услуг)</w:t>
      </w: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</w:t>
      </w:r>
    </w:p>
    <w:p w:rsidR="00F2780E" w:rsidRPr="00FA03FB" w:rsidRDefault="00F2780E" w:rsidP="00F278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80E" w:rsidRPr="00FA03FB" w:rsidRDefault="00F2780E" w:rsidP="00545F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3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545FC0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</w:t>
      </w:r>
      <w:r w:rsidR="00545FC0">
        <w:rPr>
          <w:rFonts w:ascii="Times New Roman" w:hAnsi="Times New Roman" w:cs="Times New Roman"/>
          <w:sz w:val="26"/>
          <w:szCs w:val="26"/>
        </w:rPr>
        <w:t xml:space="preserve"> Федерации от 29.03.2022 N 505 «</w:t>
      </w:r>
      <w:r w:rsidRPr="00FA03FB">
        <w:rPr>
          <w:rFonts w:ascii="Times New Roman" w:hAnsi="Times New Roman" w:cs="Times New Roman"/>
          <w:sz w:val="26"/>
          <w:szCs w:val="26"/>
        </w:rPr>
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</w:t>
      </w:r>
      <w:r w:rsidR="00545FC0">
        <w:rPr>
          <w:rFonts w:ascii="Times New Roman" w:hAnsi="Times New Roman" w:cs="Times New Roman"/>
          <w:sz w:val="26"/>
          <w:szCs w:val="26"/>
        </w:rPr>
        <w:t>х) контрактов в 2022 году»</w:t>
      </w:r>
      <w:r w:rsidRPr="00FA03FB">
        <w:rPr>
          <w:rFonts w:ascii="Times New Roman" w:hAnsi="Times New Roman" w:cs="Times New Roman"/>
          <w:sz w:val="26"/>
          <w:szCs w:val="26"/>
        </w:rPr>
        <w:t xml:space="preserve"> в целях создания единых условий при осуществлении авансовых платежей за счет средств  бюджета </w:t>
      </w:r>
      <w:r w:rsidR="00545FC0">
        <w:rPr>
          <w:rFonts w:ascii="Times New Roman" w:hAnsi="Times New Roman" w:cs="Times New Roman"/>
          <w:sz w:val="26"/>
          <w:szCs w:val="26"/>
        </w:rPr>
        <w:t xml:space="preserve">ГП «Поселок Середейский» </w:t>
      </w:r>
      <w:r w:rsidRPr="00FA03FB">
        <w:rPr>
          <w:rFonts w:ascii="Times New Roman" w:hAnsi="Times New Roman" w:cs="Times New Roman"/>
          <w:sz w:val="26"/>
          <w:szCs w:val="26"/>
        </w:rPr>
        <w:t>по договорам (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</w:t>
      </w:r>
      <w:proofErr w:type="gramEnd"/>
      <w:r w:rsidRPr="00FA03FB">
        <w:rPr>
          <w:rFonts w:ascii="Times New Roman" w:hAnsi="Times New Roman" w:cs="Times New Roman"/>
          <w:sz w:val="26"/>
          <w:szCs w:val="26"/>
        </w:rPr>
        <w:t xml:space="preserve"> работ, оказание услуг)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45FC0">
        <w:rPr>
          <w:rFonts w:ascii="Times New Roman" w:hAnsi="Times New Roman" w:cs="Times New Roman"/>
          <w:sz w:val="26"/>
          <w:szCs w:val="26"/>
        </w:rPr>
        <w:t>ГП «Поселок Середейский»</w:t>
      </w:r>
      <w:r w:rsidR="004A7F70">
        <w:rPr>
          <w:rFonts w:ascii="Times New Roman" w:hAnsi="Times New Roman" w:cs="Times New Roman"/>
          <w:sz w:val="26"/>
          <w:szCs w:val="26"/>
        </w:rPr>
        <w:t xml:space="preserve">   </w:t>
      </w:r>
      <w:r w:rsidR="00545FC0">
        <w:rPr>
          <w:rFonts w:ascii="Times New Roman" w:hAnsi="Times New Roman" w:cs="Times New Roman"/>
          <w:sz w:val="26"/>
          <w:szCs w:val="26"/>
        </w:rPr>
        <w:t xml:space="preserve"> </w:t>
      </w:r>
      <w:r w:rsidRPr="00545FC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2780E" w:rsidRPr="00FA03FB" w:rsidRDefault="00F2780E" w:rsidP="00F278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 xml:space="preserve">1. Установить, что получатели средств  бюджета </w:t>
      </w:r>
      <w:r w:rsidR="00545FC0">
        <w:rPr>
          <w:rFonts w:ascii="Times New Roman" w:hAnsi="Times New Roman" w:cs="Times New Roman"/>
          <w:sz w:val="26"/>
          <w:szCs w:val="26"/>
        </w:rPr>
        <w:t xml:space="preserve">ГП «Поселок Середейский» </w:t>
      </w:r>
      <w:r w:rsidRPr="00FA03FB">
        <w:rPr>
          <w:rFonts w:ascii="Times New Roman" w:hAnsi="Times New Roman" w:cs="Times New Roman"/>
          <w:sz w:val="26"/>
          <w:szCs w:val="26"/>
        </w:rPr>
        <w:t>при заключении договоров (</w:t>
      </w:r>
      <w:r w:rsidR="005F2B4A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 на поставку товаров (выполнение работ, оказание услуг) в 2022 году, а также при внесении изменений в ранее заключенные договоры (</w:t>
      </w:r>
      <w:r w:rsidR="005F2B4A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контракты) в пределах доведенных им в установленном порядке соответствующих лимитов бюджетных обязатель</w:t>
      </w:r>
      <w:proofErr w:type="gramStart"/>
      <w:r w:rsidRPr="00FA03FB">
        <w:rPr>
          <w:rFonts w:ascii="Times New Roman" w:hAnsi="Times New Roman" w:cs="Times New Roman"/>
          <w:sz w:val="26"/>
          <w:szCs w:val="26"/>
        </w:rPr>
        <w:t>ств впр</w:t>
      </w:r>
      <w:proofErr w:type="gramEnd"/>
      <w:r w:rsidRPr="00FA03FB">
        <w:rPr>
          <w:rFonts w:ascii="Times New Roman" w:hAnsi="Times New Roman" w:cs="Times New Roman"/>
          <w:sz w:val="26"/>
          <w:szCs w:val="26"/>
        </w:rPr>
        <w:t>аве предусматривать авансовые платежи:</w:t>
      </w:r>
      <w:bookmarkStart w:id="1" w:name="P14"/>
      <w:bookmarkEnd w:id="1"/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 В размере до 100 процентов суммы договора (</w:t>
      </w:r>
      <w:r w:rsidR="005F2B4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контракта), но не более лимитов бюджетных обязательств, доведенных на соответствующий финансовый год, по договорам (</w:t>
      </w:r>
      <w:r w:rsidR="005F2B4A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контрактам):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1.1.1. Об оказании услуг связи, в том числе почтовой связи (изготовление и доставка, прием, обработка, пересылка, доставка и вручение письменной корреспонденции, почтовых отправлений, приобретение государственных знаков почтовой оплаты).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1.1.2. О подписке на электронные и печатные издания, их доставке и приобретении.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1.1.3. Об оказании услуг по изготовлению и регистрации квалифицированного сертификата ключа проверки электронной подписи.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1.1.4. О публикации и объявлениях в средствах массовой информации.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1.1.5. Об изготовлении, приобретении бланков строгой отчетности.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1.1.6. Об обработке фискальных данных.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7</w:t>
      </w:r>
      <w:r w:rsidRPr="00FA03FB">
        <w:rPr>
          <w:rFonts w:ascii="Times New Roman" w:hAnsi="Times New Roman" w:cs="Times New Roman"/>
          <w:sz w:val="26"/>
          <w:szCs w:val="26"/>
        </w:rPr>
        <w:t>. О снятии ограничений по использованию земельных участков.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lastRenderedPageBreak/>
        <w:t>1.1.</w:t>
      </w:r>
      <w:r w:rsidR="005F4C5B">
        <w:rPr>
          <w:rFonts w:ascii="Times New Roman" w:hAnsi="Times New Roman" w:cs="Times New Roman"/>
          <w:sz w:val="26"/>
          <w:szCs w:val="26"/>
        </w:rPr>
        <w:t>8</w:t>
      </w:r>
      <w:r w:rsidRPr="00FA03FB">
        <w:rPr>
          <w:rFonts w:ascii="Times New Roman" w:hAnsi="Times New Roman" w:cs="Times New Roman"/>
          <w:sz w:val="26"/>
          <w:szCs w:val="26"/>
        </w:rPr>
        <w:t>. О проведении государственной экспертизы проектной документации и результатов инженерных изысканий.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9</w:t>
      </w:r>
      <w:r w:rsidRPr="00FA03FB">
        <w:rPr>
          <w:rFonts w:ascii="Times New Roman" w:hAnsi="Times New Roman" w:cs="Times New Roman"/>
          <w:sz w:val="26"/>
          <w:szCs w:val="26"/>
        </w:rPr>
        <w:t>. О выдаче технических условий и согласовании проектной документации.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10</w:t>
      </w:r>
      <w:r w:rsidRPr="00FA03FB">
        <w:rPr>
          <w:rFonts w:ascii="Times New Roman" w:hAnsi="Times New Roman" w:cs="Times New Roman"/>
          <w:sz w:val="26"/>
          <w:szCs w:val="26"/>
        </w:rPr>
        <w:t>. О выполнении археологических полевых работ.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11</w:t>
      </w:r>
      <w:r w:rsidRPr="00FA03FB">
        <w:rPr>
          <w:rFonts w:ascii="Times New Roman" w:hAnsi="Times New Roman" w:cs="Times New Roman"/>
          <w:sz w:val="26"/>
          <w:szCs w:val="26"/>
        </w:rPr>
        <w:t>. Об оплате за проезд по платным дорогам.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12</w:t>
      </w:r>
      <w:r w:rsidRPr="00FA03FB">
        <w:rPr>
          <w:rFonts w:ascii="Times New Roman" w:hAnsi="Times New Roman" w:cs="Times New Roman"/>
          <w:sz w:val="26"/>
          <w:szCs w:val="26"/>
        </w:rPr>
        <w:t>. О подключении (технологическом присоединении) объектов капитального строительства к распределительным сетям, к сетям газораспределения и электроснабжения.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13</w:t>
      </w:r>
      <w:r w:rsidRPr="00FA03FB">
        <w:rPr>
          <w:rFonts w:ascii="Times New Roman" w:hAnsi="Times New Roman" w:cs="Times New Roman"/>
          <w:sz w:val="26"/>
          <w:szCs w:val="26"/>
        </w:rPr>
        <w:t>. Обязательного страхования гражданской ответственности владельцев транспортных средств.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14</w:t>
      </w:r>
      <w:r w:rsidRPr="00FA03FB">
        <w:rPr>
          <w:rFonts w:ascii="Times New Roman" w:hAnsi="Times New Roman" w:cs="Times New Roman"/>
          <w:sz w:val="26"/>
          <w:szCs w:val="26"/>
        </w:rPr>
        <w:t>.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15</w:t>
      </w:r>
      <w:r w:rsidRPr="00FA03FB">
        <w:rPr>
          <w:rFonts w:ascii="Times New Roman" w:hAnsi="Times New Roman" w:cs="Times New Roman"/>
          <w:sz w:val="26"/>
          <w:szCs w:val="26"/>
        </w:rPr>
        <w:t xml:space="preserve">. С </w:t>
      </w:r>
      <w:proofErr w:type="spellStart"/>
      <w:r w:rsidRPr="00FA03FB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FA03FB">
        <w:rPr>
          <w:rFonts w:ascii="Times New Roman" w:hAnsi="Times New Roman" w:cs="Times New Roman"/>
          <w:sz w:val="26"/>
          <w:szCs w:val="26"/>
        </w:rPr>
        <w:t xml:space="preserve"> организациями.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16</w:t>
      </w:r>
      <w:r w:rsidRPr="00FA03FB">
        <w:rPr>
          <w:rFonts w:ascii="Times New Roman" w:hAnsi="Times New Roman" w:cs="Times New Roman"/>
          <w:sz w:val="26"/>
          <w:szCs w:val="26"/>
        </w:rPr>
        <w:t>. Об оказании услуг по выдаче актов ввода (допуска) в эксплуатацию приборов учета, актов технологического присоединения и балансового разграничения, актов об осуществлении технологического присоединения.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17</w:t>
      </w:r>
      <w:r w:rsidRPr="00FA03FB">
        <w:rPr>
          <w:rFonts w:ascii="Times New Roman" w:hAnsi="Times New Roman" w:cs="Times New Roman"/>
          <w:sz w:val="26"/>
          <w:szCs w:val="26"/>
        </w:rPr>
        <w:t xml:space="preserve">. На поставку оборудования для доступа к российскому государственному сегменту информационно-коммуникационной сети Интернет (сети </w:t>
      </w:r>
      <w:proofErr w:type="spellStart"/>
      <w:r w:rsidRPr="00FA03FB">
        <w:rPr>
          <w:rFonts w:ascii="Times New Roman" w:hAnsi="Times New Roman" w:cs="Times New Roman"/>
          <w:sz w:val="26"/>
          <w:szCs w:val="26"/>
        </w:rPr>
        <w:t>RSNet</w:t>
      </w:r>
      <w:proofErr w:type="spellEnd"/>
      <w:r w:rsidRPr="00FA03FB">
        <w:rPr>
          <w:rFonts w:ascii="Times New Roman" w:hAnsi="Times New Roman" w:cs="Times New Roman"/>
          <w:sz w:val="26"/>
          <w:szCs w:val="26"/>
        </w:rPr>
        <w:t>).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1.2. В размере от 50 до 90 процентов суммы договора (</w:t>
      </w:r>
      <w:r w:rsidR="009C4BEE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 по договорам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 работ, оказание услуг), </w:t>
      </w:r>
      <w:proofErr w:type="gramStart"/>
      <w:r w:rsidRPr="00FA03FB"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 w:rsidRPr="00FA03FB">
        <w:rPr>
          <w:rFonts w:ascii="Times New Roman" w:hAnsi="Times New Roman" w:cs="Times New Roman"/>
          <w:sz w:val="26"/>
          <w:szCs w:val="26"/>
        </w:rPr>
        <w:t xml:space="preserve">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за исключением договоров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контрактов), указанных в </w:t>
      </w:r>
      <w:hyperlink w:anchor="P14" w:history="1">
        <w:r w:rsidRPr="00545FC0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1.3. В размере до 50 процентов суммы договора (</w:t>
      </w:r>
      <w:r w:rsidR="009C4BEE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 по договорам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 работ, оказание услуг), </w:t>
      </w:r>
      <w:proofErr w:type="gramStart"/>
      <w:r w:rsidRPr="00FA03FB"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 w:rsidRPr="00FA03FB">
        <w:rPr>
          <w:rFonts w:ascii="Times New Roman" w:hAnsi="Times New Roman" w:cs="Times New Roman"/>
          <w:sz w:val="26"/>
          <w:szCs w:val="26"/>
        </w:rPr>
        <w:t xml:space="preserve"> на финансовое обеспечение которых не подлежат казначейскому сопровождению, за исключением договоров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контрактов), указанных в </w:t>
      </w:r>
      <w:hyperlink w:anchor="P14" w:history="1">
        <w:r w:rsidRPr="00545FC0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 w:rsidR="00281258">
        <w:rPr>
          <w:rFonts w:ascii="Times New Roman" w:hAnsi="Times New Roman" w:cs="Times New Roman"/>
          <w:sz w:val="26"/>
          <w:szCs w:val="26"/>
        </w:rPr>
        <w:t>после обнародования и подлежит размещению на сайте администрации ГП «Поселок Середейский» в сети Интернет</w:t>
      </w:r>
      <w:r w:rsidRPr="00FA03FB">
        <w:rPr>
          <w:rFonts w:ascii="Times New Roman" w:hAnsi="Times New Roman" w:cs="Times New Roman"/>
          <w:sz w:val="26"/>
          <w:szCs w:val="26"/>
        </w:rPr>
        <w:t>.</w:t>
      </w:r>
    </w:p>
    <w:p w:rsidR="00F2780E" w:rsidRDefault="00F2780E" w:rsidP="00F2780E">
      <w:pPr>
        <w:pStyle w:val="ConsPlusNormal"/>
        <w:jc w:val="both"/>
      </w:pPr>
    </w:p>
    <w:p w:rsidR="00FF32A0" w:rsidRDefault="00FF32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5FC0" w:rsidRPr="00545FC0" w:rsidRDefault="00545FC0" w:rsidP="00545FC0">
      <w:pPr>
        <w:jc w:val="both"/>
        <w:rPr>
          <w:b/>
          <w:sz w:val="26"/>
          <w:szCs w:val="26"/>
        </w:rPr>
      </w:pPr>
      <w:r w:rsidRPr="00545FC0">
        <w:rPr>
          <w:b/>
          <w:sz w:val="26"/>
          <w:szCs w:val="26"/>
        </w:rPr>
        <w:t>Глава администрации</w:t>
      </w:r>
    </w:p>
    <w:p w:rsidR="00545FC0" w:rsidRPr="00545FC0" w:rsidRDefault="00545FC0" w:rsidP="00545FC0">
      <w:pPr>
        <w:jc w:val="both"/>
        <w:rPr>
          <w:b/>
          <w:sz w:val="26"/>
          <w:szCs w:val="26"/>
        </w:rPr>
      </w:pPr>
      <w:r w:rsidRPr="00545FC0">
        <w:rPr>
          <w:b/>
          <w:sz w:val="26"/>
          <w:szCs w:val="26"/>
        </w:rPr>
        <w:t xml:space="preserve">ГП «Поселок Середейский»                                                 </w:t>
      </w:r>
      <w:r>
        <w:rPr>
          <w:b/>
          <w:sz w:val="26"/>
          <w:szCs w:val="26"/>
        </w:rPr>
        <w:t xml:space="preserve">         </w:t>
      </w:r>
      <w:r w:rsidRPr="00545FC0">
        <w:rPr>
          <w:b/>
          <w:sz w:val="26"/>
          <w:szCs w:val="26"/>
        </w:rPr>
        <w:t xml:space="preserve"> </w:t>
      </w:r>
      <w:proofErr w:type="spellStart"/>
      <w:r w:rsidRPr="00545FC0">
        <w:rPr>
          <w:b/>
          <w:sz w:val="26"/>
          <w:szCs w:val="26"/>
        </w:rPr>
        <w:t>Л.М.Семенова</w:t>
      </w:r>
      <w:proofErr w:type="spellEnd"/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40357" w:rsidSect="00405E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2A0"/>
    <w:rsid w:val="00015F3B"/>
    <w:rsid w:val="00061F85"/>
    <w:rsid w:val="0006247B"/>
    <w:rsid w:val="000633B4"/>
    <w:rsid w:val="000E5331"/>
    <w:rsid w:val="0011621B"/>
    <w:rsid w:val="0012252E"/>
    <w:rsid w:val="00141FB2"/>
    <w:rsid w:val="0015456C"/>
    <w:rsid w:val="00190803"/>
    <w:rsid w:val="00196FA2"/>
    <w:rsid w:val="001F6356"/>
    <w:rsid w:val="0020253B"/>
    <w:rsid w:val="00220F67"/>
    <w:rsid w:val="00231F7D"/>
    <w:rsid w:val="002332D6"/>
    <w:rsid w:val="0023682F"/>
    <w:rsid w:val="00250662"/>
    <w:rsid w:val="00281258"/>
    <w:rsid w:val="002947E9"/>
    <w:rsid w:val="002B0742"/>
    <w:rsid w:val="002E24D5"/>
    <w:rsid w:val="00335732"/>
    <w:rsid w:val="00375E9A"/>
    <w:rsid w:val="003A2A73"/>
    <w:rsid w:val="003A7A5C"/>
    <w:rsid w:val="003C4F2C"/>
    <w:rsid w:val="003D20DC"/>
    <w:rsid w:val="003F36ED"/>
    <w:rsid w:val="00405E28"/>
    <w:rsid w:val="00427021"/>
    <w:rsid w:val="0045307D"/>
    <w:rsid w:val="00491A82"/>
    <w:rsid w:val="00494865"/>
    <w:rsid w:val="004A2F19"/>
    <w:rsid w:val="004A7F70"/>
    <w:rsid w:val="0052372D"/>
    <w:rsid w:val="0053653C"/>
    <w:rsid w:val="00544F16"/>
    <w:rsid w:val="00545FC0"/>
    <w:rsid w:val="00583311"/>
    <w:rsid w:val="005A62F7"/>
    <w:rsid w:val="005F2B4A"/>
    <w:rsid w:val="005F4C5B"/>
    <w:rsid w:val="00603505"/>
    <w:rsid w:val="006516F1"/>
    <w:rsid w:val="006857D9"/>
    <w:rsid w:val="006A7B9F"/>
    <w:rsid w:val="006C2EE7"/>
    <w:rsid w:val="006D589B"/>
    <w:rsid w:val="006E7DF6"/>
    <w:rsid w:val="00720886"/>
    <w:rsid w:val="00742D92"/>
    <w:rsid w:val="0078243E"/>
    <w:rsid w:val="007857F3"/>
    <w:rsid w:val="0079055E"/>
    <w:rsid w:val="007F57F0"/>
    <w:rsid w:val="008200E9"/>
    <w:rsid w:val="008737A7"/>
    <w:rsid w:val="00891EB6"/>
    <w:rsid w:val="00896572"/>
    <w:rsid w:val="00906125"/>
    <w:rsid w:val="00933874"/>
    <w:rsid w:val="009B0002"/>
    <w:rsid w:val="009C4BEE"/>
    <w:rsid w:val="009F1A0C"/>
    <w:rsid w:val="00A01331"/>
    <w:rsid w:val="00A23F4A"/>
    <w:rsid w:val="00A4465C"/>
    <w:rsid w:val="00A66D22"/>
    <w:rsid w:val="00A67EB5"/>
    <w:rsid w:val="00AA150E"/>
    <w:rsid w:val="00AB205D"/>
    <w:rsid w:val="00AC7A77"/>
    <w:rsid w:val="00B04AC4"/>
    <w:rsid w:val="00B40357"/>
    <w:rsid w:val="00BC0578"/>
    <w:rsid w:val="00BE12FE"/>
    <w:rsid w:val="00BE67C8"/>
    <w:rsid w:val="00BE736A"/>
    <w:rsid w:val="00C2281B"/>
    <w:rsid w:val="00C23EEB"/>
    <w:rsid w:val="00C66C8F"/>
    <w:rsid w:val="00C67E50"/>
    <w:rsid w:val="00C816A5"/>
    <w:rsid w:val="00C96935"/>
    <w:rsid w:val="00CE7593"/>
    <w:rsid w:val="00D16A50"/>
    <w:rsid w:val="00D247CF"/>
    <w:rsid w:val="00D61D21"/>
    <w:rsid w:val="00D71587"/>
    <w:rsid w:val="00D97CB2"/>
    <w:rsid w:val="00E06268"/>
    <w:rsid w:val="00E12A29"/>
    <w:rsid w:val="00E3049B"/>
    <w:rsid w:val="00EA3E0F"/>
    <w:rsid w:val="00F2780E"/>
    <w:rsid w:val="00FB3A4A"/>
    <w:rsid w:val="00FE1C9B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B48E6D46245AB072FAA4C942594851545C226FE383E59275F9314786AFB457563500C39ECDBD57EB9353FB01ABABCF90E19087D75365CG8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69E45-A76F-456B-93B7-116AB26A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i5</cp:lastModifiedBy>
  <cp:revision>63</cp:revision>
  <cp:lastPrinted>2022-05-04T11:53:00Z</cp:lastPrinted>
  <dcterms:created xsi:type="dcterms:W3CDTF">2017-01-12T11:36:00Z</dcterms:created>
  <dcterms:modified xsi:type="dcterms:W3CDTF">2022-05-04T11:53:00Z</dcterms:modified>
</cp:coreProperties>
</file>