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89" w:rsidRPr="00C55589" w:rsidRDefault="00C55589" w:rsidP="00C55589">
      <w:pPr>
        <w:spacing w:after="200" w:line="276" w:lineRule="auto"/>
        <w:jc w:val="center"/>
        <w:rPr>
          <w:rFonts w:ascii="Times New Roman" w:eastAsia="Calibri" w:hAnsi="Times New Roman" w:cs="Times New Roman"/>
          <w:b/>
          <w:sz w:val="28"/>
          <w:szCs w:val="28"/>
        </w:rPr>
      </w:pPr>
      <w:r w:rsidRPr="00C55589">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14:anchorId="61F5E638" wp14:editId="318DF04D">
            <wp:simplePos x="0" y="0"/>
            <wp:positionH relativeFrom="column">
              <wp:posOffset>-51435</wp:posOffset>
            </wp:positionH>
            <wp:positionV relativeFrom="paragraph">
              <wp:posOffset>-132080</wp:posOffset>
            </wp:positionV>
            <wp:extent cx="2275205" cy="3087370"/>
            <wp:effectExtent l="19050" t="0" r="0" b="0"/>
            <wp:wrapSquare wrapText="bothSides"/>
            <wp:docPr id="3" name="Рисунок 1" descr="кондрашов(шишкоед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драшов(шишкоедова).jpg"/>
                    <pic:cNvPicPr/>
                  </pic:nvPicPr>
                  <pic:blipFill>
                    <a:blip r:embed="rId4" cstate="print"/>
                    <a:stretch>
                      <a:fillRect/>
                    </a:stretch>
                  </pic:blipFill>
                  <pic:spPr>
                    <a:xfrm>
                      <a:off x="0" y="0"/>
                      <a:ext cx="2275205" cy="3087370"/>
                    </a:xfrm>
                    <a:prstGeom prst="rect">
                      <a:avLst/>
                    </a:prstGeom>
                  </pic:spPr>
                </pic:pic>
              </a:graphicData>
            </a:graphic>
          </wp:anchor>
        </w:drawing>
      </w:r>
      <w:r w:rsidRPr="00C55589">
        <w:rPr>
          <w:rFonts w:ascii="Monotype Corsiva" w:eastAsia="Calibri" w:hAnsi="Monotype Corsiva" w:cs="Times New Roman"/>
          <w:b/>
          <w:color w:val="FF0000"/>
          <w:sz w:val="40"/>
          <w:szCs w:val="24"/>
        </w:rPr>
        <w:t>Кондрашов Иван Яковлевич</w:t>
      </w:r>
    </w:p>
    <w:p w:rsidR="00C55589" w:rsidRPr="00C55589" w:rsidRDefault="00C55589" w:rsidP="00C55589">
      <w:pPr>
        <w:spacing w:after="0" w:line="276" w:lineRule="auto"/>
        <w:ind w:firstLine="708"/>
        <w:jc w:val="both"/>
        <w:rPr>
          <w:rFonts w:ascii="Times New Roman" w:eastAsia="Calibri" w:hAnsi="Times New Roman" w:cs="Times New Roman"/>
          <w:sz w:val="28"/>
          <w:szCs w:val="28"/>
        </w:rPr>
      </w:pPr>
      <w:r w:rsidRPr="00C55589">
        <w:rPr>
          <w:rFonts w:ascii="Times New Roman" w:eastAsia="Calibri" w:hAnsi="Times New Roman" w:cs="Times New Roman"/>
          <w:sz w:val="28"/>
          <w:szCs w:val="28"/>
        </w:rPr>
        <w:t xml:space="preserve">Родился 7 января 1915 года в деревне Воробьевка </w:t>
      </w:r>
      <w:proofErr w:type="spellStart"/>
      <w:r w:rsidRPr="00C55589">
        <w:rPr>
          <w:rFonts w:ascii="Times New Roman" w:eastAsia="Calibri" w:hAnsi="Times New Roman" w:cs="Times New Roman"/>
          <w:sz w:val="28"/>
          <w:szCs w:val="28"/>
        </w:rPr>
        <w:t>Рославльского</w:t>
      </w:r>
      <w:proofErr w:type="spellEnd"/>
      <w:r w:rsidRPr="00C55589">
        <w:rPr>
          <w:rFonts w:ascii="Times New Roman" w:eastAsia="Calibri" w:hAnsi="Times New Roman" w:cs="Times New Roman"/>
          <w:sz w:val="28"/>
          <w:szCs w:val="28"/>
        </w:rPr>
        <w:t xml:space="preserve"> района Смоленской области.</w:t>
      </w:r>
    </w:p>
    <w:p w:rsidR="00C55589" w:rsidRPr="00C55589" w:rsidRDefault="00C55589" w:rsidP="00C55589">
      <w:pPr>
        <w:spacing w:after="0" w:line="276" w:lineRule="auto"/>
        <w:ind w:firstLine="708"/>
        <w:jc w:val="both"/>
        <w:rPr>
          <w:rFonts w:ascii="Times New Roman" w:eastAsia="Calibri" w:hAnsi="Times New Roman" w:cs="Times New Roman"/>
          <w:sz w:val="28"/>
          <w:szCs w:val="28"/>
        </w:rPr>
      </w:pPr>
      <w:r w:rsidRPr="00C55589">
        <w:rPr>
          <w:rFonts w:ascii="Times New Roman" w:eastAsia="Calibri" w:hAnsi="Times New Roman" w:cs="Times New Roman"/>
          <w:sz w:val="28"/>
          <w:szCs w:val="28"/>
        </w:rPr>
        <w:t>В 1940 году был призван в армию, по распределению попал в Калугу на базу №66.</w:t>
      </w:r>
    </w:p>
    <w:p w:rsidR="00C55589" w:rsidRPr="00C55589" w:rsidRDefault="00C55589" w:rsidP="00C55589">
      <w:pPr>
        <w:spacing w:after="0" w:line="276" w:lineRule="auto"/>
        <w:ind w:firstLine="708"/>
        <w:jc w:val="both"/>
        <w:rPr>
          <w:rFonts w:ascii="Times New Roman" w:eastAsia="Calibri" w:hAnsi="Times New Roman" w:cs="Times New Roman"/>
          <w:sz w:val="28"/>
          <w:szCs w:val="28"/>
        </w:rPr>
      </w:pPr>
      <w:r w:rsidRPr="00C55589">
        <w:rPr>
          <w:rFonts w:ascii="Times New Roman" w:eastAsia="Calibri" w:hAnsi="Times New Roman" w:cs="Times New Roman"/>
          <w:sz w:val="28"/>
          <w:szCs w:val="28"/>
        </w:rPr>
        <w:t xml:space="preserve">В 1941 году страна узнала о начале войны. Налету вражеской авиации подверглась Калуга. База №66 тоже попала под бомбежку. В октябре Калуга была оккупирована и советские войска отставили город. </w:t>
      </w:r>
    </w:p>
    <w:p w:rsidR="00C55589" w:rsidRPr="00C55589" w:rsidRDefault="00C55589" w:rsidP="00C55589">
      <w:pPr>
        <w:spacing w:after="0" w:line="276" w:lineRule="auto"/>
        <w:ind w:firstLine="708"/>
        <w:jc w:val="both"/>
        <w:rPr>
          <w:rFonts w:ascii="Times New Roman" w:eastAsia="Calibri" w:hAnsi="Times New Roman" w:cs="Times New Roman"/>
          <w:sz w:val="28"/>
          <w:szCs w:val="28"/>
        </w:rPr>
      </w:pPr>
      <w:r w:rsidRPr="00C55589">
        <w:rPr>
          <w:rFonts w:ascii="Times New Roman" w:eastAsia="Calibri" w:hAnsi="Times New Roman" w:cs="Times New Roman"/>
          <w:sz w:val="28"/>
          <w:szCs w:val="28"/>
        </w:rPr>
        <w:t>Находясь в Москве, мой прадед пополнил ряды военнослужащих, которых отправили в Уфу, в количестве 22 человек в составе 214 стрелковой дивизии под командованием Бирюкова Н.И.</w:t>
      </w:r>
    </w:p>
    <w:p w:rsidR="00C55589" w:rsidRPr="00C55589" w:rsidRDefault="00C55589" w:rsidP="00C55589">
      <w:pPr>
        <w:spacing w:after="0" w:line="276" w:lineRule="auto"/>
        <w:ind w:firstLine="708"/>
        <w:jc w:val="both"/>
        <w:rPr>
          <w:rFonts w:ascii="Times New Roman" w:eastAsia="Calibri" w:hAnsi="Times New Roman" w:cs="Times New Roman"/>
          <w:color w:val="000000"/>
          <w:sz w:val="28"/>
          <w:szCs w:val="28"/>
        </w:rPr>
      </w:pPr>
      <w:r w:rsidRPr="00C55589">
        <w:rPr>
          <w:rFonts w:ascii="Times New Roman" w:eastAsia="Calibri" w:hAnsi="Times New Roman" w:cs="Times New Roman"/>
          <w:color w:val="000000"/>
          <w:sz w:val="28"/>
          <w:szCs w:val="28"/>
        </w:rPr>
        <w:t xml:space="preserve">10 июля армия получила приказ Ставки ВГК о переброске на территорию Сталинградского военного округа. В тот же день началась погрузка частей и соединений в эшелоны. Войска 214-й дивизии разгружались на станциях - Донская, </w:t>
      </w:r>
      <w:proofErr w:type="spellStart"/>
      <w:r w:rsidRPr="00C55589">
        <w:rPr>
          <w:rFonts w:ascii="Times New Roman" w:eastAsia="Calibri" w:hAnsi="Times New Roman" w:cs="Times New Roman"/>
          <w:color w:val="000000"/>
          <w:sz w:val="28"/>
          <w:szCs w:val="28"/>
        </w:rPr>
        <w:t>Музга</w:t>
      </w:r>
      <w:proofErr w:type="spellEnd"/>
      <w:r w:rsidRPr="00C55589">
        <w:rPr>
          <w:rFonts w:ascii="Times New Roman" w:eastAsia="Calibri" w:hAnsi="Times New Roman" w:cs="Times New Roman"/>
          <w:color w:val="000000"/>
          <w:sz w:val="28"/>
          <w:szCs w:val="28"/>
        </w:rPr>
        <w:t xml:space="preserve">, </w:t>
      </w:r>
      <w:proofErr w:type="spellStart"/>
      <w:r w:rsidRPr="00C55589">
        <w:rPr>
          <w:rFonts w:ascii="Times New Roman" w:eastAsia="Calibri" w:hAnsi="Times New Roman" w:cs="Times New Roman"/>
          <w:color w:val="000000"/>
          <w:sz w:val="28"/>
          <w:szCs w:val="28"/>
        </w:rPr>
        <w:t>Рычков</w:t>
      </w:r>
      <w:proofErr w:type="spellEnd"/>
      <w:r w:rsidRPr="00C55589">
        <w:rPr>
          <w:rFonts w:ascii="Times New Roman" w:eastAsia="Calibri" w:hAnsi="Times New Roman" w:cs="Times New Roman"/>
          <w:color w:val="000000"/>
          <w:sz w:val="28"/>
          <w:szCs w:val="28"/>
        </w:rPr>
        <w:t>. После разгрузки предстояла переправа на западный берег Дона. Боевое крещение её воины получили в июле 1942 года на восточном берегу Дона, преграждая путь фашистским войска к Сталинграду.</w:t>
      </w:r>
    </w:p>
    <w:p w:rsidR="00C55589" w:rsidRPr="00C55589" w:rsidRDefault="00C55589" w:rsidP="00C55589">
      <w:pPr>
        <w:spacing w:after="0" w:line="276" w:lineRule="auto"/>
        <w:ind w:firstLine="708"/>
        <w:jc w:val="both"/>
        <w:rPr>
          <w:rFonts w:ascii="Times New Roman" w:eastAsia="Calibri" w:hAnsi="Times New Roman" w:cs="Times New Roman"/>
          <w:color w:val="000000"/>
          <w:sz w:val="28"/>
          <w:szCs w:val="28"/>
        </w:rPr>
      </w:pPr>
      <w:r w:rsidRPr="00C55589">
        <w:rPr>
          <w:rFonts w:ascii="Times New Roman" w:eastAsia="Calibri" w:hAnsi="Times New Roman" w:cs="Times New Roman"/>
          <w:color w:val="000000"/>
          <w:sz w:val="28"/>
          <w:szCs w:val="28"/>
        </w:rPr>
        <w:t xml:space="preserve">Именно этот эпизод запомнился моему прадеду больше всего. Чтобы переправиться через Дон солдаты пошли на хитрость. Сделав из досок от сарая плот, они отправили на противоположный берег сначала оружие, затем тех, кто не умел плавать. На берегу оставалось трое, в том числе и Иван Яковлевич. Переплывая через Дон, они были замечены фашистами и обстреляны. Но все же сумели благополучно завершить переправу на противоположный берег. Уже на берегу, они вспоминали о том, </w:t>
      </w:r>
      <w:proofErr w:type="gramStart"/>
      <w:r w:rsidRPr="00C55589">
        <w:rPr>
          <w:rFonts w:ascii="Times New Roman" w:eastAsia="Calibri" w:hAnsi="Times New Roman" w:cs="Times New Roman"/>
          <w:color w:val="000000"/>
          <w:sz w:val="28"/>
          <w:szCs w:val="28"/>
        </w:rPr>
        <w:t>что когда- то</w:t>
      </w:r>
      <w:proofErr w:type="gramEnd"/>
      <w:r w:rsidRPr="00C55589">
        <w:rPr>
          <w:rFonts w:ascii="Times New Roman" w:eastAsia="Calibri" w:hAnsi="Times New Roman" w:cs="Times New Roman"/>
          <w:color w:val="000000"/>
          <w:sz w:val="28"/>
          <w:szCs w:val="28"/>
        </w:rPr>
        <w:t xml:space="preserve"> Чапаев так же переплывал Урал.</w:t>
      </w:r>
    </w:p>
    <w:p w:rsidR="00C55589" w:rsidRPr="00C55589" w:rsidRDefault="00C55589" w:rsidP="00C55589">
      <w:pPr>
        <w:spacing w:after="0" w:line="276" w:lineRule="auto"/>
        <w:ind w:firstLine="708"/>
        <w:jc w:val="both"/>
        <w:rPr>
          <w:rFonts w:ascii="Times New Roman" w:eastAsia="Calibri" w:hAnsi="Times New Roman" w:cs="Times New Roman"/>
          <w:sz w:val="28"/>
          <w:szCs w:val="28"/>
        </w:rPr>
      </w:pPr>
      <w:r w:rsidRPr="00C55589">
        <w:rPr>
          <w:rFonts w:ascii="Times New Roman" w:eastAsia="Calibri" w:hAnsi="Times New Roman" w:cs="Times New Roman"/>
          <w:noProof/>
          <w:color w:val="000000"/>
          <w:sz w:val="28"/>
          <w:szCs w:val="28"/>
          <w:lang w:eastAsia="ru-RU"/>
        </w:rPr>
        <w:drawing>
          <wp:anchor distT="0" distB="0" distL="114300" distR="114300" simplePos="0" relativeHeight="251660288" behindDoc="1" locked="0" layoutInCell="1" allowOverlap="1" wp14:anchorId="2D487A6A" wp14:editId="508CF013">
            <wp:simplePos x="0" y="0"/>
            <wp:positionH relativeFrom="column">
              <wp:posOffset>-185741</wp:posOffset>
            </wp:positionH>
            <wp:positionV relativeFrom="paragraph">
              <wp:posOffset>895663</wp:posOffset>
            </wp:positionV>
            <wp:extent cx="3368699" cy="2217816"/>
            <wp:effectExtent l="323850" t="838200" r="307951" b="811134"/>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b="12667"/>
                    <a:stretch>
                      <a:fillRect/>
                    </a:stretch>
                  </pic:blipFill>
                  <pic:spPr>
                    <a:xfrm rot="2464015">
                      <a:off x="0" y="0"/>
                      <a:ext cx="3368699" cy="2217816"/>
                    </a:xfrm>
                    <a:prstGeom prst="rect">
                      <a:avLst/>
                    </a:prstGeom>
                  </pic:spPr>
                </pic:pic>
              </a:graphicData>
            </a:graphic>
          </wp:anchor>
        </w:drawing>
      </w:r>
      <w:r w:rsidRPr="00C55589">
        <w:rPr>
          <w:rFonts w:ascii="Times New Roman" w:eastAsia="Calibri" w:hAnsi="Times New Roman" w:cs="Times New Roman"/>
          <w:color w:val="000000"/>
          <w:sz w:val="28"/>
          <w:szCs w:val="28"/>
        </w:rPr>
        <w:t xml:space="preserve">Боевой путь: город </w:t>
      </w:r>
      <w:proofErr w:type="spellStart"/>
      <w:r w:rsidRPr="00C55589">
        <w:rPr>
          <w:rFonts w:ascii="Times New Roman" w:eastAsia="Calibri" w:hAnsi="Times New Roman" w:cs="Times New Roman"/>
          <w:color w:val="000000"/>
          <w:sz w:val="28"/>
          <w:szCs w:val="28"/>
        </w:rPr>
        <w:t>Обоянь</w:t>
      </w:r>
      <w:proofErr w:type="spellEnd"/>
      <w:r w:rsidRPr="00C55589">
        <w:rPr>
          <w:rFonts w:ascii="Times New Roman" w:eastAsia="Calibri" w:hAnsi="Times New Roman" w:cs="Times New Roman"/>
          <w:color w:val="000000"/>
          <w:sz w:val="28"/>
          <w:szCs w:val="28"/>
        </w:rPr>
        <w:t xml:space="preserve"> на Курской дуге, Курск, орел, Белгород, Одесса, Кировоград, </w:t>
      </w:r>
      <w:proofErr w:type="gramStart"/>
      <w:r w:rsidRPr="00C55589">
        <w:rPr>
          <w:rFonts w:ascii="Times New Roman" w:eastAsia="Calibri" w:hAnsi="Times New Roman" w:cs="Times New Roman"/>
          <w:color w:val="000000"/>
          <w:sz w:val="28"/>
          <w:szCs w:val="28"/>
        </w:rPr>
        <w:t xml:space="preserve">Чехословакия( </w:t>
      </w:r>
      <w:proofErr w:type="spellStart"/>
      <w:r w:rsidRPr="00C55589">
        <w:rPr>
          <w:rFonts w:ascii="Times New Roman" w:eastAsia="Calibri" w:hAnsi="Times New Roman" w:cs="Times New Roman"/>
          <w:color w:val="000000"/>
          <w:sz w:val="28"/>
          <w:szCs w:val="28"/>
        </w:rPr>
        <w:t>Гермецы</w:t>
      </w:r>
      <w:proofErr w:type="spellEnd"/>
      <w:proofErr w:type="gramEnd"/>
      <w:r w:rsidRPr="00C55589">
        <w:rPr>
          <w:rFonts w:ascii="Times New Roman" w:eastAsia="Calibri" w:hAnsi="Times New Roman" w:cs="Times New Roman"/>
          <w:color w:val="000000"/>
          <w:sz w:val="28"/>
          <w:szCs w:val="28"/>
        </w:rPr>
        <w:t xml:space="preserve">), Польша, </w:t>
      </w:r>
      <w:proofErr w:type="spellStart"/>
      <w:r w:rsidRPr="00C55589">
        <w:rPr>
          <w:rFonts w:ascii="Times New Roman" w:eastAsia="Calibri" w:hAnsi="Times New Roman" w:cs="Times New Roman"/>
          <w:color w:val="000000"/>
          <w:sz w:val="28"/>
          <w:szCs w:val="28"/>
        </w:rPr>
        <w:t>Бреслау</w:t>
      </w:r>
      <w:proofErr w:type="spellEnd"/>
      <w:r w:rsidRPr="00C55589">
        <w:rPr>
          <w:rFonts w:ascii="Times New Roman" w:eastAsia="Calibri" w:hAnsi="Times New Roman" w:cs="Times New Roman"/>
          <w:color w:val="000000"/>
          <w:sz w:val="28"/>
          <w:szCs w:val="28"/>
        </w:rPr>
        <w:t>, Берлин. Окончил войну в звании младший сержант.</w:t>
      </w:r>
    </w:p>
    <w:p w:rsidR="00C55589" w:rsidRPr="00C55589" w:rsidRDefault="00C55589" w:rsidP="00C55589">
      <w:pPr>
        <w:spacing w:after="0"/>
        <w:ind w:firstLine="708"/>
        <w:jc w:val="both"/>
        <w:rPr>
          <w:rFonts w:ascii="Times New Roman" w:eastAsia="Calibri" w:hAnsi="Times New Roman" w:cs="Times New Roman"/>
          <w:sz w:val="28"/>
          <w:szCs w:val="28"/>
        </w:rPr>
      </w:pPr>
      <w:r w:rsidRPr="00C55589">
        <w:rPr>
          <w:rFonts w:ascii="Times New Roman" w:eastAsia="Calibri" w:hAnsi="Times New Roman" w:cs="Times New Roman"/>
          <w:sz w:val="28"/>
          <w:szCs w:val="28"/>
        </w:rPr>
        <w:t xml:space="preserve">Награжден </w:t>
      </w:r>
      <w:proofErr w:type="gramStart"/>
      <w:r w:rsidRPr="00C55589">
        <w:rPr>
          <w:rFonts w:ascii="Times New Roman" w:eastAsia="Calibri" w:hAnsi="Times New Roman" w:cs="Times New Roman"/>
          <w:sz w:val="28"/>
          <w:szCs w:val="28"/>
        </w:rPr>
        <w:t>медалями  «</w:t>
      </w:r>
      <w:proofErr w:type="gramEnd"/>
      <w:r w:rsidRPr="00C55589">
        <w:rPr>
          <w:rFonts w:ascii="Times New Roman" w:eastAsia="Calibri" w:hAnsi="Times New Roman" w:cs="Times New Roman"/>
          <w:sz w:val="28"/>
          <w:szCs w:val="28"/>
        </w:rPr>
        <w:t>За боевые заслуги», «За оборону</w:t>
      </w:r>
      <w:r w:rsidRPr="00C55589">
        <w:rPr>
          <w:rFonts w:ascii="Times New Roman" w:eastAsia="Calibri" w:hAnsi="Times New Roman" w:cs="Times New Roman"/>
          <w:sz w:val="28"/>
          <w:szCs w:val="28"/>
        </w:rPr>
        <w:t xml:space="preserve"> </w:t>
      </w:r>
      <w:r w:rsidRPr="00C55589">
        <w:rPr>
          <w:rFonts w:ascii="Times New Roman" w:eastAsia="Calibri" w:hAnsi="Times New Roman" w:cs="Times New Roman"/>
          <w:sz w:val="28"/>
          <w:szCs w:val="28"/>
        </w:rPr>
        <w:t>Сталинграда», За победу над Германией, юбилейными медалями «За победу над Германией», «50 лет Вооруженных сил СССР»</w:t>
      </w:r>
    </w:p>
    <w:p w:rsidR="00C404BB" w:rsidRPr="00C55589" w:rsidRDefault="00C404BB" w:rsidP="00C55589">
      <w:bookmarkStart w:id="0" w:name="_GoBack"/>
      <w:bookmarkEnd w:id="0"/>
    </w:p>
    <w:sectPr w:rsidR="00C404BB" w:rsidRPr="00C55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C4"/>
    <w:rsid w:val="002454C4"/>
    <w:rsid w:val="00C404BB"/>
    <w:rsid w:val="00C5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36AF3-3615-4D41-8FC5-52BA0E2F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2023-01-23T08:18:00Z</dcterms:created>
  <dcterms:modified xsi:type="dcterms:W3CDTF">2023-01-23T08:18:00Z</dcterms:modified>
</cp:coreProperties>
</file>