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C7C" w:rsidRDefault="006F2C7C" w:rsidP="002A4F61">
      <w:pPr>
        <w:rPr>
          <w:bCs/>
          <w:sz w:val="34"/>
          <w:szCs w:val="34"/>
        </w:rPr>
      </w:pPr>
    </w:p>
    <w:p w:rsidR="006F2C7C" w:rsidRDefault="006F2C7C" w:rsidP="00CC32DB">
      <w:pPr>
        <w:jc w:val="center"/>
        <w:rPr>
          <w:sz w:val="28"/>
        </w:rPr>
      </w:pPr>
      <w:r w:rsidRPr="000B59B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0.25pt;height:68.25pt;visibility:visible">
            <v:imagedata r:id="rId5" o:title=""/>
          </v:shape>
        </w:pict>
      </w:r>
    </w:p>
    <w:p w:rsidR="006F2C7C" w:rsidRPr="00EA1F6C" w:rsidRDefault="006F2C7C" w:rsidP="00CC32DB">
      <w:pPr>
        <w:jc w:val="center"/>
        <w:rPr>
          <w:b/>
          <w:sz w:val="28"/>
        </w:rPr>
      </w:pPr>
      <w:r w:rsidRPr="00EA1F6C">
        <w:rPr>
          <w:b/>
          <w:sz w:val="28"/>
        </w:rPr>
        <w:t>АДМИНИСТРАЦИЯ  СЕЛЬСКОГО  ПОСЕЛЕНИЯ</w:t>
      </w:r>
    </w:p>
    <w:p w:rsidR="006F2C7C" w:rsidRPr="00EA1F6C" w:rsidRDefault="006F2C7C" w:rsidP="00CC32DB">
      <w:pPr>
        <w:jc w:val="center"/>
        <w:rPr>
          <w:b/>
          <w:sz w:val="28"/>
        </w:rPr>
      </w:pPr>
      <w:r w:rsidRPr="00EA1F6C">
        <w:rPr>
          <w:b/>
          <w:sz w:val="28"/>
        </w:rPr>
        <w:t>"ДЕРЕВНЯ   АЛНЕРЫ"</w:t>
      </w:r>
    </w:p>
    <w:p w:rsidR="006F2C7C" w:rsidRDefault="006F2C7C" w:rsidP="00CC32DB">
      <w:pPr>
        <w:jc w:val="center"/>
        <w:rPr>
          <w:b/>
          <w:sz w:val="28"/>
        </w:rPr>
      </w:pPr>
      <w:r w:rsidRPr="00EA1F6C">
        <w:rPr>
          <w:b/>
          <w:sz w:val="28"/>
        </w:rPr>
        <w:t>Калужская  область.</w:t>
      </w:r>
    </w:p>
    <w:p w:rsidR="006F2C7C" w:rsidRDefault="006F2C7C" w:rsidP="00CC32DB">
      <w:pPr>
        <w:jc w:val="center"/>
        <w:rPr>
          <w:b/>
          <w:color w:val="000000"/>
          <w:sz w:val="40"/>
          <w:szCs w:val="40"/>
        </w:rPr>
      </w:pPr>
      <w:r w:rsidRPr="00EA1F6C">
        <w:rPr>
          <w:b/>
          <w:sz w:val="28"/>
        </w:rPr>
        <w:t xml:space="preserve"> </w:t>
      </w:r>
      <w:r w:rsidRPr="00EA1F6C">
        <w:rPr>
          <w:b/>
          <w:color w:val="000000"/>
          <w:sz w:val="40"/>
          <w:szCs w:val="40"/>
        </w:rPr>
        <w:t>ПОСТАНОВЛЕНИЕ</w:t>
      </w:r>
    </w:p>
    <w:p w:rsidR="006F2C7C" w:rsidRPr="00CC32DB" w:rsidRDefault="006F2C7C" w:rsidP="00CC32DB">
      <w:pPr>
        <w:rPr>
          <w:b/>
          <w:sz w:val="28"/>
          <w:szCs w:val="28"/>
        </w:rPr>
      </w:pPr>
      <w:r w:rsidRPr="00CC32DB">
        <w:rPr>
          <w:b/>
          <w:color w:val="000000"/>
          <w:sz w:val="28"/>
          <w:szCs w:val="28"/>
        </w:rPr>
        <w:t xml:space="preserve">От 22.01.2016г. 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     </w:t>
      </w:r>
      <w:r w:rsidRPr="00CC32D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№4</w:t>
      </w:r>
    </w:p>
    <w:p w:rsidR="006F2C7C" w:rsidRPr="00C86B37" w:rsidRDefault="006F2C7C" w:rsidP="002A4F61">
      <w:pPr>
        <w:rPr>
          <w:sz w:val="22"/>
        </w:rPr>
      </w:pPr>
      <w:r w:rsidRPr="00C86B37">
        <w:rPr>
          <w:sz w:val="22"/>
        </w:rPr>
        <w:t xml:space="preserve">                          </w:t>
      </w:r>
    </w:p>
    <w:tbl>
      <w:tblPr>
        <w:tblW w:w="0" w:type="auto"/>
        <w:tblLayout w:type="fixed"/>
        <w:tblLook w:val="0000"/>
      </w:tblPr>
      <w:tblGrid>
        <w:gridCol w:w="5870"/>
      </w:tblGrid>
      <w:tr w:rsidR="006F2C7C" w:rsidRPr="00C86B37" w:rsidTr="005D2752">
        <w:trPr>
          <w:trHeight w:val="1608"/>
        </w:trPr>
        <w:tc>
          <w:tcPr>
            <w:tcW w:w="5870" w:type="dxa"/>
          </w:tcPr>
          <w:p w:rsidR="006F2C7C" w:rsidRPr="00A722C5" w:rsidRDefault="006F2C7C" w:rsidP="00E51617">
            <w:pPr>
              <w:pStyle w:val="ConsPlusTitl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A722C5"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>Об утверждении Правил нормирования</w:t>
            </w:r>
          </w:p>
          <w:p w:rsidR="006F2C7C" w:rsidRPr="00A722C5" w:rsidRDefault="006F2C7C" w:rsidP="00E51617">
            <w:pPr>
              <w:pStyle w:val="ConsPlusTitl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>в</w:t>
            </w:r>
            <w:r w:rsidRPr="00A722C5"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 сфере закупок товаров, работ, услуг </w:t>
            </w:r>
          </w:p>
          <w:p w:rsidR="006F2C7C" w:rsidRDefault="006F2C7C" w:rsidP="003B3515">
            <w:pPr>
              <w:pStyle w:val="ConsPlusTitl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A722C5"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для обеспечения </w:t>
            </w: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>сельского</w:t>
            </w:r>
          </w:p>
          <w:p w:rsidR="006F2C7C" w:rsidRPr="002A4F61" w:rsidRDefault="006F2C7C" w:rsidP="003B3515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>поселения «Деревня Алнеры»</w:t>
            </w:r>
          </w:p>
        </w:tc>
      </w:tr>
    </w:tbl>
    <w:p w:rsidR="006F2C7C" w:rsidRPr="00C86B37" w:rsidRDefault="006F2C7C" w:rsidP="002A4F61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2C7C" w:rsidRDefault="006F2C7C" w:rsidP="00A722C5">
      <w:pPr>
        <w:ind w:firstLine="708"/>
        <w:jc w:val="both"/>
        <w:rPr>
          <w:sz w:val="28"/>
          <w:szCs w:val="28"/>
        </w:rPr>
      </w:pPr>
      <w:r w:rsidRPr="00E5161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частью 4 статьи 19 Федерального закона от 05.04.2013  № 44 ФЗ  «О контрактной системе в сфере закупок товаров, работ, услуг для обеспечения государственных и муниципальных нужд»</w:t>
      </w:r>
      <w:r w:rsidRPr="00E51617">
        <w:rPr>
          <w:sz w:val="28"/>
          <w:szCs w:val="28"/>
        </w:rPr>
        <w:t>, Устав</w:t>
      </w:r>
      <w:r>
        <w:rPr>
          <w:sz w:val="28"/>
          <w:szCs w:val="28"/>
        </w:rPr>
        <w:t>ом</w:t>
      </w:r>
      <w:r w:rsidRPr="00E516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«Деревня Алнеры» </w:t>
      </w:r>
    </w:p>
    <w:p w:rsidR="006F2C7C" w:rsidRPr="00E51617" w:rsidRDefault="006F2C7C" w:rsidP="00A722C5">
      <w:pPr>
        <w:ind w:firstLine="708"/>
        <w:jc w:val="both"/>
        <w:rPr>
          <w:b/>
          <w:szCs w:val="26"/>
        </w:rPr>
      </w:pPr>
      <w:r>
        <w:rPr>
          <w:sz w:val="28"/>
          <w:szCs w:val="28"/>
        </w:rPr>
        <w:t xml:space="preserve">                              </w:t>
      </w:r>
      <w:r w:rsidRPr="00E51617">
        <w:rPr>
          <w:b/>
          <w:szCs w:val="26"/>
        </w:rPr>
        <w:t>ПОСТАНОВЛЯ</w:t>
      </w:r>
      <w:r>
        <w:rPr>
          <w:b/>
          <w:szCs w:val="26"/>
        </w:rPr>
        <w:t>ЕТ</w:t>
      </w:r>
      <w:r w:rsidRPr="00E51617">
        <w:rPr>
          <w:b/>
          <w:szCs w:val="26"/>
        </w:rPr>
        <w:t>:</w:t>
      </w:r>
    </w:p>
    <w:p w:rsidR="006F2C7C" w:rsidRDefault="006F2C7C" w:rsidP="00E51617">
      <w:pPr>
        <w:pStyle w:val="ConsPlusNormal"/>
        <w:jc w:val="both"/>
      </w:pPr>
    </w:p>
    <w:p w:rsidR="006F2C7C" w:rsidRPr="00581923" w:rsidRDefault="006F2C7C" w:rsidP="006B541B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1. </w:t>
      </w:r>
      <w:r w:rsidRPr="00581923">
        <w:rPr>
          <w:rFonts w:ascii="Times New Roman" w:hAnsi="Times New Roman" w:cs="Times New Roman"/>
          <w:bCs/>
          <w:sz w:val="28"/>
          <w:szCs w:val="28"/>
        </w:rPr>
        <w:t>Утвердить прилагаемые</w:t>
      </w:r>
      <w:r w:rsidRPr="00581923">
        <w:rPr>
          <w:rFonts w:ascii="Times New Roman" w:hAnsi="Times New Roman" w:cs="Times New Roman"/>
        </w:rPr>
        <w:t xml:space="preserve"> </w:t>
      </w:r>
      <w:r w:rsidRPr="00581923">
        <w:rPr>
          <w:rFonts w:ascii="Times New Roman" w:hAnsi="Times New Roman" w:cs="Times New Roman"/>
          <w:sz w:val="28"/>
          <w:szCs w:val="28"/>
        </w:rPr>
        <w:t>Прави</w:t>
      </w:r>
      <w:r>
        <w:rPr>
          <w:rFonts w:ascii="Times New Roman" w:hAnsi="Times New Roman" w:cs="Times New Roman"/>
          <w:sz w:val="28"/>
          <w:szCs w:val="28"/>
        </w:rPr>
        <w:t>ла нормирования в сфере закупок</w:t>
      </w:r>
    </w:p>
    <w:p w:rsidR="006F2C7C" w:rsidRPr="00E51617" w:rsidRDefault="006F2C7C" w:rsidP="006B541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81923">
        <w:rPr>
          <w:rFonts w:ascii="Times New Roman" w:hAnsi="Times New Roman" w:cs="Times New Roman"/>
          <w:sz w:val="28"/>
          <w:szCs w:val="28"/>
        </w:rPr>
        <w:t>товаров, работ, услуг для обеспечения нужд</w:t>
      </w:r>
      <w:r w:rsidRPr="00581923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сельского поселения «Деревня Алнеры» 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(приложение).</w:t>
      </w:r>
    </w:p>
    <w:p w:rsidR="006F2C7C" w:rsidRPr="00E51617" w:rsidRDefault="006F2C7C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2. Настоящее Постановление вступает в силу </w:t>
      </w:r>
      <w:r w:rsidRPr="00507985">
        <w:rPr>
          <w:rFonts w:ascii="Times New Roman" w:hAnsi="Times New Roman" w:cs="Times New Roman"/>
          <w:kern w:val="1"/>
          <w:sz w:val="28"/>
          <w:szCs w:val="28"/>
          <w:lang w:eastAsia="ar-SA"/>
        </w:rPr>
        <w:t>01.01.2016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подлежит официальному о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бнародования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6F2C7C" w:rsidRPr="00E51617" w:rsidRDefault="006F2C7C" w:rsidP="000C2B5D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 </w:t>
      </w:r>
      <w:r>
        <w:rPr>
          <w:rFonts w:ascii="Times New Roman" w:hAnsi="Times New Roman"/>
          <w:color w:val="000000"/>
          <w:sz w:val="28"/>
          <w:szCs w:val="28"/>
        </w:rPr>
        <w:t>Контроль над</w:t>
      </w:r>
      <w:r w:rsidRPr="00EA1F6C">
        <w:rPr>
          <w:rFonts w:ascii="Times New Roman" w:hAnsi="Times New Roman"/>
          <w:color w:val="000000"/>
          <w:sz w:val="28"/>
          <w:szCs w:val="28"/>
        </w:rPr>
        <w:t xml:space="preserve"> исполнением данного постановления оставляю за собой.</w:t>
      </w:r>
    </w:p>
    <w:p w:rsidR="006F2C7C" w:rsidRDefault="006F2C7C" w:rsidP="006B541B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6F2C7C" w:rsidRDefault="006F2C7C" w:rsidP="002A4F61">
      <w:pPr>
        <w:spacing w:line="276" w:lineRule="auto"/>
        <w:rPr>
          <w:sz w:val="28"/>
          <w:szCs w:val="28"/>
        </w:rPr>
      </w:pPr>
    </w:p>
    <w:p w:rsidR="006F2C7C" w:rsidRDefault="006F2C7C" w:rsidP="002A4F61">
      <w:pPr>
        <w:spacing w:line="276" w:lineRule="auto"/>
        <w:rPr>
          <w:sz w:val="28"/>
          <w:szCs w:val="28"/>
        </w:rPr>
      </w:pPr>
    </w:p>
    <w:p w:rsidR="006F2C7C" w:rsidRDefault="006F2C7C" w:rsidP="002A4F61">
      <w:pPr>
        <w:spacing w:line="276" w:lineRule="auto"/>
        <w:rPr>
          <w:sz w:val="28"/>
          <w:szCs w:val="28"/>
        </w:rPr>
      </w:pPr>
    </w:p>
    <w:p w:rsidR="006F2C7C" w:rsidRDefault="006F2C7C" w:rsidP="002A4F61">
      <w:pPr>
        <w:spacing w:line="276" w:lineRule="auto"/>
        <w:rPr>
          <w:sz w:val="28"/>
          <w:szCs w:val="28"/>
        </w:rPr>
      </w:pPr>
    </w:p>
    <w:p w:rsidR="006F2C7C" w:rsidRPr="00C86B37" w:rsidRDefault="006F2C7C" w:rsidP="002A4F61">
      <w:pPr>
        <w:spacing w:line="276" w:lineRule="auto"/>
        <w:rPr>
          <w:sz w:val="28"/>
          <w:szCs w:val="28"/>
        </w:rPr>
      </w:pPr>
    </w:p>
    <w:p w:rsidR="006F2C7C" w:rsidRDefault="006F2C7C" w:rsidP="002C2A13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 </w:t>
      </w:r>
    </w:p>
    <w:p w:rsidR="006F2C7C" w:rsidRDefault="006F2C7C" w:rsidP="002C2A13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</w:p>
    <w:p w:rsidR="006F2C7C" w:rsidRDefault="006F2C7C" w:rsidP="002C2A13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«Деревня Алнеры»                                                   С.Н.Марина</w:t>
      </w:r>
    </w:p>
    <w:p w:rsidR="006F2C7C" w:rsidRDefault="006F2C7C" w:rsidP="00013A04">
      <w:pPr>
        <w:spacing w:line="276" w:lineRule="auto"/>
        <w:rPr>
          <w:b/>
          <w:sz w:val="28"/>
          <w:szCs w:val="28"/>
        </w:rPr>
      </w:pPr>
    </w:p>
    <w:p w:rsidR="006F2C7C" w:rsidRDefault="006F2C7C" w:rsidP="00013A04">
      <w:pPr>
        <w:spacing w:line="276" w:lineRule="auto"/>
        <w:rPr>
          <w:b/>
          <w:sz w:val="28"/>
          <w:szCs w:val="28"/>
        </w:rPr>
      </w:pPr>
    </w:p>
    <w:p w:rsidR="006F2C7C" w:rsidRDefault="006F2C7C" w:rsidP="00013A04">
      <w:pPr>
        <w:spacing w:line="276" w:lineRule="auto"/>
        <w:rPr>
          <w:b/>
          <w:sz w:val="28"/>
          <w:szCs w:val="28"/>
        </w:rPr>
      </w:pPr>
    </w:p>
    <w:p w:rsidR="006F2C7C" w:rsidRDefault="006F2C7C" w:rsidP="00013A04">
      <w:pPr>
        <w:spacing w:line="276" w:lineRule="auto"/>
        <w:rPr>
          <w:b/>
          <w:sz w:val="28"/>
          <w:szCs w:val="28"/>
        </w:rPr>
      </w:pPr>
    </w:p>
    <w:p w:rsidR="006F2C7C" w:rsidRPr="00C86B37" w:rsidRDefault="006F2C7C" w:rsidP="000C2B5D">
      <w:pPr>
        <w:rPr>
          <w:szCs w:val="26"/>
        </w:rPr>
      </w:pPr>
    </w:p>
    <w:p w:rsidR="006F2C7C" w:rsidRDefault="006F2C7C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F2C7C" w:rsidRDefault="006F2C7C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F2C7C" w:rsidRDefault="006F2C7C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F2C7C" w:rsidRDefault="006F2C7C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сельского поселения</w:t>
      </w:r>
    </w:p>
    <w:p w:rsidR="006F2C7C" w:rsidRDefault="006F2C7C" w:rsidP="0073117E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«Деревня Алнеры»</w:t>
      </w:r>
    </w:p>
    <w:p w:rsidR="006F2C7C" w:rsidRDefault="006F2C7C" w:rsidP="0073117E">
      <w:pPr>
        <w:pStyle w:val="ConsPlusNormal"/>
        <w:spacing w:line="276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>от 22.01.2016г.  N 4</w:t>
      </w:r>
    </w:p>
    <w:p w:rsidR="006F2C7C" w:rsidRDefault="006F2C7C">
      <w:pPr>
        <w:pStyle w:val="ConsPlusNormal"/>
        <w:jc w:val="both"/>
      </w:pPr>
    </w:p>
    <w:p w:rsidR="006F2C7C" w:rsidRPr="00153859" w:rsidRDefault="006F2C7C" w:rsidP="0015385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6F2C7C" w:rsidRPr="00E81CA0" w:rsidRDefault="006F2C7C" w:rsidP="005D2752">
      <w:pPr>
        <w:pStyle w:val="ConsPlusTitle"/>
        <w:jc w:val="center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  <w:r w:rsidRPr="005D2752">
        <w:rPr>
          <w:rFonts w:ascii="Times New Roman" w:hAnsi="Times New Roman" w:cs="Times New Roman"/>
          <w:kern w:val="3"/>
          <w:sz w:val="28"/>
          <w:szCs w:val="28"/>
          <w:lang w:eastAsia="zh-CN"/>
        </w:rPr>
        <w:t>нормирования в сфере закупок товаров, работ, услуг для обеспечения</w:t>
      </w:r>
      <w:r w:rsidRPr="00153859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нужд </w:t>
      </w:r>
      <w:r>
        <w:rPr>
          <w:rFonts w:ascii="Times New Roman" w:hAnsi="Times New Roman" w:cs="Times New Roman"/>
          <w:kern w:val="3"/>
          <w:sz w:val="28"/>
          <w:szCs w:val="28"/>
          <w:lang w:eastAsia="zh-CN"/>
        </w:rPr>
        <w:t>сельского поселения «Деревня Алнеры»</w:t>
      </w:r>
    </w:p>
    <w:p w:rsidR="006F2C7C" w:rsidRPr="00153859" w:rsidRDefault="006F2C7C" w:rsidP="00153859">
      <w:pPr>
        <w:pStyle w:val="ConsPlusNormal"/>
        <w:ind w:firstLine="540"/>
        <w:jc w:val="center"/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</w:pPr>
    </w:p>
    <w:p w:rsidR="006F2C7C" w:rsidRDefault="006F2C7C" w:rsidP="005D2752">
      <w:pPr>
        <w:pStyle w:val="NormalWeb"/>
        <w:spacing w:before="0" w:beforeAutospacing="0" w:after="0" w:afterAutospacing="0" w:line="24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F2C7C" w:rsidRDefault="006F2C7C" w:rsidP="005D2752">
      <w:pPr>
        <w:pStyle w:val="NormalWeb"/>
        <w:spacing w:before="0" w:beforeAutospacing="0" w:after="0" w:afterAutospacing="0" w:line="24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 xml:space="preserve"> 1.1 Правила нормирования в сфере закупок товаров, работ, услуг для обеспечения нужд </w:t>
      </w:r>
      <w:r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сельского поселения «Деревня Алнеры»</w:t>
      </w:r>
      <w:r w:rsidRPr="006B5B45">
        <w:rPr>
          <w:rFonts w:ascii="Times New Roman" w:hAnsi="Times New Roman" w:cs="Times New Roman"/>
          <w:sz w:val="28"/>
          <w:szCs w:val="28"/>
        </w:rPr>
        <w:t xml:space="preserve"> (далее соответственно – Правила, ) определяют требования к порядку разработки, содержанию, принятию и исполнению правовых актов о нормировании в сфере закупок органов местного самоуправления </w:t>
      </w:r>
      <w:r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сельского поселения «Деревня Алнеры»</w:t>
      </w:r>
      <w:r w:rsidRPr="006B5B45">
        <w:rPr>
          <w:rFonts w:ascii="Times New Roman" w:hAnsi="Times New Roman" w:cs="Times New Roman"/>
          <w:sz w:val="28"/>
          <w:szCs w:val="28"/>
        </w:rPr>
        <w:t>, требования к отдельным видам товаров, работ, услуг (в том числе предельные цены товаров, работ, услуг) и (или) нормативные затраты на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функций заказчиков</w:t>
      </w:r>
      <w:r w:rsidRPr="006B5B45">
        <w:rPr>
          <w:rFonts w:ascii="Times New Roman" w:hAnsi="Times New Roman" w:cs="Times New Roman"/>
          <w:sz w:val="28"/>
          <w:szCs w:val="28"/>
        </w:rPr>
        <w:t>, а так же п</w:t>
      </w:r>
      <w:r w:rsidRPr="006B5B45">
        <w:rPr>
          <w:rFonts w:ascii="Times New Roman" w:hAnsi="Times New Roman" w:cs="Times New Roman"/>
          <w:color w:val="000000"/>
          <w:sz w:val="28"/>
          <w:szCs w:val="28"/>
        </w:rPr>
        <w:t>равила формирования перечня товаров, работ, услуг, подлежащих обязательному нормированию.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1.2 Финансирование разработки правовых актов главных распорядителей бюджетных средств о нормировании в сфере закупок осуществляется за счет бюджетных средств.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5B45">
        <w:rPr>
          <w:rFonts w:ascii="Times New Roman" w:hAnsi="Times New Roman" w:cs="Times New Roman"/>
          <w:b/>
          <w:bCs/>
          <w:sz w:val="28"/>
          <w:szCs w:val="28"/>
        </w:rPr>
        <w:t>2.     Требования к разработке правовых актов о нормировании в сфере закупок</w:t>
      </w:r>
    </w:p>
    <w:p w:rsidR="006F2C7C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 2.1 Разработка проектов правовых актов о нормировании в сфере закупок осуществляется по правилам, установленным для разработки проектов правовых актов.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B5B45">
        <w:rPr>
          <w:rFonts w:ascii="Times New Roman" w:hAnsi="Times New Roman" w:cs="Times New Roman"/>
          <w:sz w:val="28"/>
          <w:szCs w:val="28"/>
        </w:rPr>
        <w:t xml:space="preserve"> Проект правового акта о нормировании в сфере закупок подлеж</w:t>
      </w:r>
      <w:r w:rsidRPr="006B5B45">
        <w:rPr>
          <w:rStyle w:val="1"/>
          <w:rFonts w:ascii="Times New Roman" w:hAnsi="Times New Roman"/>
          <w:sz w:val="28"/>
          <w:szCs w:val="28"/>
        </w:rPr>
        <w:t xml:space="preserve">ат обязательному общественному обсуждению. 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5B45">
        <w:rPr>
          <w:rFonts w:ascii="Times New Roman" w:hAnsi="Times New Roman" w:cs="Times New Roman"/>
          <w:sz w:val="28"/>
          <w:szCs w:val="28"/>
        </w:rPr>
        <w:t xml:space="preserve"> Общественное обсуждение проекта правового акта о нормировании в сфере закупок осуществляется в случаях и в порядке, установленном Правительством Российской Федерации с учетом следующих особенностей: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5B45">
        <w:rPr>
          <w:rFonts w:ascii="Times New Roman" w:hAnsi="Times New Roman" w:cs="Times New Roman"/>
          <w:sz w:val="28"/>
          <w:szCs w:val="28"/>
        </w:rPr>
        <w:t>.1 Общественное обсуждение проекта правового акта о нормировании в сфере закупок на первом этапе осуществляется в течение тридцати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для проведения обязательного общественного обсуждения закупок (далее – форум) проекта правового акта о нормировании в сфере закупок.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5B45">
        <w:rPr>
          <w:rFonts w:ascii="Times New Roman" w:hAnsi="Times New Roman" w:cs="Times New Roman"/>
          <w:sz w:val="28"/>
          <w:szCs w:val="28"/>
        </w:rPr>
        <w:t xml:space="preserve">.2 Общественное обсуждение проекта правового акта о нормировании в сфере закупок на втором этапе осуществляется путем проведения очного совещания, организатором которого выступает главный распорядитель бюджетных средств, ответственный за разработку проекта правового акта о нормировании в сфере закупок. В очном совещании в обязательном порядке принимают участие члены комиссии, участвующие в разработке проекта правового акта о нормировании в сфере закупок. Очное совещание должно быть назначено в рабочий день и проведено не позднее истечения семи рабочих дней со дня окончания первого этапа общественного обсуждения проекта правового акта о нормировании в сфере закупок. 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B5B45">
        <w:rPr>
          <w:rFonts w:ascii="Times New Roman" w:hAnsi="Times New Roman" w:cs="Times New Roman"/>
          <w:sz w:val="28"/>
          <w:szCs w:val="28"/>
        </w:rPr>
        <w:t>.3 По результатам общественного обсуждения проекта правового акта о нормировании в сфере закупок на втором этапе главный распорядитель бюджетных средств, ответственный за разработку соответствующего проекта правового акта, не позднее дня следующего за днем проведения очного совещания составляет и размещает на форуме итоговый протокол, который должен содержать все поступившие замечания и предложения участников совещания, ответы главного распорядителя бюджетных средств, а также сведения о необходимости доработки соответствующего проекта правового акта о нормировании в сфере закупок.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B5B45">
        <w:rPr>
          <w:rFonts w:ascii="Times New Roman" w:hAnsi="Times New Roman" w:cs="Times New Roman"/>
          <w:sz w:val="28"/>
          <w:szCs w:val="28"/>
        </w:rPr>
        <w:t>.4 В случае если по результатам общественного обсуждения проекта правового акта о нормировании в сфере закупок, принято решение о его доработке, такая доработка должна быть произведена в срок не более десяти рабочих дней. Доработанный проект правового акта в сфере закупок подлежит повторному общественному обсуждению в порядке, установленном пунктами 2.3 - 2.4 настоящих Правил. При этом общественное обсуждение доработанного проекта правового акта о нормировании в сфере закупок на первом этапе осуществляется в течение десяти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доработанного проекта правового акта о нормировании в сфере закупок, а также комплекта документов, обосновывающих принятие соответствующего правового акта.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6B5B45">
        <w:rPr>
          <w:rFonts w:ascii="Times New Roman" w:hAnsi="Times New Roman" w:cs="Times New Roman"/>
          <w:sz w:val="28"/>
          <w:szCs w:val="28"/>
        </w:rPr>
        <w:t xml:space="preserve"> Правовые акты о нормировании в сфере закупок утверждаются главными распорядителями бюджетных средств в соответствии с их компетенцией и с учетом настоящих Правил.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6B5B45">
        <w:rPr>
          <w:rFonts w:ascii="Times New Roman" w:hAnsi="Times New Roman" w:cs="Times New Roman"/>
          <w:sz w:val="28"/>
          <w:szCs w:val="28"/>
        </w:rPr>
        <w:t xml:space="preserve"> Утвержденные правовые акты о нормировании в сфере закупок подлежат размещению в единой информационной системе в сфере закупок в соответствии с частью 6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на сайте информационно-телекоммуникационной сети «Интернет».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6B5B45">
        <w:rPr>
          <w:rFonts w:ascii="Times New Roman" w:hAnsi="Times New Roman" w:cs="Times New Roman"/>
          <w:sz w:val="28"/>
          <w:szCs w:val="28"/>
        </w:rPr>
        <w:t xml:space="preserve"> В случае если по решению главного распорядителя бюджетных средств правовой акт о нормировании в сфере закупок требует изменения, то такое изменение осуществляется в порядке, установленном настоящим разделом Правил.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5B45">
        <w:rPr>
          <w:rFonts w:ascii="Times New Roman" w:hAnsi="Times New Roman" w:cs="Times New Roman"/>
          <w:b/>
          <w:bCs/>
          <w:sz w:val="28"/>
          <w:szCs w:val="28"/>
        </w:rPr>
        <w:t>3. Требования к содержанию правового акта о нормировании в сфере закупок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 xml:space="preserve"> 3.1 Правовой акт о нормировании в сфере закупок должен содержать требования к отдельным видам товаров, работам, услугам, закупаемым заказчиками. Перечень отдельных видов товаров, работ, услуг, в отношении которых принимаются правовые акты о нормировании в сфере закупок, утверждается главным распорядителем бюджетных средств. 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3.2 Требования к закупаемым товарам, работам, услугам включают в себя требования к количеству, качеству, потребительским свойствам и иным характеристикам товаров, работ, услуг, позволяющие обеспечить нужды заказчиков, но не приводящие к закупке товаров, работ, услуг, имеющих избыточные потребительские свойства или являющихся предметами роскоши в соответствии с законодательством РФ.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3.3 При установлении в правовом акте о нормировании в сфере закупок требований о количестве товаров, работ, услуг, подлежащих закупке, должны учитываться: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количество аналогичных товаров, работ, услуг, приобретенных главным распорядителем бюджетных средств и подведомственными ему заказчиками (на основе их предложений) за предыдущий двухлетний период;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факта закупки излишнего товара, работ, услуг за предыдущий двухлетний период;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предпосылок увеличения (сокращения) количества конечных потребителей заказываемых товаров, работ, услуг;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3.4 Правовой акт о нормировании в сфере закупок может содержать иные требования к определению количества товаров, работ, услуг и потребностей в них в зависимости от сферы и специфики деятельности главного распорядителя бюджетных средств и подведомственных ему заказчиков.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 xml:space="preserve">3.5 При установлении в правовом акте о нормировании в сфере закупок требований к качеству закупаемых товаров, работ, услуг, такие требования должны быть установлены на основании анализа потребления главным распорядителем бюджетных средств и подведомственными ему заказчиками (на основе их предложений) за предыдущий двухлетний период конкретного товара, работы, услуги, и прогнозируемых производственных (функциональных) потребностей на последующий период. 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3.6 При установлении в правовом акте о нормировании в сфере закупок требований к качеству закупаемых товаров, работ, услуг, потребительским свойствам и иным характеристикам товаров, работ, услуг, подлежащих закупке, должны учитываться: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степень соответствия качества, потребительских свойств и иных характеристик товаров, работ, услуг, приобретенных главным распорядителем бюджетных средств и подведомственными ему заказчиками (на 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свойствам и иным характеристикам товаров, работ, услуг, установленных документацией о закупке;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3.7 В правовом акте о нормировании в сфере закупок должны содержаться ссылки на нормативные правовые акты, требованиям которых должны соответствовать закупаемые товары, работы, услуги (технические регламенты, национальные стандарты, правила, положения (стандарты), и иные документы, предусмотренные Федеральным законом от 27 декабря 2002 года № 184-ФЗ «О техническом регулировании».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3.8 Правовой акт о нормировании в сфере закупок может содержать иные требования к определению требований к качеству, потребительским свойствам и иным характеристикам товаров, работ, услуг в зависимости от сферы и специфики деятельности главного распорядителя бюджетных средств и подведомственных ему заказчиков.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3.9 При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3.10 Правовой акт о нормировании в сфере закупок должен содержать предельные цены товаров, работ, услуг или сведения о порядке формирования предельной цены товаров, работ, услуг.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3.11 При формировании предельной цены товаров, работ, услуг могут использоваться: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данные государственной статистической отчетности;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данные реестра контрактов;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информация о ценах производителей;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общедоступные результаты изучения рынка, исследования рынка, проведенные главным распорядителем бюджетных средств как самостоятельно, так и с привлечением третьих лиц;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 xml:space="preserve">иные источники информации. 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3.12 Правовой акт о нормировании в сфере закупок может содержать нормативные затраты на обеспечение функций заказчиков.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3.13 Нормативные затраты на обеспечение функций заказчиков формируются, в том числе, на основе данных о количестве сотрудников, участвующих в выполнении функции заказчиков, номенклатуры и количества товаров, работ, услуг, необходимых для выполнения функций заказчиков.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3.14 Формирование нормативных затрат на обеспечение функций заказчиков осуществляется с учетом планируемого количества конечных потребителей на очередной финансовый год в случае, если объем затрат заказчиков на выполнение функции зависит от количества конечных потребителей.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3.15 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C7C" w:rsidRPr="006B5B45" w:rsidRDefault="006F2C7C" w:rsidP="005D2752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Pr="006B5B45">
        <w:rPr>
          <w:b/>
          <w:bCs/>
          <w:color w:val="000000"/>
          <w:sz w:val="28"/>
          <w:szCs w:val="28"/>
        </w:rPr>
        <w:t>Правила формирования перечня товаров, работ, услуг, подлежащих обязательному нормированию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Pr="006B5B45">
        <w:rPr>
          <w:color w:val="000000"/>
          <w:sz w:val="28"/>
          <w:szCs w:val="28"/>
        </w:rPr>
        <w:t xml:space="preserve">. В целях определения товаров, работ, услуг, приобретаемых для обеспечения муниципальных нужд </w:t>
      </w:r>
      <w:r>
        <w:rPr>
          <w:bCs/>
          <w:color w:val="000000"/>
          <w:spacing w:val="-4"/>
          <w:sz w:val="28"/>
          <w:szCs w:val="28"/>
        </w:rPr>
        <w:t>сельского поселения «Деревня Алнеры»</w:t>
      </w:r>
      <w:r w:rsidRPr="006B5B45">
        <w:rPr>
          <w:sz w:val="28"/>
          <w:szCs w:val="28"/>
        </w:rPr>
        <w:t xml:space="preserve">  </w:t>
      </w:r>
      <w:r w:rsidRPr="006B5B45">
        <w:rPr>
          <w:color w:val="000000"/>
          <w:sz w:val="28"/>
          <w:szCs w:val="28"/>
        </w:rPr>
        <w:t>формируется Перечень товаров, работ, услуг для обеспечения муниципальных нужд, подлеж</w:t>
      </w:r>
      <w:r>
        <w:rPr>
          <w:color w:val="000000"/>
          <w:sz w:val="28"/>
          <w:szCs w:val="28"/>
        </w:rPr>
        <w:t>ащих обязательному нормированию</w:t>
      </w:r>
      <w:r w:rsidRPr="006B5B45">
        <w:rPr>
          <w:color w:val="000000"/>
          <w:sz w:val="28"/>
          <w:szCs w:val="28"/>
        </w:rPr>
        <w:t xml:space="preserve"> (далее Перечень)</w:t>
      </w:r>
      <w:r>
        <w:rPr>
          <w:color w:val="000000"/>
          <w:sz w:val="28"/>
          <w:szCs w:val="28"/>
        </w:rPr>
        <w:t>.</w:t>
      </w:r>
      <w:r w:rsidRPr="006B5B45">
        <w:rPr>
          <w:color w:val="000000"/>
          <w:sz w:val="28"/>
          <w:szCs w:val="28"/>
        </w:rPr>
        <w:t xml:space="preserve">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6B5B45">
        <w:rPr>
          <w:color w:val="000000"/>
          <w:sz w:val="28"/>
          <w:szCs w:val="28"/>
        </w:rPr>
        <w:t xml:space="preserve">2.  Перечень утверждается </w:t>
      </w:r>
      <w:r>
        <w:rPr>
          <w:color w:val="000000"/>
          <w:sz w:val="28"/>
          <w:szCs w:val="28"/>
        </w:rPr>
        <w:t>а</w:t>
      </w:r>
      <w:r w:rsidRPr="006B5B45">
        <w:rPr>
          <w:color w:val="000000"/>
          <w:sz w:val="28"/>
          <w:szCs w:val="28"/>
        </w:rPr>
        <w:t xml:space="preserve">дминистрацией </w:t>
      </w:r>
      <w:r>
        <w:rPr>
          <w:bCs/>
          <w:color w:val="000000"/>
          <w:spacing w:val="-4"/>
          <w:sz w:val="28"/>
          <w:szCs w:val="28"/>
        </w:rPr>
        <w:t>сельского поселения «Деревня Алнеры»</w:t>
      </w:r>
      <w:r w:rsidRPr="006B5B45">
        <w:rPr>
          <w:sz w:val="28"/>
          <w:szCs w:val="28"/>
        </w:rPr>
        <w:t xml:space="preserve">  </w:t>
      </w:r>
      <w:r w:rsidRPr="006B5B45">
        <w:rPr>
          <w:color w:val="000000"/>
          <w:sz w:val="28"/>
          <w:szCs w:val="28"/>
        </w:rPr>
        <w:t xml:space="preserve"> по форме согласно приложению 1 к настоящим Правилам.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6B5B45">
        <w:rPr>
          <w:color w:val="000000"/>
          <w:sz w:val="28"/>
          <w:szCs w:val="28"/>
        </w:rPr>
        <w:t>3. Перечень формируется по группам «Товары», «Работы», «Услуги» и содержит: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код общероссийских классификаторов и каталогов товаров, работ и услуг для обеспечения муниципальных нужд;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наименование товара, работы, услуги;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функциональное назначение товара, работы, услуги;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наименование органа  местного самоуправления, который утверждает требования к приобретаемым товарам, работам, услугам.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4.</w:t>
      </w:r>
      <w:r w:rsidRPr="006B5B45">
        <w:rPr>
          <w:color w:val="000000"/>
          <w:sz w:val="28"/>
          <w:szCs w:val="28"/>
        </w:rPr>
        <w:t>4. М</w:t>
      </w:r>
      <w:r w:rsidRPr="006B5B45">
        <w:rPr>
          <w:sz w:val="28"/>
          <w:szCs w:val="28"/>
          <w:lang w:eastAsia="en-US"/>
        </w:rPr>
        <w:t xml:space="preserve">униципальные органы, являющиеся в соответствии с бюджетным законодательством Российской Федерации </w:t>
      </w:r>
      <w:r w:rsidRPr="006B5B45">
        <w:rPr>
          <w:color w:val="000000"/>
          <w:sz w:val="28"/>
          <w:szCs w:val="28"/>
        </w:rPr>
        <w:t>главными распорядителями бюджетных средств,</w:t>
      </w:r>
      <w:r w:rsidRPr="006B5B45">
        <w:rPr>
          <w:sz w:val="28"/>
          <w:szCs w:val="28"/>
          <w:lang w:eastAsia="en-US"/>
        </w:rPr>
        <w:t xml:space="preserve"> вправе утвердить </w:t>
      </w:r>
      <w:r w:rsidRPr="006B5B45">
        <w:rPr>
          <w:color w:val="000000"/>
          <w:sz w:val="28"/>
          <w:szCs w:val="28"/>
        </w:rPr>
        <w:t xml:space="preserve">ведомственные перечни товаров, работ, услуг, подлежащих обязательному нормированию, приобретаемых заказчиками, находящимися в ведении </w:t>
      </w:r>
      <w:r>
        <w:rPr>
          <w:sz w:val="28"/>
          <w:szCs w:val="28"/>
          <w:lang w:eastAsia="en-US"/>
        </w:rPr>
        <w:t>указанных органов</w:t>
      </w:r>
      <w:r w:rsidRPr="006B5B45">
        <w:rPr>
          <w:sz w:val="28"/>
          <w:szCs w:val="28"/>
          <w:lang w:eastAsia="en-US"/>
        </w:rPr>
        <w:t xml:space="preserve"> (далее - </w:t>
      </w:r>
      <w:r w:rsidRPr="006B5B45">
        <w:rPr>
          <w:color w:val="000000"/>
          <w:sz w:val="28"/>
          <w:szCs w:val="28"/>
        </w:rPr>
        <w:t>Ведомственные перечни).</w:t>
      </w:r>
    </w:p>
    <w:p w:rsidR="006F2C7C" w:rsidRPr="006B5B45" w:rsidRDefault="006F2C7C" w:rsidP="005D275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4.5. </w:t>
      </w:r>
      <w:r w:rsidRPr="006B5B45">
        <w:rPr>
          <w:rFonts w:ascii="Times New Roman" w:hAnsi="Times New Roman" w:cs="Times New Roman"/>
          <w:color w:val="000000"/>
          <w:sz w:val="28"/>
          <w:szCs w:val="28"/>
        </w:rPr>
        <w:t>Ведомственными перечнями определяются товары, работы, услуги, подлежащие обязательному нормированию, помимо установленных перечнями товаров, работ, услуг для обеспечения муниципальных нужд, подлежащих обязательному нормированию.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</w:t>
      </w:r>
      <w:r w:rsidRPr="006B5B45">
        <w:rPr>
          <w:color w:val="000000"/>
          <w:sz w:val="28"/>
          <w:szCs w:val="28"/>
        </w:rPr>
        <w:t> Ведомственный перечень формируется по группам «Товары», «Работы», «Услуги» и содержит: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код общероссийских классификаторов и каталогов товаров, работ и услуг для государственных и муниципальных нужд;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наименование товара, работы, услуги;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функциональное назначение товара, работы, услуги;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услугам.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B5B4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7.</w:t>
      </w:r>
      <w:r w:rsidRPr="006B5B45">
        <w:rPr>
          <w:color w:val="000000"/>
          <w:sz w:val="28"/>
          <w:szCs w:val="28"/>
        </w:rPr>
        <w:t> Товары, работы, услуги включаются в  Перечень и Ведомственные перечни в следующих случаях: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необходимо стимулировать (ограничить) спрос на товары, работы, услуги и развивать (сужать) рынки таких товаров, работ, услуг;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необходимо внедрять новые  стандарты потребления ресурсов, необходимых для эффективного осуществления деятельности заказчиком;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товар, работа, услуга является комплиментарным или заменителем товара, работы, услуги, которые подлежать обязательному нормированию.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4.8</w:t>
      </w:r>
      <w:r w:rsidRPr="006B5B45">
        <w:rPr>
          <w:color w:val="000000"/>
          <w:sz w:val="28"/>
          <w:szCs w:val="28"/>
        </w:rPr>
        <w:t xml:space="preserve">. Наименование товаров, работ, услуг определяется в соответствии с наименованиями  общероссийских классификаторов и каталогов товаров, </w:t>
      </w:r>
      <w:r>
        <w:rPr>
          <w:color w:val="000000"/>
          <w:sz w:val="28"/>
          <w:szCs w:val="28"/>
        </w:rPr>
        <w:t>работ и услуг для муниципальных</w:t>
      </w:r>
      <w:r w:rsidRPr="006B5B45">
        <w:rPr>
          <w:color w:val="000000"/>
          <w:sz w:val="28"/>
          <w:szCs w:val="28"/>
        </w:rPr>
        <w:t xml:space="preserve"> нужд, утвержденных в установленном порядке.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4.9</w:t>
      </w:r>
      <w:r w:rsidRPr="006B5B45">
        <w:rPr>
          <w:color w:val="000000"/>
          <w:sz w:val="28"/>
          <w:szCs w:val="28"/>
        </w:rPr>
        <w:t>. 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4.10</w:t>
      </w:r>
      <w:r w:rsidRPr="006B5B45">
        <w:rPr>
          <w:color w:val="000000"/>
          <w:sz w:val="28"/>
          <w:szCs w:val="28"/>
        </w:rPr>
        <w:t>. Функциональные требования товара, работ, услуг определяется целями и условиями  использования соответствующего товара, работы, услуги. 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4.11</w:t>
      </w:r>
      <w:r w:rsidRPr="006B5B45">
        <w:rPr>
          <w:color w:val="000000"/>
          <w:sz w:val="28"/>
          <w:szCs w:val="28"/>
        </w:rPr>
        <w:t xml:space="preserve">. 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4.12</w:t>
      </w:r>
      <w:r w:rsidRPr="006B5B45">
        <w:rPr>
          <w:color w:val="000000"/>
          <w:sz w:val="28"/>
          <w:szCs w:val="28"/>
        </w:rPr>
        <w:t>. 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(10 000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4.13</w:t>
      </w:r>
      <w:r w:rsidRPr="006B5B45">
        <w:rPr>
          <w:color w:val="000000"/>
          <w:sz w:val="28"/>
          <w:szCs w:val="28"/>
        </w:rPr>
        <w:t xml:space="preserve">. Ведомственный перечень утверждается по форме согласно приложению 2 к настоящим Правилам.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4.14</w:t>
      </w:r>
      <w:r w:rsidRPr="006B5B45">
        <w:rPr>
          <w:color w:val="000000"/>
          <w:sz w:val="28"/>
          <w:szCs w:val="28"/>
        </w:rPr>
        <w:t xml:space="preserve">. Проекты правовых актов и утвержденные правовые акты, устанавливающие Перечень товаров, работ, услуг, подлежащих обязательному нормированию, и ведомственные перечни товаров, работ, услуг, подлежащих обязательному нормированию, а также утвержденные акты, подлежат размещению в единой информационной системе.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4.15</w:t>
      </w:r>
      <w:r w:rsidRPr="006B5B45">
        <w:rPr>
          <w:color w:val="000000"/>
          <w:sz w:val="28"/>
          <w:szCs w:val="28"/>
        </w:rPr>
        <w:t xml:space="preserve">. Перечень товаров, работ, услуг, подлежащих обязательному нормированию, ведомственные перечни товаров, работ, услуг, подлежащих обязательному нормированию, подлежат пересмотру в случае: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заказчиков;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4.16</w:t>
      </w:r>
      <w:r w:rsidRPr="006B5B45">
        <w:rPr>
          <w:color w:val="000000"/>
          <w:sz w:val="28"/>
          <w:szCs w:val="28"/>
        </w:rPr>
        <w:t xml:space="preserve">. Внесение изменений в правовые акты,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 </w:t>
      </w:r>
    </w:p>
    <w:p w:rsidR="006F2C7C" w:rsidRPr="006B5B45" w:rsidRDefault="006F2C7C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B5B45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6F2C7C" w:rsidRPr="006B5B45" w:rsidRDefault="006F2C7C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B5B45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B45">
        <w:rPr>
          <w:rFonts w:ascii="Times New Roman" w:hAnsi="Times New Roman" w:cs="Times New Roman"/>
          <w:sz w:val="28"/>
          <w:szCs w:val="28"/>
        </w:rPr>
        <w:t>В случае неисполнения настоящих Правил, должностные лица заказчиков несут ответственность в соответствии с законодательством Российской Федерации.</w:t>
      </w:r>
    </w:p>
    <w:p w:rsidR="006F2C7C" w:rsidRDefault="006F2C7C" w:rsidP="005D2752">
      <w:pPr>
        <w:pStyle w:val="ConsPlusNormal"/>
        <w:spacing w:line="276" w:lineRule="auto"/>
        <w:jc w:val="both"/>
      </w:pPr>
    </w:p>
    <w:sectPr w:rsidR="006F2C7C" w:rsidSect="005D2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7D26DB0"/>
    <w:multiLevelType w:val="hybridMultilevel"/>
    <w:tmpl w:val="C3645E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CD6C1B"/>
    <w:multiLevelType w:val="hybridMultilevel"/>
    <w:tmpl w:val="35EAA416"/>
    <w:lvl w:ilvl="0" w:tplc="8D487F3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B47"/>
    <w:rsid w:val="00013A04"/>
    <w:rsid w:val="000266DC"/>
    <w:rsid w:val="000B59B9"/>
    <w:rsid w:val="000C2B5D"/>
    <w:rsid w:val="00153859"/>
    <w:rsid w:val="001E6C91"/>
    <w:rsid w:val="0022427A"/>
    <w:rsid w:val="00291B47"/>
    <w:rsid w:val="002A4F61"/>
    <w:rsid w:val="002C2A13"/>
    <w:rsid w:val="002C6E36"/>
    <w:rsid w:val="002F556C"/>
    <w:rsid w:val="003112B4"/>
    <w:rsid w:val="00341D1C"/>
    <w:rsid w:val="003B3515"/>
    <w:rsid w:val="00507664"/>
    <w:rsid w:val="00507985"/>
    <w:rsid w:val="005121E5"/>
    <w:rsid w:val="00571BF3"/>
    <w:rsid w:val="00581923"/>
    <w:rsid w:val="005D2752"/>
    <w:rsid w:val="0060400C"/>
    <w:rsid w:val="006827C2"/>
    <w:rsid w:val="006B541B"/>
    <w:rsid w:val="006B5B45"/>
    <w:rsid w:val="006D3273"/>
    <w:rsid w:val="006F2C7C"/>
    <w:rsid w:val="0073117E"/>
    <w:rsid w:val="007358CC"/>
    <w:rsid w:val="00805241"/>
    <w:rsid w:val="00852A41"/>
    <w:rsid w:val="00872E47"/>
    <w:rsid w:val="008E2D99"/>
    <w:rsid w:val="0095012B"/>
    <w:rsid w:val="00A722C5"/>
    <w:rsid w:val="00AD2527"/>
    <w:rsid w:val="00C824F6"/>
    <w:rsid w:val="00C86B37"/>
    <w:rsid w:val="00CC32DB"/>
    <w:rsid w:val="00CE06BC"/>
    <w:rsid w:val="00D7409E"/>
    <w:rsid w:val="00D9044E"/>
    <w:rsid w:val="00E20363"/>
    <w:rsid w:val="00E51617"/>
    <w:rsid w:val="00E81CA0"/>
    <w:rsid w:val="00EA1F6C"/>
    <w:rsid w:val="00F47D79"/>
    <w:rsid w:val="00FE3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F61"/>
    <w:pPr>
      <w:suppressAutoHyphens/>
    </w:pPr>
    <w:rPr>
      <w:rFonts w:ascii="Times New Roman" w:eastAsia="Times New Roman" w:hAnsi="Times New Roman"/>
      <w:kern w:val="1"/>
      <w:sz w:val="26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F61"/>
    <w:pPr>
      <w:keepNext/>
      <w:numPr>
        <w:numId w:val="1"/>
      </w:numPr>
      <w:jc w:val="center"/>
      <w:outlineLvl w:val="0"/>
    </w:pPr>
    <w:rPr>
      <w:b/>
      <w:spacing w:val="6"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4F61"/>
    <w:rPr>
      <w:rFonts w:ascii="Times New Roman" w:hAnsi="Times New Roman" w:cs="Times New Roman"/>
      <w:b/>
      <w:spacing w:val="6"/>
      <w:kern w:val="1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291B4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91B4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291B4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Nonformat">
    <w:name w:val="ConsPlusNonformat"/>
    <w:uiPriority w:val="99"/>
    <w:rsid w:val="002A4F61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rsid w:val="006B541B"/>
    <w:pPr>
      <w:suppressAutoHyphens w:val="0"/>
    </w:pPr>
    <w:rPr>
      <w:b/>
      <w:kern w:val="0"/>
      <w:sz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B541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ListParagraph1">
    <w:name w:val="List Paragraph1"/>
    <w:basedOn w:val="Normal"/>
    <w:uiPriority w:val="99"/>
    <w:rsid w:val="006B541B"/>
    <w:pPr>
      <w:suppressAutoHyphens w:val="0"/>
      <w:ind w:left="720"/>
      <w:contextualSpacing/>
    </w:pPr>
    <w:rPr>
      <w:rFonts w:eastAsia="Calibri"/>
      <w:kern w:val="0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B541B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4"/>
      <w:szCs w:val="24"/>
      <w:lang w:eastAsia="ru-RU"/>
    </w:rPr>
  </w:style>
  <w:style w:type="character" w:customStyle="1" w:styleId="1">
    <w:name w:val="1"/>
    <w:basedOn w:val="DefaultParagraphFont"/>
    <w:uiPriority w:val="99"/>
    <w:rsid w:val="005D2752"/>
    <w:rPr>
      <w:rFonts w:cs="Times New Roman"/>
    </w:rPr>
  </w:style>
  <w:style w:type="paragraph" w:customStyle="1" w:styleId="10">
    <w:name w:val="Абзац списка1"/>
    <w:basedOn w:val="Normal"/>
    <w:uiPriority w:val="99"/>
    <w:rsid w:val="005D2752"/>
    <w:pPr>
      <w:suppressAutoHyphens w:val="0"/>
      <w:ind w:left="720"/>
    </w:pPr>
    <w:rPr>
      <w:rFonts w:eastAsia="Calibri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6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9</Pages>
  <Words>2981</Words>
  <Characters>16993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21</cp:revision>
  <dcterms:created xsi:type="dcterms:W3CDTF">2015-09-15T11:08:00Z</dcterms:created>
  <dcterms:modified xsi:type="dcterms:W3CDTF">2016-02-11T12:59:00Z</dcterms:modified>
</cp:coreProperties>
</file>