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B5" w:rsidRDefault="00005B84" w:rsidP="008D0DB5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8D0DB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B5" w:rsidRPr="004A68F7" w:rsidRDefault="008D0DB5" w:rsidP="008D0DB5">
      <w:pPr>
        <w:pStyle w:val="2"/>
        <w:rPr>
          <w:sz w:val="28"/>
          <w:szCs w:val="28"/>
        </w:rPr>
      </w:pPr>
      <w:r w:rsidRPr="004A68F7">
        <w:rPr>
          <w:sz w:val="28"/>
          <w:szCs w:val="28"/>
        </w:rPr>
        <w:t>СЕЛЬСКОЕ ПОСЕЛЕНИЕ</w:t>
      </w:r>
    </w:p>
    <w:p w:rsidR="008D0DB5" w:rsidRPr="004A68F7" w:rsidRDefault="00005B84" w:rsidP="008D0DB5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6"/>
          <w:sz w:val="28"/>
          <w:szCs w:val="28"/>
        </w:rPr>
      </w:pPr>
      <w:r w:rsidRPr="004A68F7">
        <w:rPr>
          <w:rFonts w:ascii="Times New Roman" w:hAnsi="Times New Roman" w:cs="Times New Roman"/>
          <w:b/>
          <w:caps/>
          <w:spacing w:val="6"/>
          <w:sz w:val="28"/>
          <w:szCs w:val="28"/>
        </w:rPr>
        <w:t>«Деревня Алнеры»</w:t>
      </w:r>
      <w:r w:rsidR="008D0DB5" w:rsidRPr="004A68F7">
        <w:rPr>
          <w:rFonts w:ascii="Times New Roman" w:hAnsi="Times New Roman" w:cs="Times New Roman"/>
          <w:b/>
          <w:caps/>
          <w:spacing w:val="6"/>
          <w:sz w:val="28"/>
          <w:szCs w:val="28"/>
        </w:rPr>
        <w:t xml:space="preserve"> </w:t>
      </w:r>
    </w:p>
    <w:p w:rsidR="008D0DB5" w:rsidRPr="004A68F7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32"/>
          <w:szCs w:val="32"/>
        </w:rPr>
      </w:pPr>
      <w:r w:rsidRPr="004A68F7">
        <w:rPr>
          <w:rFonts w:ascii="Times New Roman" w:hAnsi="Times New Roman" w:cs="Times New Roman"/>
          <w:spacing w:val="6"/>
          <w:sz w:val="32"/>
          <w:szCs w:val="32"/>
        </w:rPr>
        <w:t>Калужская область</w:t>
      </w:r>
    </w:p>
    <w:p w:rsidR="008D0DB5" w:rsidRPr="004A68F7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F7">
        <w:rPr>
          <w:rFonts w:ascii="Times New Roman" w:hAnsi="Times New Roman" w:cs="Times New Roman"/>
          <w:b/>
          <w:caps/>
          <w:spacing w:val="6"/>
          <w:sz w:val="28"/>
          <w:szCs w:val="28"/>
        </w:rPr>
        <w:t>СЕЛЬСКАЯ дума</w:t>
      </w:r>
    </w:p>
    <w:p w:rsidR="008D0DB5" w:rsidRPr="004A68F7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8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D0DB5" w:rsidRPr="004A68F7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DB5" w:rsidRPr="004A68F7" w:rsidRDefault="001221C1" w:rsidP="008D0DB5">
      <w:pPr>
        <w:ind w:left="-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.3pt;margin-top:12.8pt;width:347.55pt;height:23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OQzw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" filled="f" stroked="f">
            <v:textbox>
              <w:txbxContent>
                <w:p w:rsidR="008D0DB5" w:rsidRDefault="008D0DB5" w:rsidP="008D0D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            </w:r>
                  <w:r w:rsidRPr="004A68F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сельского поселения </w:t>
                  </w:r>
                  <w:r w:rsidR="00005B84" w:rsidRPr="004A68F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Алнеры»</w:t>
                  </w:r>
                  <w:r w:rsidRPr="004A68F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приоритетными видами деятельности) имущества, включенного в перечень муниципального имущества сельского поселения </w:t>
                  </w:r>
                  <w:r w:rsidR="00005B84" w:rsidRPr="004A68F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«Деревня Алнеры»</w:t>
                  </w:r>
                  <w:r w:rsidRPr="004A68F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      </w:r>
                </w:p>
                <w:p w:rsidR="008D0DB5" w:rsidRDefault="008D0DB5" w:rsidP="008D0DB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xbxContent>
            </v:textbox>
          </v:shape>
        </w:pict>
      </w:r>
      <w:r w:rsidR="008D0DB5" w:rsidRPr="004A68F7">
        <w:rPr>
          <w:rFonts w:ascii="Times New Roman" w:hAnsi="Times New Roman" w:cs="Times New Roman"/>
          <w:sz w:val="26"/>
          <w:szCs w:val="26"/>
        </w:rPr>
        <w:t xml:space="preserve">     </w:t>
      </w:r>
      <w:r w:rsidRPr="004A68F7">
        <w:rPr>
          <w:rFonts w:ascii="Times New Roman" w:hAnsi="Times New Roman" w:cs="Times New Roman"/>
          <w:sz w:val="26"/>
          <w:szCs w:val="26"/>
        </w:rPr>
        <w:t>О</w:t>
      </w:r>
      <w:r w:rsidR="008D0DB5" w:rsidRPr="004A68F7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31.08.2020г.</w:t>
      </w:r>
      <w:r w:rsidR="008D0DB5" w:rsidRPr="004A68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№</w:t>
      </w:r>
      <w:r>
        <w:rPr>
          <w:rFonts w:ascii="Times New Roman" w:hAnsi="Times New Roman" w:cs="Times New Roman"/>
          <w:sz w:val="26"/>
          <w:szCs w:val="26"/>
        </w:rPr>
        <w:t>215</w:t>
      </w:r>
      <w:r w:rsidR="008D0DB5" w:rsidRPr="004A68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0DB5" w:rsidRPr="004A68F7" w:rsidRDefault="008D0DB5" w:rsidP="008D0DB5">
      <w:pPr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05B84" w:rsidRPr="004A68F7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         В соответствии </w:t>
      </w:r>
      <w:r w:rsidRPr="004A68F7">
        <w:rPr>
          <w:rFonts w:ascii="Times New Roman" w:hAnsi="Times New Roman" w:cs="Times New Roman"/>
          <w:sz w:val="26"/>
          <w:szCs w:val="26"/>
        </w:rPr>
        <w:t xml:space="preserve">с ч. 4.1 ст. 18 Федерального </w:t>
      </w:r>
      <w:hyperlink r:id="rId5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«О развитии малого и среднего предпринимательства в Российской Федерации», руководствуясь </w:t>
      </w: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Уставом СП </w:t>
      </w:r>
      <w:r w:rsidR="00005B84" w:rsidRPr="004A68F7">
        <w:rPr>
          <w:rFonts w:ascii="Times New Roman" w:hAnsi="Times New Roman" w:cs="Times New Roman"/>
          <w:sz w:val="26"/>
          <w:szCs w:val="26"/>
          <w:lang w:eastAsia="en-US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, Сельская Дума СП </w:t>
      </w:r>
      <w:r w:rsidR="00005B84" w:rsidRPr="004A68F7">
        <w:rPr>
          <w:rFonts w:ascii="Times New Roman" w:hAnsi="Times New Roman" w:cs="Times New Roman"/>
          <w:sz w:val="26"/>
          <w:szCs w:val="26"/>
          <w:lang w:eastAsia="en-US"/>
        </w:rPr>
        <w:t>«Деревня Алнеры»</w:t>
      </w:r>
    </w:p>
    <w:p w:rsidR="008D0DB5" w:rsidRPr="004A68F7" w:rsidRDefault="00005B84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</w:t>
      </w:r>
      <w:r w:rsidR="008D0DB5" w:rsidRPr="004A68F7">
        <w:rPr>
          <w:rFonts w:ascii="Times New Roman" w:hAnsi="Times New Roman" w:cs="Times New Roman"/>
          <w:b/>
          <w:sz w:val="26"/>
          <w:szCs w:val="26"/>
          <w:lang w:eastAsia="en-US"/>
        </w:rPr>
        <w:t>РЕ</w:t>
      </w:r>
      <w:r w:rsidR="008D0DB5" w:rsidRPr="004A68F7">
        <w:rPr>
          <w:rFonts w:ascii="Times New Roman" w:hAnsi="Times New Roman" w:cs="Times New Roman"/>
          <w:b/>
          <w:sz w:val="26"/>
          <w:szCs w:val="26"/>
        </w:rPr>
        <w:t>ШИЛА:</w:t>
      </w:r>
    </w:p>
    <w:p w:rsidR="008D0DB5" w:rsidRPr="004A68F7" w:rsidRDefault="008D0DB5" w:rsidP="008D0D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        1. Утвердить </w:t>
      </w:r>
      <w:r w:rsidRPr="004A68F7">
        <w:rPr>
          <w:rFonts w:ascii="Times New Roman" w:hAnsi="Times New Roman" w:cs="Times New Roman"/>
          <w:sz w:val="26"/>
          <w:szCs w:val="26"/>
        </w:rPr>
        <w:t xml:space="preserve">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приоритетными видами деятельности) имущества, включенного в перечень муниципального имущества сельского поселения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Приложению №1 (прилагается). </w:t>
      </w:r>
    </w:p>
    <w:p w:rsidR="008D0DB5" w:rsidRPr="004A68F7" w:rsidRDefault="008D0DB5" w:rsidP="008D0D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A68F7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2. Настоящее Решение вступает в силу после его официального опубликования, подлежит размещению на сайте муниципального района «Сухиничский район», в разделе «Поселения», в сети Интернет.</w:t>
      </w:r>
    </w:p>
    <w:p w:rsidR="008D0DB5" w:rsidRPr="004A68F7" w:rsidRDefault="008D0DB5" w:rsidP="008D0DB5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kern w:val="28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  3</w:t>
      </w:r>
      <w:r w:rsidRPr="004A68F7">
        <w:rPr>
          <w:rFonts w:ascii="Times New Roman" w:hAnsi="Times New Roman" w:cs="Times New Roman"/>
          <w:sz w:val="26"/>
          <w:szCs w:val="26"/>
          <w:lang w:eastAsia="en-US"/>
        </w:rPr>
        <w:t xml:space="preserve">. Контроль за исполнением настоящего Решения возложить на администрацию СП </w:t>
      </w:r>
      <w:r w:rsidR="00005B84" w:rsidRPr="004A68F7">
        <w:rPr>
          <w:rFonts w:ascii="Times New Roman" w:hAnsi="Times New Roman" w:cs="Times New Roman"/>
          <w:sz w:val="26"/>
          <w:szCs w:val="26"/>
          <w:lang w:eastAsia="en-US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D0DB5" w:rsidRPr="004A68F7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D0DB5" w:rsidRPr="004A68F7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8F7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8D0DB5" w:rsidRPr="004A68F7" w:rsidRDefault="00005B84" w:rsidP="008D0DB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8F7">
        <w:rPr>
          <w:rFonts w:ascii="Times New Roman" w:hAnsi="Times New Roman" w:cs="Times New Roman"/>
          <w:b/>
          <w:sz w:val="26"/>
          <w:szCs w:val="26"/>
        </w:rPr>
        <w:t>«Деревня Алнеры»</w:t>
      </w:r>
      <w:r w:rsidR="008D0DB5" w:rsidRPr="004A68F7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</w:t>
      </w:r>
      <w:r w:rsidRPr="004A68F7">
        <w:rPr>
          <w:rFonts w:ascii="Times New Roman" w:hAnsi="Times New Roman" w:cs="Times New Roman"/>
          <w:b/>
          <w:sz w:val="26"/>
          <w:szCs w:val="26"/>
        </w:rPr>
        <w:t>Н.А.Дроздова</w:t>
      </w: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005B84" w:rsidP="008D0DB5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8D0DB5" w:rsidRPr="004A68F7">
        <w:rPr>
          <w:rFonts w:ascii="Times New Roman" w:hAnsi="Times New Roman" w:cs="Times New Roman"/>
          <w:sz w:val="26"/>
          <w:szCs w:val="26"/>
        </w:rPr>
        <w:t xml:space="preserve">Приложение №1 </w:t>
      </w:r>
    </w:p>
    <w:p w:rsidR="008D0DB5" w:rsidRPr="004A68F7" w:rsidRDefault="008D0DB5" w:rsidP="008D0DB5">
      <w:pPr>
        <w:tabs>
          <w:tab w:val="left" w:pos="6712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к Решению Сельской Думы </w:t>
      </w:r>
    </w:p>
    <w:p w:rsidR="008D0DB5" w:rsidRPr="004A68F7" w:rsidRDefault="00005B84" w:rsidP="008D0DB5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8D0DB5" w:rsidRPr="004A68F7">
        <w:rPr>
          <w:rFonts w:ascii="Times New Roman" w:hAnsi="Times New Roman" w:cs="Times New Roman"/>
          <w:sz w:val="26"/>
          <w:szCs w:val="26"/>
        </w:rPr>
        <w:t xml:space="preserve">СП </w:t>
      </w:r>
      <w:r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</w:p>
    <w:p w:rsidR="008D0DB5" w:rsidRPr="004A68F7" w:rsidRDefault="001221C1" w:rsidP="001221C1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bookmarkStart w:id="0" w:name="_GoBack"/>
      <w:bookmarkEnd w:id="0"/>
      <w:r w:rsidR="008D0DB5" w:rsidRPr="004A68F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31.08.2020</w:t>
      </w:r>
      <w:r w:rsidR="008D0DB5" w:rsidRPr="004A68F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215</w:t>
      </w:r>
    </w:p>
    <w:p w:rsidR="008D0DB5" w:rsidRPr="004A68F7" w:rsidRDefault="008D0DB5" w:rsidP="008D0DB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68F7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8D0DB5" w:rsidRPr="004A68F7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68F7">
        <w:rPr>
          <w:rFonts w:ascii="Times New Roman" w:hAnsi="Times New Roman" w:cs="Times New Roman"/>
          <w:b/>
          <w:sz w:val="26"/>
          <w:szCs w:val="26"/>
        </w:rPr>
        <w:t xml:space="preserve">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</w:t>
      </w:r>
      <w:r w:rsidR="00005B84" w:rsidRPr="004A68F7">
        <w:rPr>
          <w:rFonts w:ascii="Times New Roman" w:hAnsi="Times New Roman" w:cs="Times New Roman"/>
          <w:b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b/>
          <w:sz w:val="26"/>
          <w:szCs w:val="26"/>
        </w:rPr>
        <w:t xml:space="preserve"> приоритетными видами деятельности) имущества, включенного в перечень муниципального имущества сельского поселения </w:t>
      </w:r>
      <w:r w:rsidR="00005B84" w:rsidRPr="004A68F7">
        <w:rPr>
          <w:rFonts w:ascii="Times New Roman" w:hAnsi="Times New Roman" w:cs="Times New Roman"/>
          <w:b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b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D0DB5" w:rsidRPr="004A68F7" w:rsidRDefault="008D0DB5" w:rsidP="008D0D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1. Настоящее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приоритетными видами деятельности) имущества, включенного в перечень муниципального имущества сельского поселения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предпринимательства, в аренду имущества, включенного в Перечень имущества.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Настоящее Положение не распространяется на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земельных участков, включенных в Перечень имущества. 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"/>
      <w:bookmarkEnd w:id="1"/>
      <w:r w:rsidRPr="004A68F7">
        <w:rPr>
          <w:rFonts w:ascii="Times New Roman" w:hAnsi="Times New Roman" w:cs="Times New Roman"/>
          <w:sz w:val="26"/>
          <w:szCs w:val="26"/>
        </w:rPr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lastRenderedPageBreak/>
        <w:t xml:space="preserve">- в администрацию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(в отношении имущества, не закрепленного за муниципальными предприятиями или учреждениями сельского поселения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(далее – Район) на праве хозяйственного ведения или оперативного управления);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-  в муниципальное учреждение Поселения (в отношении имущества, закрепленного за ним на праве оперативного управления):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</w:t>
      </w:r>
      <w:hyperlink r:id="rId6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статьями 185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185.1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в) копии учредительных документов Заявителя (для юридических лиц);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д) </w:t>
      </w:r>
      <w:hyperlink r:id="rId8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заявление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9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</w:t>
      </w:r>
      <w:r w:rsidRPr="004A68F7">
        <w:rPr>
          <w:rFonts w:ascii="Times New Roman" w:hAnsi="Times New Roman" w:cs="Times New Roman"/>
          <w:sz w:val="26"/>
          <w:szCs w:val="26"/>
        </w:rPr>
        <w:lastRenderedPageBreak/>
        <w:t>предпринимателя - субъектов малого и среднего предпринимательства);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е) копии лицензий (в случае, если Заявитель осуществляет деятельность, подлежащую лицензированию).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3. Условия предоставления в аренду имущества, включенного в Перечень имущества: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</w:t>
      </w:r>
      <w:hyperlink r:id="rId10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3.2.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>, муниципальным учреждением Поселения.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3.3. Договоры аренды в отношении имущества, включенного в Перечень имущества, заключаются на срок, утвержденный решением Сельской Думы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</w:t>
      </w:r>
      <w:bookmarkStart w:id="2" w:name="P22"/>
      <w:bookmarkEnd w:id="2"/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3.4. 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3.5. Арендная плата по договорам аренды нежилых помещений, включенных в Перечень имущества, с субъектами малого и среднего предпринимательства, занимающимися установленными муниципальными программами Поселения приоритетными видами деятельности, устанавливается в следующем размере: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- в первый год аренды - 40 процентов от размера годовой арендной платы;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lastRenderedPageBreak/>
        <w:t>- во второй год аренды - 60 процентов от размера годовой арендной платы;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- в третий год аренды - 80 процентов от размера годовой арендной платы.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За четвертый и последующие годы аренды муниципального имущества размер арендной платы составляет 100 процентов от размера годовой арендной платы.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Размер годовой арендной платы определяется в соответствии с </w:t>
      </w:r>
      <w:hyperlink r:id="rId11" w:anchor="P22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подпунктом 3.4</w:t>
        </w:r>
      </w:hyperlink>
      <w:r w:rsidRPr="004A68F7">
        <w:rPr>
          <w:rFonts w:ascii="Times New Roman" w:hAnsi="Times New Roman" w:cs="Times New Roman"/>
          <w:sz w:val="26"/>
          <w:szCs w:val="26"/>
        </w:rPr>
        <w:t>настоящего Положения.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0"/>
      <w:bookmarkEnd w:id="3"/>
      <w:r w:rsidRPr="004A68F7">
        <w:rPr>
          <w:rFonts w:ascii="Times New Roman" w:hAnsi="Times New Roman" w:cs="Times New Roman"/>
          <w:sz w:val="26"/>
          <w:szCs w:val="26"/>
        </w:rPr>
        <w:t xml:space="preserve">4. Администрация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а) провести торги на право заключения договора аренды в отношении имущества, включенного в Перечень имущества, в соответствии со </w:t>
      </w:r>
      <w:hyperlink r:id="rId12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17.1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 в порядке, установленном </w:t>
      </w:r>
      <w:hyperlink r:id="rId13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 (далее - Приказ).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</w:t>
      </w:r>
      <w:hyperlink r:id="rId14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>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б) передать в аренду имущество, включенное в Перечень имущества, без проведения торгов на право заключения договора аренды в случаях, предусмотренных </w:t>
      </w:r>
      <w:hyperlink r:id="rId15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17.1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Муниципальное учреждение Поселения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а) согласовать в предусмотренных законодательством случаях с администрацией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или иным органом местного самоуправления, наделенным функциями и полномочиями учредителя в отношении муниципального учреждения Поселения, проведение торгов на право </w:t>
      </w:r>
      <w:r w:rsidRPr="004A68F7">
        <w:rPr>
          <w:rFonts w:ascii="Times New Roman" w:hAnsi="Times New Roman" w:cs="Times New Roman"/>
          <w:sz w:val="26"/>
          <w:szCs w:val="26"/>
        </w:rPr>
        <w:lastRenderedPageBreak/>
        <w:t xml:space="preserve">заключения договора аренды в отношении имущества, включенного в Перечень имущества, в соответствии со </w:t>
      </w:r>
      <w:hyperlink r:id="rId16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17.1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 в порядке, установленном </w:t>
      </w:r>
      <w:hyperlink r:id="rId17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 (далее - Приказ) и провести торги после получения согласия администрации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</w:t>
      </w:r>
      <w:hyperlink r:id="rId18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Приказом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>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б) согласовать в предусмотренных законодательством случаях с администрацией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 или иным органом местного самоуправления, наделенным функциями и полномочиями учредителя в отношении муниципального учреждения Поселения, передачу в аренду имущества, включенного в Перечень имущества, без проведения торгов на право заключения договора аренды в случаях, предусмотренных </w:t>
      </w:r>
      <w:hyperlink r:id="rId19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17.1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конкуренции", и передать в аренду имущество после получения согласия указанных органов;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5. Уведомление о принятом решении направляется Заявителю в течение пяти календарных дней с момента принятия администрацией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Алнеры»</w:t>
      </w:r>
      <w:r w:rsidRPr="004A68F7">
        <w:rPr>
          <w:rFonts w:ascii="Times New Roman" w:hAnsi="Times New Roman" w:cs="Times New Roman"/>
          <w:sz w:val="26"/>
          <w:szCs w:val="26"/>
        </w:rPr>
        <w:t xml:space="preserve">, муниципальным учреждением Поселения одного из решений, указанных в </w:t>
      </w:r>
      <w:hyperlink r:id="rId20" w:anchor="P30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СП </w:t>
      </w:r>
      <w:r w:rsidR="00005B84" w:rsidRPr="004A68F7">
        <w:rPr>
          <w:rFonts w:ascii="Times New Roman" w:hAnsi="Times New Roman" w:cs="Times New Roman"/>
          <w:sz w:val="26"/>
          <w:szCs w:val="26"/>
        </w:rPr>
        <w:t>«Деревня Алнеры</w:t>
      </w:r>
      <w:proofErr w:type="gramStart"/>
      <w:r w:rsidR="00005B84" w:rsidRPr="004A68F7">
        <w:rPr>
          <w:rFonts w:ascii="Times New Roman" w:hAnsi="Times New Roman" w:cs="Times New Roman"/>
          <w:sz w:val="26"/>
          <w:szCs w:val="26"/>
        </w:rPr>
        <w:t>»</w:t>
      </w:r>
      <w:r w:rsidRPr="004A68F7">
        <w:rPr>
          <w:rFonts w:ascii="Times New Roman" w:hAnsi="Times New Roman" w:cs="Times New Roman"/>
          <w:sz w:val="26"/>
          <w:szCs w:val="26"/>
        </w:rPr>
        <w:t>,  муниципальным</w:t>
      </w:r>
      <w:proofErr w:type="gramEnd"/>
      <w:r w:rsidRPr="004A68F7">
        <w:rPr>
          <w:rFonts w:ascii="Times New Roman" w:hAnsi="Times New Roman" w:cs="Times New Roman"/>
          <w:sz w:val="26"/>
          <w:szCs w:val="26"/>
        </w:rPr>
        <w:t xml:space="preserve"> учреждением Поселения.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</w:t>
      </w:r>
      <w:r w:rsidRPr="004A68F7">
        <w:rPr>
          <w:rFonts w:ascii="Times New Roman" w:hAnsi="Times New Roman" w:cs="Times New Roman"/>
          <w:sz w:val="26"/>
          <w:szCs w:val="26"/>
        </w:rPr>
        <w:lastRenderedPageBreak/>
        <w:t xml:space="preserve">предпринимательства, в соответствии с Федеральным </w:t>
      </w:r>
      <w:hyperlink r:id="rId21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"О развитии малого и среднего предпринимательства в Российской Федерации";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 xml:space="preserve">б) непредставление или представление не в полном объеме Заявителем документов, определенных </w:t>
      </w:r>
      <w:hyperlink r:id="rId22" w:anchor="P3" w:history="1">
        <w:r w:rsidRPr="004A68F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</w:t>
        </w:r>
      </w:hyperlink>
      <w:r w:rsidRPr="004A68F7">
        <w:rPr>
          <w:rFonts w:ascii="Times New Roman" w:hAnsi="Times New Roman" w:cs="Times New Roman"/>
          <w:sz w:val="26"/>
          <w:szCs w:val="26"/>
        </w:rPr>
        <w:t xml:space="preserve"> настоящего Положения, либо наличие в них недостоверных или неполных сведений;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г) Заявитель не является победителем торгов или лицом, подавшим единственную заявку на участие в торгах.</w:t>
      </w:r>
    </w:p>
    <w:p w:rsidR="008D0DB5" w:rsidRPr="004A68F7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68F7">
        <w:rPr>
          <w:rFonts w:ascii="Times New Roman" w:hAnsi="Times New Roman" w:cs="Times New Roman"/>
          <w:sz w:val="26"/>
          <w:szCs w:val="26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8D0DB5" w:rsidRPr="004A68F7" w:rsidRDefault="008D0DB5" w:rsidP="008D0DB5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rPr>
          <w:rFonts w:ascii="Times New Roman" w:hAnsi="Times New Roman" w:cs="Times New Roman"/>
          <w:sz w:val="26"/>
          <w:szCs w:val="26"/>
        </w:rPr>
      </w:pPr>
    </w:p>
    <w:p w:rsidR="008D0DB5" w:rsidRPr="004A68F7" w:rsidRDefault="008D0DB5" w:rsidP="008D0DB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2989" w:rsidRPr="004A68F7" w:rsidRDefault="002D2989"/>
    <w:sectPr w:rsidR="002D2989" w:rsidRPr="004A68F7" w:rsidSect="00F8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DB5"/>
    <w:rsid w:val="00005B84"/>
    <w:rsid w:val="001221C1"/>
    <w:rsid w:val="002D2989"/>
    <w:rsid w:val="004A68F7"/>
    <w:rsid w:val="008D0DB5"/>
    <w:rsid w:val="00F85F78"/>
    <w:rsid w:val="00FD0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1CB0AF"/>
  <w15:docId w15:val="{756D5FD3-95CB-41C3-837D-77B863A2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B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D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6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DB5"/>
    <w:rPr>
      <w:rFonts w:ascii="Times New Roman" w:eastAsia="Times New Roman" w:hAnsi="Times New Roman" w:cs="Times New Roman"/>
      <w:b/>
      <w:caps/>
      <w:spacing w:val="6"/>
      <w:sz w:val="36"/>
      <w:szCs w:val="44"/>
      <w:lang w:eastAsia="ru-RU"/>
    </w:rPr>
  </w:style>
  <w:style w:type="paragraph" w:customStyle="1" w:styleId="ConsPlusNormal">
    <w:name w:val="ConsPlusNormal"/>
    <w:rsid w:val="008D0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0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B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5EE2F1992140712E2F0F168023455BF9539F9F6168669A6CC924EFD05798E1A69F16F1D2315A6E4F798A68611F50AD5A0DE08716F2C624Eu8N" TargetMode="External"/><Relationship Id="rId13" Type="http://schemas.openxmlformats.org/officeDocument/2006/relationships/hyperlink" Target="consultantplus://offline/ref=F5D5EE2F1992140712E2F0F168023455BD9C39FDF0128669A6CC924EFD05798E0869A9631F230BA7E0E2CEF7C044u4N" TargetMode="External"/><Relationship Id="rId18" Type="http://schemas.openxmlformats.org/officeDocument/2006/relationships/hyperlink" Target="consultantplus://offline/ref=F5D5EE2F1992140712E2F0F168023455BD9C39FDF0128669A6CC924EFD05798E0869A9631F230BA7E0E2CEF7C044u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D5EE2F1992140712E2F0F168023455BD9837F8F0138669A6CC924EFD05798E0869A9631F230BA7E0E2CEF7C044u4N" TargetMode="External"/><Relationship Id="rId7" Type="http://schemas.openxmlformats.org/officeDocument/2006/relationships/hyperlink" Target="consultantplus://offline/ref=F5D5EE2F1992140712E2F0F168023455BD983EFAF7168669A6CC924EFD05798E1A69F16A1A201EF3B5B899FAC044E608D1A0DC0C6D46uDN" TargetMode="External"/><Relationship Id="rId12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17" Type="http://schemas.openxmlformats.org/officeDocument/2006/relationships/hyperlink" Target="consultantplus://offline/ref=F5D5EE2F1992140712E2F0F168023455BD9C39FDF0128669A6CC924EFD05798E0869A9631F230BA7E0E2CEF7C044u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20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D5EE2F1992140712E2F0F168023455BD983EFAF7168669A6CC924EFD05798E1A69F16A1B261EF3B5B899FAC044E608D1A0DC0C6D46uDN" TargetMode="External"/><Relationship Id="rId11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22E40E626F90E3D0E7F2580A4569599C06E3ADCF146E2EAC502EECCA2F726FA6BFDBDEFCC21E628BC154FA7E29B15A5748E800E41D19E34E4D9O" TargetMode="External"/><Relationship Id="rId15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D5EE2F1992140712E2F0F168023455BD9837F8F0138669A6CC924EFD05798E0869A9631F230BA7E0E2CEF7C044u4N" TargetMode="External"/><Relationship Id="rId19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D5EE2F1992140712E2F0F168023455BD9837F8F0138669A6CC924EFD05798E0869A9631F230BA7E0E2CEF7C044u4N" TargetMode="External"/><Relationship Id="rId14" Type="http://schemas.openxmlformats.org/officeDocument/2006/relationships/hyperlink" Target="consultantplus://offline/ref=F5D5EE2F1992140712E2F0F168023455BD9C39FDF0128669A6CC924EFD05798E0869A9631F230BA7E0E2CEF7C044u4N" TargetMode="External"/><Relationship Id="rId22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2632</Words>
  <Characters>15004</Characters>
  <Application>Microsoft Office Word</Application>
  <DocSecurity>0</DocSecurity>
  <Lines>125</Lines>
  <Paragraphs>35</Paragraphs>
  <ScaleCrop>false</ScaleCrop>
  <Company/>
  <LinksUpToDate>false</LinksUpToDate>
  <CharactersWithSpaces>17601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7</cp:revision>
  <dcterms:created xsi:type="dcterms:W3CDTF">2020-08-27T13:37:00Z</dcterms:created>
  <dcterms:modified xsi:type="dcterms:W3CDTF">2020-09-01T08:24:00Z</dcterms:modified>
</cp:coreProperties>
</file>