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5908F0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Алнеры»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Р Е Ш Е Н И Е</w:t>
      </w:r>
    </w:p>
    <w:p w:rsidR="00A01593" w:rsidRPr="00E700CC" w:rsidRDefault="00A01593" w:rsidP="00A01593">
      <w:pPr>
        <w:spacing w:after="0"/>
      </w:pPr>
    </w:p>
    <w:p w:rsidR="00A078C7" w:rsidRDefault="00A01593" w:rsidP="00A078C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5908F0">
        <w:rPr>
          <w:rFonts w:ascii="Times New Roman" w:hAnsi="Times New Roman"/>
          <w:b/>
          <w:color w:val="000000"/>
          <w:kern w:val="16"/>
          <w:sz w:val="26"/>
          <w:szCs w:val="28"/>
        </w:rPr>
        <w:t>14</w:t>
      </w:r>
      <w:r w:rsidR="00A078C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="005908F0">
        <w:rPr>
          <w:rFonts w:ascii="Times New Roman" w:hAnsi="Times New Roman"/>
          <w:b/>
          <w:color w:val="000000"/>
          <w:kern w:val="16"/>
          <w:sz w:val="26"/>
          <w:szCs w:val="28"/>
        </w:rPr>
        <w:t>мая</w:t>
      </w:r>
      <w:r w:rsidR="00A078C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</w:t>
      </w:r>
      <w:r w:rsidR="00A078C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                   </w:t>
      </w:r>
      <w:proofErr w:type="gramStart"/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№  </w:t>
      </w:r>
      <w:r w:rsidR="005908F0">
        <w:rPr>
          <w:rFonts w:ascii="Times New Roman" w:hAnsi="Times New Roman"/>
          <w:b/>
          <w:color w:val="000000"/>
          <w:kern w:val="16"/>
          <w:sz w:val="26"/>
          <w:szCs w:val="28"/>
        </w:rPr>
        <w:t>49</w:t>
      </w:r>
      <w:proofErr w:type="gramEnd"/>
    </w:p>
    <w:p w:rsidR="00A078C7" w:rsidRDefault="00167217" w:rsidP="00A078C7">
      <w:pPr>
        <w:shd w:val="clear" w:color="auto" w:fill="FFFFFF"/>
        <w:spacing w:before="14" w:after="0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определения </w:t>
      </w:r>
    </w:p>
    <w:p w:rsidR="00167217" w:rsidRPr="00A078C7" w:rsidRDefault="00167217" w:rsidP="00A078C7">
      <w:pPr>
        <w:shd w:val="clear" w:color="auto" w:fill="FFFFFF"/>
        <w:spacing w:before="14" w:after="0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:rsidR="00167217" w:rsidRDefault="005908F0" w:rsidP="00A078C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«Деревня Алнеры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  <w:r w:rsidR="00167217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167217"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16721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167217" w:rsidRPr="00D70589">
        <w:rPr>
          <w:rFonts w:ascii="Times New Roman" w:hAnsi="Times New Roman"/>
          <w:b/>
          <w:bCs/>
          <w:kern w:val="28"/>
          <w:sz w:val="28"/>
          <w:szCs w:val="28"/>
        </w:rPr>
        <w:t>на</w:t>
      </w:r>
      <w:proofErr w:type="gramEnd"/>
      <w:r w:rsidR="00167217"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которой </w:t>
      </w:r>
    </w:p>
    <w:p w:rsidR="00167217" w:rsidRPr="00D70589" w:rsidRDefault="00167217" w:rsidP="00A078C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>могут реализовываться инициативные проекты</w:t>
      </w:r>
    </w:p>
    <w:p w:rsidR="00BA624F" w:rsidRPr="00BA624F" w:rsidRDefault="00BA624F" w:rsidP="00167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08F0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5908F0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BA624F" w:rsidRPr="00BA624F" w:rsidRDefault="005908F0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7217" w:rsidRPr="00D70589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</w:t>
      </w:r>
      <w:r w:rsidR="00167217" w:rsidRPr="00D70589">
        <w:rPr>
          <w:rFonts w:ascii="Times New Roman" w:hAnsi="Times New Roman"/>
          <w:sz w:val="28"/>
          <w:szCs w:val="28"/>
        </w:rPr>
        <w:t xml:space="preserve">Порядок определения части территории </w:t>
      </w:r>
      <w:r w:rsidR="001672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="00167217" w:rsidRPr="00D70589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</w:t>
      </w:r>
      <w:r w:rsidR="00167217" w:rsidRPr="00C930E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D600BE" w:rsidRDefault="005908F0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Алнеры»</w:t>
      </w:r>
      <w:r w:rsidR="006D7C84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D7C84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167217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D7C84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078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Н.А.Дроздова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Приложение 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к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Решению Сельской  Думы </w:t>
      </w:r>
    </w:p>
    <w:p w:rsidR="00BA624F" w:rsidRPr="00EA75C9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СП </w:t>
      </w:r>
      <w:r w:rsidR="005908F0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«Деревня Алнеры»</w:t>
      </w:r>
    </w:p>
    <w:p w:rsidR="00167217" w:rsidRPr="00EA75C9" w:rsidRDefault="00BA624F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proofErr w:type="gramStart"/>
      <w:r w:rsidR="00463DF5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о</w:t>
      </w: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т</w:t>
      </w:r>
      <w:r w:rsidR="005908F0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 14</w:t>
      </w:r>
      <w:proofErr w:type="gramEnd"/>
      <w:r w:rsidR="005908F0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.05.2021г.  № 49</w:t>
      </w:r>
    </w:p>
    <w:p w:rsidR="00EA75C9" w:rsidRDefault="00EA75C9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7217" w:rsidRPr="00EA75C9" w:rsidRDefault="00167217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167217" w:rsidRPr="00EA75C9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 xml:space="preserve">ОПРЕДЕЛЕНИЯ ЧАСТИ ТЕРРИТОРИИСЕЛЬСКОГО ПОСЕЛЕНИЯ </w:t>
      </w:r>
      <w:r w:rsidR="005908F0">
        <w:rPr>
          <w:rFonts w:ascii="Times New Roman" w:hAnsi="Times New Roman" w:cs="Times New Roman"/>
          <w:b/>
          <w:bCs/>
          <w:sz w:val="26"/>
          <w:szCs w:val="26"/>
        </w:rPr>
        <w:t>«ДЕРЕВНЯ АЛНЕРЫ</w:t>
      </w:r>
      <w:proofErr w:type="gramStart"/>
      <w:r w:rsidR="005908F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A75C9">
        <w:rPr>
          <w:rFonts w:ascii="Times New Roman" w:hAnsi="Times New Roman" w:cs="Times New Roman"/>
          <w:b/>
          <w:bCs/>
          <w:sz w:val="26"/>
          <w:szCs w:val="26"/>
        </w:rPr>
        <w:t>,  НА</w:t>
      </w:r>
      <w:proofErr w:type="gramEnd"/>
      <w:r w:rsidRPr="00EA75C9">
        <w:rPr>
          <w:rFonts w:ascii="Times New Roman" w:hAnsi="Times New Roman" w:cs="Times New Roman"/>
          <w:b/>
          <w:bCs/>
          <w:sz w:val="26"/>
          <w:szCs w:val="26"/>
        </w:rPr>
        <w:t xml:space="preserve"> КОТОРОЙ МОГУТ РЕАЛИЗОВЫВАТЬСЯ ИНИЦИАТИВНЫЕ ПРОЕКТЫ</w:t>
      </w:r>
    </w:p>
    <w:p w:rsidR="00167217" w:rsidRPr="002612E0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Arial" w:hAnsi="Arial"/>
          <w:sz w:val="26"/>
          <w:szCs w:val="26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1. Настоящий Порядок определения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2. Часть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правовым актом администрации 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3.  Для определения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проект, инициатором проекта в уполномоченный орган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 на организацию работы по рассмотрению инициативных проектов (далее - уполномоченный орган)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4. Информация об инициативном проекте включает в себя: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1) наименование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2) сведения о предполагаемой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>, на которой будет реализован инициативный проект;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4) обоснование предложений по решению указанной проблемы;</w:t>
      </w:r>
    </w:p>
    <w:p w:rsidR="005908F0" w:rsidRDefault="005908F0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9) планируемые сроки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5. Уполномоченный орган в течение двух рабочих дней со дня поступления информации об инициативном проекте направляет ее в адрес подразделений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>, курирующих соответствующие направления деятельности.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6. Подразделения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>, курирующие соответствующие направления деятельности, осуществляют подготовку и направление в адрес уполномоченного органа рекомендаций о предполагаемой территории, на которой возможно и целесообразно реализовывать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соответствующий орган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. 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7. Уполномоченный орган с учетом поступивших рекомендаций осуществляет подготовку проекта правового акта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проект.</w:t>
      </w:r>
    </w:p>
    <w:p w:rsidR="005908F0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8. Принятие правового акта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</w:t>
      </w:r>
    </w:p>
    <w:p w:rsidR="005908F0" w:rsidRDefault="005908F0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8F0" w:rsidRDefault="005908F0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0A4B">
        <w:rPr>
          <w:rFonts w:ascii="Times New Roman" w:hAnsi="Times New Roman"/>
          <w:sz w:val="28"/>
          <w:szCs w:val="28"/>
        </w:rPr>
        <w:t>проект, осуществляется в течение 20 рабочих дней со дня поступления в уполномоченный орган информации об инициативном проекте.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9. Копия правового акта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908F0">
        <w:rPr>
          <w:rFonts w:ascii="Times New Roman" w:hAnsi="Times New Roman"/>
          <w:sz w:val="28"/>
          <w:szCs w:val="28"/>
        </w:rPr>
        <w:t>«Деревня Алнеры»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217" w:rsidRPr="00A01593" w:rsidRDefault="0016721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4F"/>
    <w:rsid w:val="00167217"/>
    <w:rsid w:val="00463DF5"/>
    <w:rsid w:val="00510E9A"/>
    <w:rsid w:val="00581DC4"/>
    <w:rsid w:val="005908F0"/>
    <w:rsid w:val="006D7C84"/>
    <w:rsid w:val="007F43D4"/>
    <w:rsid w:val="00841A65"/>
    <w:rsid w:val="00A01593"/>
    <w:rsid w:val="00A078C7"/>
    <w:rsid w:val="00A24425"/>
    <w:rsid w:val="00BA624F"/>
    <w:rsid w:val="00D42BCE"/>
    <w:rsid w:val="00D600BE"/>
    <w:rsid w:val="00EA75C9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37E7"/>
  <w15:docId w15:val="{85D51177-A9D2-464F-B831-696A820B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dcterms:created xsi:type="dcterms:W3CDTF">2021-05-20T10:46:00Z</dcterms:created>
  <dcterms:modified xsi:type="dcterms:W3CDTF">2021-05-20T10:46:00Z</dcterms:modified>
</cp:coreProperties>
</file>