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3A" w:rsidRDefault="002A643A" w:rsidP="00B774EB"/>
    <w:p w:rsidR="002A643A" w:rsidRDefault="002A643A" w:rsidP="00B774EB">
      <w:pPr>
        <w:jc w:val="center"/>
      </w:pPr>
    </w:p>
    <w:p w:rsidR="002A643A" w:rsidRDefault="003F35CF" w:rsidP="002A643A">
      <w:pPr>
        <w:jc w:val="center"/>
      </w:pPr>
      <w:r w:rsidRPr="009274A6">
        <w:rPr>
          <w:noProof/>
          <w:sz w:val="36"/>
          <w:szCs w:val="36"/>
        </w:rPr>
        <w:drawing>
          <wp:inline distT="0" distB="0" distL="0" distR="0" wp14:anchorId="60973D70" wp14:editId="251CE082">
            <wp:extent cx="723600" cy="903600"/>
            <wp:effectExtent l="0" t="0" r="635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43A" w:rsidRDefault="002A643A" w:rsidP="002A643A">
      <w:pPr>
        <w:jc w:val="center"/>
      </w:pPr>
    </w:p>
    <w:p w:rsidR="002A643A" w:rsidRPr="00601317" w:rsidRDefault="002A643A" w:rsidP="00B774EB">
      <w:pPr>
        <w:pStyle w:val="2"/>
        <w:tabs>
          <w:tab w:val="left" w:pos="2235"/>
        </w:tabs>
        <w:ind w:hanging="284"/>
        <w:rPr>
          <w:sz w:val="28"/>
          <w:szCs w:val="28"/>
        </w:rPr>
      </w:pPr>
      <w:r w:rsidRPr="00601317">
        <w:rPr>
          <w:sz w:val="28"/>
          <w:szCs w:val="28"/>
        </w:rPr>
        <w:t xml:space="preserve">АДМИНИСТРАЦИЯ </w:t>
      </w:r>
      <w:r w:rsidR="00601317" w:rsidRPr="00601317">
        <w:rPr>
          <w:sz w:val="28"/>
          <w:szCs w:val="28"/>
        </w:rPr>
        <w:t>СЕЛЬСКОГО</w:t>
      </w:r>
      <w:r w:rsidRPr="00601317">
        <w:rPr>
          <w:sz w:val="28"/>
          <w:szCs w:val="28"/>
        </w:rPr>
        <w:t xml:space="preserve"> ПОСЕЛЕНИЯ</w:t>
      </w:r>
    </w:p>
    <w:p w:rsidR="002A643A" w:rsidRDefault="002A643A" w:rsidP="00B774EB">
      <w:pPr>
        <w:pStyle w:val="2"/>
        <w:ind w:hanging="284"/>
      </w:pPr>
      <w:r>
        <w:t>«</w:t>
      </w:r>
      <w:r w:rsidR="00F915CA">
        <w:t>Деревня Алнеры</w:t>
      </w:r>
      <w:r>
        <w:t>»</w:t>
      </w:r>
    </w:p>
    <w:p w:rsidR="002A643A" w:rsidRDefault="002A643A" w:rsidP="00B774EB">
      <w:pPr>
        <w:pStyle w:val="2"/>
        <w:ind w:hanging="284"/>
        <w:rPr>
          <w:b w:val="0"/>
        </w:rPr>
      </w:pPr>
      <w:r>
        <w:rPr>
          <w:b w:val="0"/>
        </w:rPr>
        <w:t>Калужская область</w:t>
      </w:r>
    </w:p>
    <w:p w:rsidR="002A643A" w:rsidRDefault="002A643A" w:rsidP="00B774EB">
      <w:pPr>
        <w:jc w:val="center"/>
        <w:rPr>
          <w:b/>
          <w:spacing w:val="6"/>
          <w:sz w:val="4"/>
        </w:rPr>
      </w:pPr>
      <w:r w:rsidRPr="002A643A">
        <w:rPr>
          <w:b/>
          <w:sz w:val="32"/>
          <w:szCs w:val="32"/>
        </w:rPr>
        <w:t>ПОСТАНОВЛЕНИЕ</w:t>
      </w: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Pr="003F35CF" w:rsidRDefault="003F35CF" w:rsidP="002A643A">
      <w:pPr>
        <w:pStyle w:val="7"/>
        <w:rPr>
          <w:b w:val="0"/>
          <w:sz w:val="28"/>
          <w:szCs w:val="28"/>
          <w:lang w:val="ru-RU"/>
        </w:rPr>
      </w:pPr>
      <w:r w:rsidRPr="003F35CF">
        <w:rPr>
          <w:sz w:val="28"/>
          <w:szCs w:val="28"/>
          <w:lang w:val="ru-RU"/>
        </w:rPr>
        <w:t>О</w:t>
      </w:r>
      <w:r w:rsidR="002A643A" w:rsidRPr="003F35CF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</w:t>
      </w:r>
      <w:r w:rsidRPr="003F35CF">
        <w:rPr>
          <w:sz w:val="28"/>
          <w:szCs w:val="28"/>
          <w:lang w:val="ru-RU"/>
        </w:rPr>
        <w:t>27.10.2022г.</w:t>
      </w:r>
      <w:r w:rsidR="002A643A" w:rsidRPr="003F35CF">
        <w:rPr>
          <w:sz w:val="28"/>
          <w:szCs w:val="28"/>
          <w:lang w:val="ru-RU"/>
        </w:rPr>
        <w:t xml:space="preserve">                                                                               №</w:t>
      </w:r>
      <w:r w:rsidRPr="003F35CF">
        <w:rPr>
          <w:sz w:val="28"/>
          <w:szCs w:val="28"/>
          <w:lang w:val="ru-RU"/>
        </w:rPr>
        <w:t>34</w:t>
      </w:r>
      <w:r>
        <w:rPr>
          <w:sz w:val="28"/>
          <w:szCs w:val="28"/>
          <w:lang w:val="ru-RU"/>
        </w:rPr>
        <w:t xml:space="preserve"> </w:t>
      </w:r>
      <w:r w:rsidR="002A643A" w:rsidRPr="003F35CF">
        <w:rPr>
          <w:sz w:val="28"/>
          <w:szCs w:val="28"/>
          <w:lang w:val="ru-RU"/>
        </w:rPr>
        <w:t xml:space="preserve">  </w:t>
      </w:r>
      <w:r w:rsidR="002A643A" w:rsidRPr="003F35CF">
        <w:rPr>
          <w:b w:val="0"/>
          <w:sz w:val="28"/>
          <w:szCs w:val="28"/>
          <w:lang w:val="ru-RU"/>
        </w:rPr>
        <w:t xml:space="preserve">                                                   </w:t>
      </w:r>
    </w:p>
    <w:p w:rsidR="002A643A" w:rsidRDefault="002A643A" w:rsidP="002A643A">
      <w:pPr>
        <w:rPr>
          <w:sz w:val="28"/>
          <w:szCs w:val="28"/>
        </w:rPr>
      </w:pPr>
    </w:p>
    <w:p w:rsidR="002A643A" w:rsidRPr="00B774EB" w:rsidRDefault="002A643A" w:rsidP="002A643A">
      <w:pPr>
        <w:jc w:val="both"/>
        <w:rPr>
          <w:b/>
          <w:sz w:val="28"/>
          <w:szCs w:val="28"/>
        </w:rPr>
      </w:pPr>
      <w:r w:rsidRPr="00B774EB">
        <w:rPr>
          <w:b/>
          <w:sz w:val="28"/>
          <w:szCs w:val="28"/>
        </w:rPr>
        <w:t xml:space="preserve">Об </w:t>
      </w:r>
      <w:r w:rsidR="00315503" w:rsidRPr="00B774EB">
        <w:rPr>
          <w:b/>
          <w:sz w:val="28"/>
          <w:szCs w:val="28"/>
        </w:rPr>
        <w:t xml:space="preserve">отчете об </w:t>
      </w:r>
      <w:r w:rsidRPr="00B774EB">
        <w:rPr>
          <w:b/>
          <w:sz w:val="28"/>
          <w:szCs w:val="28"/>
        </w:rPr>
        <w:t xml:space="preserve">исполнении бюджета </w:t>
      </w:r>
    </w:p>
    <w:p w:rsidR="002A643A" w:rsidRPr="00D66A99" w:rsidRDefault="00601317" w:rsidP="002A64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</w:t>
      </w:r>
      <w:r w:rsidR="002A643A" w:rsidRPr="00B774EB">
        <w:rPr>
          <w:b/>
          <w:sz w:val="28"/>
          <w:szCs w:val="28"/>
        </w:rPr>
        <w:t xml:space="preserve"> «</w:t>
      </w:r>
      <w:r w:rsidR="00F915CA">
        <w:rPr>
          <w:b/>
          <w:sz w:val="28"/>
          <w:szCs w:val="28"/>
        </w:rPr>
        <w:t>Деревня Алнеры</w:t>
      </w:r>
      <w:r w:rsidR="002A643A" w:rsidRPr="00B774EB">
        <w:rPr>
          <w:b/>
          <w:sz w:val="28"/>
          <w:szCs w:val="28"/>
        </w:rPr>
        <w:t>»</w:t>
      </w:r>
      <w:r w:rsidR="00315503" w:rsidRPr="00B774EB">
        <w:rPr>
          <w:b/>
          <w:sz w:val="28"/>
          <w:szCs w:val="28"/>
        </w:rPr>
        <w:t xml:space="preserve"> </w:t>
      </w:r>
      <w:r w:rsidR="002A643A" w:rsidRPr="00B774EB">
        <w:rPr>
          <w:b/>
          <w:sz w:val="28"/>
          <w:szCs w:val="28"/>
        </w:rPr>
        <w:t xml:space="preserve">за </w:t>
      </w:r>
      <w:r w:rsidR="00477A6D">
        <w:rPr>
          <w:b/>
          <w:sz w:val="28"/>
          <w:szCs w:val="28"/>
        </w:rPr>
        <w:t>9 месяцев</w:t>
      </w:r>
      <w:r w:rsidR="002A643A" w:rsidRPr="00B774EB">
        <w:rPr>
          <w:b/>
          <w:sz w:val="28"/>
          <w:szCs w:val="28"/>
        </w:rPr>
        <w:t xml:space="preserve"> </w:t>
      </w:r>
      <w:r w:rsidR="009D784E">
        <w:rPr>
          <w:b/>
          <w:sz w:val="28"/>
          <w:szCs w:val="28"/>
        </w:rPr>
        <w:t>2022</w:t>
      </w:r>
      <w:r w:rsidR="002A643A" w:rsidRPr="00B774EB">
        <w:rPr>
          <w:b/>
          <w:sz w:val="28"/>
          <w:szCs w:val="28"/>
        </w:rPr>
        <w:t xml:space="preserve"> года</w:t>
      </w: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Рассмотрев  исполнение</w:t>
      </w:r>
      <w:proofErr w:type="gramEnd"/>
      <w:r>
        <w:rPr>
          <w:sz w:val="28"/>
          <w:szCs w:val="28"/>
        </w:rPr>
        <w:t xml:space="preserve"> бюджета </w:t>
      </w:r>
      <w:r w:rsidR="00F915CA">
        <w:rPr>
          <w:sz w:val="28"/>
          <w:szCs w:val="28"/>
        </w:rPr>
        <w:t xml:space="preserve">СП </w:t>
      </w:r>
      <w:r>
        <w:rPr>
          <w:sz w:val="28"/>
          <w:szCs w:val="28"/>
        </w:rPr>
        <w:t>«</w:t>
      </w:r>
      <w:r w:rsidR="00F915CA">
        <w:rPr>
          <w:sz w:val="28"/>
          <w:szCs w:val="28"/>
        </w:rPr>
        <w:t>Деревня Алнеры</w:t>
      </w:r>
      <w:r>
        <w:rPr>
          <w:sz w:val="28"/>
          <w:szCs w:val="28"/>
        </w:rPr>
        <w:t xml:space="preserve">» за </w:t>
      </w:r>
      <w:r w:rsidR="00477A6D">
        <w:rPr>
          <w:sz w:val="28"/>
          <w:szCs w:val="28"/>
        </w:rPr>
        <w:t>9 месяцев</w:t>
      </w:r>
      <w:r w:rsidR="00D66A99">
        <w:rPr>
          <w:sz w:val="28"/>
          <w:szCs w:val="28"/>
        </w:rPr>
        <w:t xml:space="preserve"> </w:t>
      </w:r>
      <w:r w:rsidR="009D784E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года, </w:t>
      </w:r>
      <w:r w:rsidR="00A72221">
        <w:rPr>
          <w:sz w:val="28"/>
          <w:szCs w:val="28"/>
        </w:rPr>
        <w:t>администрация СП «Деревня Алнеры»</w:t>
      </w:r>
    </w:p>
    <w:p w:rsidR="00315503" w:rsidRPr="00A72221" w:rsidRDefault="002A643A" w:rsidP="002A643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A72221">
        <w:rPr>
          <w:b/>
          <w:sz w:val="28"/>
          <w:szCs w:val="28"/>
        </w:rPr>
        <w:t>ПОСТАНОВЛЯ</w:t>
      </w:r>
      <w:r w:rsidR="00315503" w:rsidRPr="00A72221">
        <w:rPr>
          <w:b/>
          <w:sz w:val="28"/>
          <w:szCs w:val="28"/>
        </w:rPr>
        <w:t>ЕТ</w:t>
      </w:r>
      <w:r w:rsidRPr="00A72221">
        <w:rPr>
          <w:b/>
          <w:sz w:val="28"/>
          <w:szCs w:val="28"/>
        </w:rPr>
        <w:t>:</w:t>
      </w:r>
    </w:p>
    <w:p w:rsidR="002A643A" w:rsidRDefault="002A643A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315503">
        <w:rPr>
          <w:sz w:val="28"/>
          <w:szCs w:val="28"/>
        </w:rPr>
        <w:t>отчет об исполнении</w:t>
      </w:r>
      <w:r>
        <w:rPr>
          <w:sz w:val="28"/>
          <w:szCs w:val="28"/>
        </w:rPr>
        <w:t xml:space="preserve"> бюджета </w:t>
      </w:r>
      <w:r w:rsidR="00F915CA">
        <w:rPr>
          <w:sz w:val="28"/>
          <w:szCs w:val="28"/>
        </w:rPr>
        <w:t xml:space="preserve">СП «Деревня Алнеры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477A6D">
        <w:rPr>
          <w:sz w:val="28"/>
          <w:szCs w:val="28"/>
        </w:rPr>
        <w:t>9 месяцев</w:t>
      </w:r>
      <w:r w:rsidR="00D66A99">
        <w:rPr>
          <w:sz w:val="28"/>
          <w:szCs w:val="28"/>
        </w:rPr>
        <w:t xml:space="preserve"> </w:t>
      </w:r>
      <w:r w:rsidR="009D784E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</w:t>
      </w:r>
      <w:r w:rsidR="00315503">
        <w:rPr>
          <w:sz w:val="28"/>
          <w:szCs w:val="28"/>
        </w:rPr>
        <w:t xml:space="preserve">по доходам в сумме </w:t>
      </w:r>
      <w:r w:rsidR="00477A6D">
        <w:rPr>
          <w:sz w:val="28"/>
          <w:szCs w:val="28"/>
        </w:rPr>
        <w:t>1565173</w:t>
      </w:r>
      <w:r w:rsidR="00315503">
        <w:rPr>
          <w:sz w:val="28"/>
          <w:szCs w:val="28"/>
        </w:rPr>
        <w:t xml:space="preserve"> рубл</w:t>
      </w:r>
      <w:r w:rsidR="00477A6D">
        <w:rPr>
          <w:sz w:val="28"/>
          <w:szCs w:val="28"/>
        </w:rPr>
        <w:t>я</w:t>
      </w:r>
      <w:r w:rsidR="00F915CA">
        <w:rPr>
          <w:sz w:val="28"/>
          <w:szCs w:val="28"/>
        </w:rPr>
        <w:t xml:space="preserve"> </w:t>
      </w:r>
      <w:r w:rsidR="009D784E">
        <w:rPr>
          <w:sz w:val="28"/>
          <w:szCs w:val="28"/>
        </w:rPr>
        <w:t>7</w:t>
      </w:r>
      <w:r w:rsidR="00477A6D">
        <w:rPr>
          <w:sz w:val="28"/>
          <w:szCs w:val="28"/>
        </w:rPr>
        <w:t>6</w:t>
      </w:r>
      <w:r w:rsidR="00D66A99">
        <w:rPr>
          <w:sz w:val="28"/>
          <w:szCs w:val="28"/>
        </w:rPr>
        <w:t xml:space="preserve"> копе</w:t>
      </w:r>
      <w:r w:rsidR="00477A6D">
        <w:rPr>
          <w:sz w:val="28"/>
          <w:szCs w:val="28"/>
        </w:rPr>
        <w:t>е</w:t>
      </w:r>
      <w:r w:rsidR="00F915CA">
        <w:rPr>
          <w:sz w:val="28"/>
          <w:szCs w:val="28"/>
        </w:rPr>
        <w:t>к</w:t>
      </w:r>
      <w:r w:rsidR="00315503">
        <w:rPr>
          <w:sz w:val="28"/>
          <w:szCs w:val="28"/>
        </w:rPr>
        <w:t xml:space="preserve">, по расходам в сумме </w:t>
      </w:r>
      <w:r w:rsidR="00477A6D">
        <w:rPr>
          <w:sz w:val="28"/>
          <w:szCs w:val="28"/>
        </w:rPr>
        <w:t>1566546</w:t>
      </w:r>
      <w:r w:rsidR="00315503">
        <w:rPr>
          <w:sz w:val="28"/>
          <w:szCs w:val="28"/>
        </w:rPr>
        <w:t xml:space="preserve"> рубл</w:t>
      </w:r>
      <w:r w:rsidR="00477A6D">
        <w:rPr>
          <w:sz w:val="28"/>
          <w:szCs w:val="28"/>
        </w:rPr>
        <w:t>ей</w:t>
      </w:r>
      <w:r w:rsidR="00F915CA">
        <w:rPr>
          <w:sz w:val="28"/>
          <w:szCs w:val="28"/>
        </w:rPr>
        <w:t xml:space="preserve"> </w:t>
      </w:r>
      <w:r w:rsidR="00477A6D">
        <w:rPr>
          <w:sz w:val="28"/>
          <w:szCs w:val="28"/>
        </w:rPr>
        <w:t>73</w:t>
      </w:r>
      <w:r w:rsidR="00F915CA">
        <w:rPr>
          <w:sz w:val="28"/>
          <w:szCs w:val="28"/>
        </w:rPr>
        <w:t xml:space="preserve"> копе</w:t>
      </w:r>
      <w:r w:rsidR="009D784E">
        <w:rPr>
          <w:sz w:val="28"/>
          <w:szCs w:val="28"/>
        </w:rPr>
        <w:t>й</w:t>
      </w:r>
      <w:r w:rsidR="00F915CA">
        <w:rPr>
          <w:sz w:val="28"/>
          <w:szCs w:val="28"/>
        </w:rPr>
        <w:t>к</w:t>
      </w:r>
      <w:r w:rsidR="009D784E">
        <w:rPr>
          <w:sz w:val="28"/>
          <w:szCs w:val="28"/>
        </w:rPr>
        <w:t>и</w:t>
      </w:r>
      <w:r w:rsidR="00315503">
        <w:rPr>
          <w:sz w:val="28"/>
          <w:szCs w:val="28"/>
        </w:rPr>
        <w:t xml:space="preserve">, с </w:t>
      </w:r>
      <w:r w:rsidR="00B23BA6">
        <w:rPr>
          <w:sz w:val="28"/>
          <w:szCs w:val="28"/>
        </w:rPr>
        <w:t>де</w:t>
      </w:r>
      <w:r w:rsidR="00315503">
        <w:rPr>
          <w:sz w:val="28"/>
          <w:szCs w:val="28"/>
        </w:rPr>
        <w:t xml:space="preserve">фицитом бюджета в сумме </w:t>
      </w:r>
      <w:r w:rsidR="00477A6D">
        <w:rPr>
          <w:sz w:val="28"/>
          <w:szCs w:val="28"/>
        </w:rPr>
        <w:t>1372</w:t>
      </w:r>
      <w:r w:rsidR="000221D7">
        <w:rPr>
          <w:sz w:val="28"/>
          <w:szCs w:val="28"/>
        </w:rPr>
        <w:t xml:space="preserve"> </w:t>
      </w:r>
      <w:r w:rsidR="00D66A99">
        <w:rPr>
          <w:sz w:val="28"/>
          <w:szCs w:val="28"/>
        </w:rPr>
        <w:t>рубл</w:t>
      </w:r>
      <w:r w:rsidR="009D784E">
        <w:rPr>
          <w:sz w:val="28"/>
          <w:szCs w:val="28"/>
        </w:rPr>
        <w:t>я</w:t>
      </w:r>
      <w:r w:rsidR="00F915CA">
        <w:rPr>
          <w:sz w:val="28"/>
          <w:szCs w:val="28"/>
        </w:rPr>
        <w:t xml:space="preserve"> </w:t>
      </w:r>
      <w:r w:rsidR="00477A6D">
        <w:rPr>
          <w:sz w:val="28"/>
          <w:szCs w:val="28"/>
        </w:rPr>
        <w:t>97</w:t>
      </w:r>
      <w:r w:rsidR="00F915CA">
        <w:rPr>
          <w:sz w:val="28"/>
          <w:szCs w:val="28"/>
        </w:rPr>
        <w:t xml:space="preserve"> копе</w:t>
      </w:r>
      <w:r w:rsidR="00477A6D">
        <w:rPr>
          <w:sz w:val="28"/>
          <w:szCs w:val="28"/>
        </w:rPr>
        <w:t>е</w:t>
      </w:r>
      <w:r w:rsidR="00F915CA">
        <w:rPr>
          <w:sz w:val="28"/>
          <w:szCs w:val="28"/>
        </w:rPr>
        <w:t>к</w:t>
      </w:r>
      <w:r>
        <w:rPr>
          <w:sz w:val="28"/>
          <w:szCs w:val="28"/>
        </w:rPr>
        <w:t>.</w:t>
      </w:r>
    </w:p>
    <w:p w:rsidR="00315503" w:rsidRDefault="00315503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74EB">
        <w:rPr>
          <w:sz w:val="28"/>
          <w:szCs w:val="28"/>
        </w:rPr>
        <w:t xml:space="preserve">Утвердить исполнение доходов бюджета </w:t>
      </w:r>
      <w:r w:rsidR="00F915CA">
        <w:rPr>
          <w:sz w:val="28"/>
          <w:szCs w:val="28"/>
        </w:rPr>
        <w:t xml:space="preserve">СП «Деревня Алнеры </w:t>
      </w:r>
      <w:r w:rsidR="00B774EB"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477A6D">
        <w:rPr>
          <w:sz w:val="28"/>
          <w:szCs w:val="28"/>
        </w:rPr>
        <w:t>9 месяцев</w:t>
      </w:r>
      <w:r w:rsidR="00D66A99">
        <w:rPr>
          <w:sz w:val="28"/>
          <w:szCs w:val="28"/>
        </w:rPr>
        <w:t xml:space="preserve"> </w:t>
      </w:r>
      <w:r w:rsidR="009D784E">
        <w:rPr>
          <w:sz w:val="28"/>
          <w:szCs w:val="28"/>
        </w:rPr>
        <w:t>2022</w:t>
      </w:r>
      <w:r w:rsidR="00B774EB">
        <w:rPr>
          <w:sz w:val="28"/>
          <w:szCs w:val="28"/>
        </w:rPr>
        <w:t xml:space="preserve"> года согласно приложению №1 к настоящему постановлению.</w:t>
      </w:r>
    </w:p>
    <w:p w:rsidR="00B774EB" w:rsidRDefault="00B774EB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F915CA">
        <w:rPr>
          <w:sz w:val="28"/>
          <w:szCs w:val="28"/>
        </w:rPr>
        <w:t xml:space="preserve">СП «Деревня Алнеры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477A6D">
        <w:rPr>
          <w:sz w:val="28"/>
          <w:szCs w:val="28"/>
        </w:rPr>
        <w:t>9 месяцев</w:t>
      </w:r>
      <w:r w:rsidR="00D66A99">
        <w:rPr>
          <w:sz w:val="28"/>
          <w:szCs w:val="28"/>
        </w:rPr>
        <w:t xml:space="preserve"> </w:t>
      </w:r>
      <w:r w:rsidR="009D784E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по ведомственной структуре расходов согласно приложению №2 к настоящему постановлению.</w:t>
      </w:r>
    </w:p>
    <w:p w:rsidR="00B774EB" w:rsidRDefault="00B774EB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F915CA">
        <w:rPr>
          <w:sz w:val="28"/>
          <w:szCs w:val="28"/>
        </w:rPr>
        <w:t xml:space="preserve">СП «Деревня Алнеры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477A6D">
        <w:rPr>
          <w:sz w:val="28"/>
          <w:szCs w:val="28"/>
        </w:rPr>
        <w:t>9 месяцев</w:t>
      </w:r>
      <w:r w:rsidR="00D66A99">
        <w:rPr>
          <w:sz w:val="28"/>
          <w:szCs w:val="28"/>
        </w:rPr>
        <w:t xml:space="preserve"> </w:t>
      </w:r>
      <w:r w:rsidR="009D784E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по разделам, подразделам</w:t>
      </w:r>
      <w:r w:rsidR="0074728E">
        <w:rPr>
          <w:sz w:val="28"/>
          <w:szCs w:val="28"/>
        </w:rPr>
        <w:t xml:space="preserve"> </w:t>
      </w:r>
      <w:r w:rsidR="004309B0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расходов согласно приложению №3 к настоящему постановлению.</w:t>
      </w:r>
    </w:p>
    <w:p w:rsidR="00315503" w:rsidRDefault="004309B0" w:rsidP="00B7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74EB">
        <w:rPr>
          <w:sz w:val="28"/>
          <w:szCs w:val="28"/>
        </w:rPr>
        <w:t>. Утвердить исполнение источников финансирования дефицита бюджета</w:t>
      </w:r>
      <w:r w:rsidR="00B774EB"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кодам классификации источников финансирования дефицита бюджета </w:t>
      </w:r>
      <w:r w:rsidR="00F915CA">
        <w:rPr>
          <w:sz w:val="28"/>
          <w:szCs w:val="28"/>
        </w:rPr>
        <w:t xml:space="preserve">СП «Деревня Алнеры </w:t>
      </w:r>
      <w:proofErr w:type="gramStart"/>
      <w:r w:rsidR="00B774EB">
        <w:rPr>
          <w:sz w:val="28"/>
          <w:szCs w:val="28"/>
        </w:rPr>
        <w:t xml:space="preserve">за  </w:t>
      </w:r>
      <w:r w:rsidR="00477A6D">
        <w:rPr>
          <w:sz w:val="28"/>
          <w:szCs w:val="28"/>
        </w:rPr>
        <w:t>9</w:t>
      </w:r>
      <w:proofErr w:type="gramEnd"/>
      <w:r w:rsidR="00477A6D">
        <w:rPr>
          <w:sz w:val="28"/>
          <w:szCs w:val="28"/>
        </w:rPr>
        <w:t xml:space="preserve"> месяцев</w:t>
      </w:r>
      <w:r w:rsidR="00D66A99">
        <w:rPr>
          <w:sz w:val="28"/>
          <w:szCs w:val="28"/>
        </w:rPr>
        <w:t xml:space="preserve"> </w:t>
      </w:r>
      <w:r w:rsidR="009D784E">
        <w:rPr>
          <w:sz w:val="28"/>
          <w:szCs w:val="28"/>
        </w:rPr>
        <w:t>2022</w:t>
      </w:r>
      <w:r w:rsidR="00B774EB">
        <w:rPr>
          <w:sz w:val="28"/>
          <w:szCs w:val="28"/>
        </w:rPr>
        <w:t xml:space="preserve"> года согласно приложению №</w:t>
      </w:r>
      <w:r>
        <w:rPr>
          <w:sz w:val="28"/>
          <w:szCs w:val="28"/>
        </w:rPr>
        <w:t>4</w:t>
      </w:r>
      <w:r w:rsidR="00B774EB">
        <w:rPr>
          <w:sz w:val="28"/>
          <w:szCs w:val="28"/>
        </w:rPr>
        <w:t xml:space="preserve"> к настоящему постановлению.</w:t>
      </w:r>
      <w:r w:rsidR="00315503">
        <w:rPr>
          <w:sz w:val="28"/>
          <w:szCs w:val="28"/>
        </w:rPr>
        <w:tab/>
      </w:r>
    </w:p>
    <w:p w:rsidR="002A643A" w:rsidRDefault="00B774EB" w:rsidP="00B7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643A">
        <w:rPr>
          <w:sz w:val="28"/>
          <w:szCs w:val="28"/>
        </w:rPr>
        <w:t xml:space="preserve">. Направить </w:t>
      </w:r>
      <w:r>
        <w:rPr>
          <w:sz w:val="28"/>
          <w:szCs w:val="28"/>
        </w:rPr>
        <w:t>отчет</w:t>
      </w:r>
      <w:r w:rsidR="002A643A">
        <w:rPr>
          <w:sz w:val="28"/>
          <w:szCs w:val="28"/>
        </w:rPr>
        <w:t xml:space="preserve"> об исполнении бюджета </w:t>
      </w:r>
      <w:r w:rsidR="00F915CA">
        <w:rPr>
          <w:sz w:val="28"/>
          <w:szCs w:val="28"/>
        </w:rPr>
        <w:t xml:space="preserve">СП «Деревня Алнеры </w:t>
      </w:r>
      <w:r w:rsidR="002A643A"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477A6D">
        <w:rPr>
          <w:sz w:val="28"/>
          <w:szCs w:val="28"/>
        </w:rPr>
        <w:t>9 месяцев</w:t>
      </w:r>
      <w:r w:rsidR="00D66A99">
        <w:rPr>
          <w:sz w:val="28"/>
          <w:szCs w:val="28"/>
        </w:rPr>
        <w:t xml:space="preserve"> </w:t>
      </w:r>
      <w:r w:rsidR="009D784E">
        <w:rPr>
          <w:sz w:val="28"/>
          <w:szCs w:val="28"/>
        </w:rPr>
        <w:t>2022</w:t>
      </w:r>
      <w:r w:rsidR="002A643A">
        <w:rPr>
          <w:sz w:val="28"/>
          <w:szCs w:val="28"/>
        </w:rPr>
        <w:t xml:space="preserve"> года на рассмотрение </w:t>
      </w:r>
      <w:r w:rsidR="00F915CA">
        <w:rPr>
          <w:sz w:val="28"/>
          <w:szCs w:val="28"/>
        </w:rPr>
        <w:t xml:space="preserve">в </w:t>
      </w:r>
      <w:r w:rsidR="000221D7">
        <w:rPr>
          <w:sz w:val="28"/>
          <w:szCs w:val="28"/>
        </w:rPr>
        <w:t>Сельскую</w:t>
      </w:r>
      <w:r w:rsidR="002A643A">
        <w:rPr>
          <w:sz w:val="28"/>
          <w:szCs w:val="28"/>
        </w:rPr>
        <w:t xml:space="preserve"> Думу </w:t>
      </w:r>
      <w:r w:rsidR="00F915CA">
        <w:rPr>
          <w:sz w:val="28"/>
          <w:szCs w:val="28"/>
        </w:rPr>
        <w:t>СП «Деревня Алнеры.</w:t>
      </w: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Pr="00B774EB" w:rsidRDefault="003F35CF" w:rsidP="002A643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И.о.Главы</w:t>
      </w:r>
      <w:proofErr w:type="spellEnd"/>
      <w:r w:rsidR="002A643A" w:rsidRPr="00B774EB">
        <w:rPr>
          <w:b/>
          <w:sz w:val="28"/>
          <w:szCs w:val="28"/>
        </w:rPr>
        <w:t xml:space="preserve"> администрации</w:t>
      </w:r>
    </w:p>
    <w:p w:rsidR="007D083D" w:rsidRDefault="000221D7" w:rsidP="00F915CA">
      <w:pPr>
        <w:tabs>
          <w:tab w:val="left" w:pos="64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СП</w:t>
      </w:r>
      <w:r w:rsidR="002A643A" w:rsidRPr="00B774EB">
        <w:rPr>
          <w:b/>
          <w:sz w:val="28"/>
          <w:szCs w:val="28"/>
        </w:rPr>
        <w:t xml:space="preserve"> «</w:t>
      </w:r>
      <w:r w:rsidR="00F915CA">
        <w:rPr>
          <w:b/>
          <w:sz w:val="28"/>
          <w:szCs w:val="28"/>
        </w:rPr>
        <w:t xml:space="preserve">Деревня </w:t>
      </w:r>
      <w:proofErr w:type="gramStart"/>
      <w:r w:rsidR="00F915CA">
        <w:rPr>
          <w:b/>
          <w:sz w:val="28"/>
          <w:szCs w:val="28"/>
        </w:rPr>
        <w:t>Алнеры</w:t>
      </w:r>
      <w:r w:rsidR="002A643A" w:rsidRPr="00B774EB">
        <w:rPr>
          <w:b/>
          <w:sz w:val="28"/>
          <w:szCs w:val="28"/>
        </w:rPr>
        <w:t xml:space="preserve">»   </w:t>
      </w:r>
      <w:proofErr w:type="gramEnd"/>
      <w:r w:rsidR="002A643A" w:rsidRPr="00B774E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_____________</w:t>
      </w:r>
      <w:r w:rsidR="00F915CA">
        <w:rPr>
          <w:b/>
          <w:sz w:val="28"/>
          <w:szCs w:val="28"/>
        </w:rPr>
        <w:tab/>
      </w:r>
      <w:r w:rsidR="003F35CF">
        <w:rPr>
          <w:b/>
          <w:sz w:val="28"/>
          <w:szCs w:val="28"/>
        </w:rPr>
        <w:t>О.Л.</w:t>
      </w:r>
      <w:r w:rsidR="00A265E4">
        <w:rPr>
          <w:b/>
          <w:sz w:val="28"/>
          <w:szCs w:val="28"/>
        </w:rPr>
        <w:t>Гераськина</w:t>
      </w:r>
    </w:p>
    <w:p w:rsidR="00A265E4" w:rsidRDefault="00A265E4" w:rsidP="00F915CA">
      <w:pPr>
        <w:tabs>
          <w:tab w:val="left" w:pos="6465"/>
        </w:tabs>
        <w:rPr>
          <w:b/>
          <w:sz w:val="28"/>
          <w:szCs w:val="28"/>
        </w:rPr>
      </w:pPr>
    </w:p>
    <w:p w:rsidR="00A265E4" w:rsidRDefault="00A265E4" w:rsidP="00F915CA">
      <w:pPr>
        <w:tabs>
          <w:tab w:val="left" w:pos="6465"/>
        </w:tabs>
        <w:rPr>
          <w:b/>
          <w:sz w:val="28"/>
          <w:szCs w:val="28"/>
        </w:rPr>
      </w:pPr>
    </w:p>
    <w:p w:rsidR="00A265E4" w:rsidRDefault="00A265E4" w:rsidP="00F915CA">
      <w:pPr>
        <w:tabs>
          <w:tab w:val="left" w:pos="6465"/>
        </w:tabs>
        <w:rPr>
          <w:b/>
          <w:sz w:val="28"/>
          <w:szCs w:val="28"/>
        </w:rPr>
      </w:pPr>
    </w:p>
    <w:p w:rsidR="00A265E4" w:rsidRDefault="00A265E4" w:rsidP="00F915CA">
      <w:pPr>
        <w:tabs>
          <w:tab w:val="left" w:pos="6465"/>
        </w:tabs>
        <w:rPr>
          <w:b/>
          <w:sz w:val="28"/>
          <w:szCs w:val="28"/>
        </w:rPr>
      </w:pPr>
    </w:p>
    <w:p w:rsidR="00A265E4" w:rsidRDefault="00A265E4" w:rsidP="00F915CA">
      <w:pPr>
        <w:tabs>
          <w:tab w:val="left" w:pos="6465"/>
        </w:tabs>
        <w:rPr>
          <w:b/>
          <w:sz w:val="28"/>
          <w:szCs w:val="28"/>
        </w:rPr>
      </w:pPr>
    </w:p>
    <w:p w:rsidR="00A265E4" w:rsidRDefault="00A265E4" w:rsidP="00F915CA">
      <w:pPr>
        <w:tabs>
          <w:tab w:val="left" w:pos="6465"/>
        </w:tabs>
        <w:rPr>
          <w:b/>
          <w:sz w:val="28"/>
          <w:szCs w:val="28"/>
        </w:rPr>
      </w:pPr>
    </w:p>
    <w:p w:rsidR="00A265E4" w:rsidRDefault="00A265E4" w:rsidP="00F915CA">
      <w:pPr>
        <w:tabs>
          <w:tab w:val="left" w:pos="6465"/>
        </w:tabs>
        <w:rPr>
          <w:b/>
          <w:sz w:val="28"/>
          <w:szCs w:val="28"/>
        </w:rPr>
      </w:pPr>
    </w:p>
    <w:p w:rsidR="00A265E4" w:rsidRDefault="00A265E4" w:rsidP="00F915CA">
      <w:pPr>
        <w:tabs>
          <w:tab w:val="left" w:pos="6465"/>
        </w:tabs>
        <w:rPr>
          <w:b/>
          <w:sz w:val="28"/>
          <w:szCs w:val="28"/>
        </w:rPr>
      </w:pPr>
    </w:p>
    <w:p w:rsidR="00A265E4" w:rsidRDefault="00A265E4" w:rsidP="00F915CA">
      <w:pPr>
        <w:tabs>
          <w:tab w:val="left" w:pos="6465"/>
        </w:tabs>
        <w:rPr>
          <w:b/>
          <w:sz w:val="28"/>
          <w:szCs w:val="28"/>
        </w:rPr>
      </w:pPr>
    </w:p>
    <w:tbl>
      <w:tblPr>
        <w:tblW w:w="9920" w:type="dxa"/>
        <w:tblInd w:w="108" w:type="dxa"/>
        <w:tblLook w:val="04A0" w:firstRow="1" w:lastRow="0" w:firstColumn="1" w:lastColumn="0" w:noHBand="0" w:noVBand="1"/>
      </w:tblPr>
      <w:tblGrid>
        <w:gridCol w:w="4859"/>
        <w:gridCol w:w="2441"/>
        <w:gridCol w:w="1660"/>
        <w:gridCol w:w="960"/>
      </w:tblGrid>
      <w:tr w:rsidR="00A265E4" w:rsidRPr="00A265E4" w:rsidTr="00A265E4">
        <w:trPr>
          <w:trHeight w:val="304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Приложение №1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 </w:t>
            </w:r>
          </w:p>
        </w:tc>
      </w:tr>
      <w:tr w:rsidR="00A265E4" w:rsidRPr="00A265E4" w:rsidTr="00A265E4">
        <w:trPr>
          <w:trHeight w:val="300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 </w:t>
            </w:r>
          </w:p>
        </w:tc>
      </w:tr>
      <w:tr w:rsidR="00A265E4" w:rsidRPr="00A265E4" w:rsidTr="00A265E4">
        <w:trPr>
          <w:trHeight w:val="300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 </w:t>
            </w:r>
          </w:p>
        </w:tc>
      </w:tr>
      <w:tr w:rsidR="00A265E4" w:rsidRPr="00A265E4" w:rsidTr="00A265E4">
        <w:trPr>
          <w:trHeight w:val="720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Calibri"/>
                <w:b/>
                <w:bCs/>
                <w:color w:val="000000"/>
                <w:sz w:val="24"/>
                <w:szCs w:val="24"/>
              </w:rPr>
            </w:pPr>
            <w:r w:rsidRPr="00A265E4">
              <w:rPr>
                <w:rFonts w:ascii="Arial CYR" w:hAnsi="Arial CYR" w:cs="Calibri"/>
                <w:b/>
                <w:bCs/>
                <w:color w:val="000000"/>
                <w:sz w:val="24"/>
                <w:szCs w:val="24"/>
              </w:rPr>
              <w:t>Исполнение бюджета СП "Деревня Алнеры" по кодам классификации доходов бюджетов за 9 месяцев 2022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 </w:t>
            </w:r>
          </w:p>
        </w:tc>
      </w:tr>
      <w:tr w:rsidR="00A265E4" w:rsidRPr="00A265E4" w:rsidTr="00A265E4">
        <w:trPr>
          <w:trHeight w:val="315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Calibri"/>
                <w:b/>
                <w:bCs/>
                <w:color w:val="000000"/>
                <w:sz w:val="24"/>
                <w:szCs w:val="24"/>
              </w:rPr>
            </w:pPr>
            <w:r w:rsidRPr="00A265E4">
              <w:rPr>
                <w:rFonts w:ascii="Arial CYR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 </w:t>
            </w:r>
          </w:p>
        </w:tc>
      </w:tr>
      <w:tr w:rsidR="00A265E4" w:rsidRPr="00A265E4" w:rsidTr="00A265E4">
        <w:trPr>
          <w:trHeight w:val="255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Единица измерения: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 </w:t>
            </w:r>
          </w:p>
        </w:tc>
      </w:tr>
      <w:tr w:rsidR="00A265E4" w:rsidRPr="00A265E4" w:rsidTr="00A265E4">
        <w:trPr>
          <w:trHeight w:val="600"/>
        </w:trPr>
        <w:tc>
          <w:tcPr>
            <w:tcW w:w="5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Наименование показателя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Код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Исполнение за отчетный период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 </w:t>
            </w:r>
          </w:p>
        </w:tc>
      </w:tr>
      <w:tr w:rsidR="00A265E4" w:rsidRPr="00A265E4" w:rsidTr="00A265E4">
        <w:trPr>
          <w:trHeight w:val="300"/>
        </w:trPr>
        <w:tc>
          <w:tcPr>
            <w:tcW w:w="5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 </w:t>
            </w:r>
          </w:p>
        </w:tc>
      </w:tr>
      <w:tr w:rsidR="00A265E4" w:rsidRPr="00A265E4" w:rsidTr="00A265E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Бюджет: СП "Деревня Алнеры"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00000000000000000000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Calibri"/>
                <w:b/>
                <w:bCs/>
                <w:color w:val="000000"/>
              </w:rPr>
            </w:pPr>
            <w:r w:rsidRPr="00A265E4">
              <w:rPr>
                <w:rFonts w:ascii="Arial CYR" w:hAnsi="Arial CYR" w:cs="Calibri"/>
                <w:b/>
                <w:bCs/>
                <w:color w:val="000000"/>
              </w:rPr>
              <w:t>1 565 173,76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 </w:t>
            </w:r>
          </w:p>
        </w:tc>
      </w:tr>
      <w:tr w:rsidR="00A265E4" w:rsidRPr="00A265E4" w:rsidTr="00A265E4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Инициативные платежи, зачисляемые в бюджеты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00311715030100000150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</w:rPr>
            </w:pPr>
            <w:r w:rsidRPr="00A265E4">
              <w:rPr>
                <w:rFonts w:ascii="Arial CYR" w:hAnsi="Arial CYR" w:cs="Calibri"/>
                <w:b/>
                <w:bCs/>
                <w:color w:val="000000"/>
              </w:rPr>
              <w:t>44 553,60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 </w:t>
            </w:r>
          </w:p>
        </w:tc>
      </w:tr>
      <w:tr w:rsidR="00A265E4" w:rsidRPr="00A265E4" w:rsidTr="00A265E4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Дотация бюджетам поселений на выравнивание уровня бюджетной обеспеченности за счет средств районного фонда финансовой поддержки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00320215001100105150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</w:rPr>
            </w:pPr>
            <w:r w:rsidRPr="00A265E4">
              <w:rPr>
                <w:rFonts w:ascii="Arial CYR" w:hAnsi="Arial CYR" w:cs="Calibri"/>
                <w:b/>
                <w:bCs/>
                <w:color w:val="000000"/>
              </w:rPr>
              <w:t>63 042,00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 </w:t>
            </w:r>
          </w:p>
        </w:tc>
      </w:tr>
      <w:tr w:rsidR="00A265E4" w:rsidRPr="00A265E4" w:rsidTr="00A265E4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Дотации бюджетам сельских поселений на выравнивание бюджетной обеспеченности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00320215001100315150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</w:rPr>
            </w:pPr>
            <w:r w:rsidRPr="00A265E4">
              <w:rPr>
                <w:rFonts w:ascii="Arial CYR" w:hAnsi="Arial CYR" w:cs="Calibri"/>
                <w:b/>
                <w:bCs/>
                <w:color w:val="000000"/>
              </w:rPr>
              <w:t>420 342,00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 </w:t>
            </w:r>
          </w:p>
        </w:tc>
      </w:tr>
      <w:tr w:rsidR="00A265E4" w:rsidRPr="00A265E4" w:rsidTr="00A265E4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00320235118100000150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</w:rPr>
            </w:pPr>
            <w:r w:rsidRPr="00A265E4">
              <w:rPr>
                <w:rFonts w:ascii="Arial CYR" w:hAnsi="Arial CYR" w:cs="Calibri"/>
                <w:b/>
                <w:bCs/>
                <w:color w:val="000000"/>
              </w:rPr>
              <w:t>17 872,93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 </w:t>
            </w:r>
          </w:p>
        </w:tc>
      </w:tr>
      <w:tr w:rsidR="00A265E4" w:rsidRPr="00A265E4" w:rsidTr="00A265E4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уровня, за счет средств муниципального района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00320245160100478150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</w:rPr>
            </w:pPr>
            <w:r w:rsidRPr="00A265E4">
              <w:rPr>
                <w:rFonts w:ascii="Arial CYR" w:hAnsi="Arial CYR" w:cs="Calibri"/>
                <w:b/>
                <w:bCs/>
                <w:color w:val="000000"/>
              </w:rPr>
              <w:t>784 560,00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 </w:t>
            </w:r>
          </w:p>
        </w:tc>
      </w:tr>
      <w:tr w:rsidR="00A265E4" w:rsidRPr="00A265E4" w:rsidTr="00A265E4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Прочие межбюджетные трансферты, передаваемые бюджетам сельских поселений из бюджета муниципального района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00320249999109000150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</w:rPr>
            </w:pPr>
            <w:r w:rsidRPr="00A265E4">
              <w:rPr>
                <w:rFonts w:ascii="Arial CYR" w:hAnsi="Arial CYR" w:cs="Calibri"/>
                <w:b/>
                <w:bCs/>
                <w:color w:val="000000"/>
              </w:rPr>
              <w:t>55 692,00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 </w:t>
            </w:r>
          </w:p>
        </w:tc>
      </w:tr>
      <w:tr w:rsidR="00A265E4" w:rsidRPr="00A265E4" w:rsidTr="00A265E4">
        <w:trPr>
          <w:trHeight w:val="153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18210102010011000110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</w:rPr>
            </w:pPr>
            <w:r w:rsidRPr="00A265E4">
              <w:rPr>
                <w:rFonts w:ascii="Arial CYR" w:hAnsi="Arial CYR" w:cs="Calibri"/>
                <w:b/>
                <w:bCs/>
                <w:color w:val="000000"/>
              </w:rPr>
              <w:t>29 638,51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 </w:t>
            </w:r>
          </w:p>
        </w:tc>
      </w:tr>
      <w:tr w:rsidR="00A265E4" w:rsidRPr="00A265E4" w:rsidTr="00A265E4">
        <w:trPr>
          <w:trHeight w:val="178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18210102010012100110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</w:rPr>
            </w:pPr>
            <w:r w:rsidRPr="00A265E4">
              <w:rPr>
                <w:rFonts w:ascii="Arial CYR" w:hAnsi="Arial CYR" w:cs="Calibri"/>
                <w:b/>
                <w:bCs/>
                <w:color w:val="000000"/>
              </w:rPr>
              <w:t>18,77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 </w:t>
            </w:r>
          </w:p>
        </w:tc>
      </w:tr>
      <w:tr w:rsidR="00A265E4" w:rsidRPr="00A265E4" w:rsidTr="00A265E4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18210102030011000110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</w:rPr>
            </w:pPr>
            <w:r w:rsidRPr="00A265E4">
              <w:rPr>
                <w:rFonts w:ascii="Arial CYR" w:hAnsi="Arial CYR" w:cs="Calibri"/>
                <w:b/>
                <w:bCs/>
                <w:color w:val="000000"/>
              </w:rPr>
              <w:t>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 </w:t>
            </w:r>
          </w:p>
        </w:tc>
      </w:tr>
      <w:tr w:rsidR="00A265E4" w:rsidRPr="00A265E4" w:rsidTr="00A265E4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18210501011011000110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</w:rPr>
            </w:pPr>
            <w:r w:rsidRPr="00A265E4">
              <w:rPr>
                <w:rFonts w:ascii="Arial CYR" w:hAnsi="Arial CYR" w:cs="Calibri"/>
                <w:b/>
                <w:bCs/>
                <w:color w:val="000000"/>
              </w:rPr>
              <w:t>41 444,71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 </w:t>
            </w:r>
          </w:p>
        </w:tc>
      </w:tr>
      <w:tr w:rsidR="00A265E4" w:rsidRPr="00A265E4" w:rsidTr="00A265E4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18210501021011000110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</w:rPr>
            </w:pPr>
            <w:r w:rsidRPr="00A265E4">
              <w:rPr>
                <w:rFonts w:ascii="Arial CYR" w:hAnsi="Arial CYR" w:cs="Calibri"/>
                <w:b/>
                <w:bCs/>
                <w:color w:val="000000"/>
              </w:rPr>
              <w:t>17 791,95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 </w:t>
            </w:r>
          </w:p>
        </w:tc>
      </w:tr>
      <w:tr w:rsidR="00A265E4" w:rsidRPr="00A265E4" w:rsidTr="00A265E4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lastRenderedPageBreak/>
              <w:t xml:space="preserve">        Налог, взимаемый с налогоплательщиков, выбравших в качестве объекта налогообложения доходы, уменьшенные на величину расходов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18210501021012100110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</w:rPr>
            </w:pPr>
            <w:r w:rsidRPr="00A265E4">
              <w:rPr>
                <w:rFonts w:ascii="Arial CYR" w:hAnsi="Arial CYR" w:cs="Calibri"/>
                <w:b/>
                <w:bCs/>
                <w:color w:val="000000"/>
              </w:rPr>
              <w:t>64,71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 </w:t>
            </w:r>
          </w:p>
        </w:tc>
      </w:tr>
      <w:tr w:rsidR="00A265E4" w:rsidRPr="00A265E4" w:rsidTr="00A265E4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Налог на имущество физических лиц, взимаемый по ставкам, применяемым  к объектам </w:t>
            </w:r>
            <w:proofErr w:type="spellStart"/>
            <w:r w:rsidRPr="00A265E4">
              <w:rPr>
                <w:rFonts w:ascii="Arial CYR" w:hAnsi="Arial CYR" w:cs="Calibri"/>
                <w:color w:val="000000"/>
              </w:rPr>
              <w:t>налогооблажения</w:t>
            </w:r>
            <w:proofErr w:type="spellEnd"/>
            <w:r w:rsidRPr="00A265E4">
              <w:rPr>
                <w:rFonts w:ascii="Arial CYR" w:hAnsi="Arial CYR" w:cs="Calibri"/>
                <w:color w:val="000000"/>
              </w:rPr>
              <w:t>, расположенным в границах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18210601030101000110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</w:rPr>
            </w:pPr>
            <w:r w:rsidRPr="00A265E4">
              <w:rPr>
                <w:rFonts w:ascii="Arial CYR" w:hAnsi="Arial CYR" w:cs="Calibri"/>
                <w:b/>
                <w:bCs/>
                <w:color w:val="000000"/>
              </w:rPr>
              <w:t>3 660,73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 </w:t>
            </w:r>
          </w:p>
        </w:tc>
      </w:tr>
      <w:tr w:rsidR="00A265E4" w:rsidRPr="00A265E4" w:rsidTr="00A265E4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18210601030102100110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</w:rPr>
            </w:pPr>
            <w:r w:rsidRPr="00A265E4">
              <w:rPr>
                <w:rFonts w:ascii="Arial CYR" w:hAnsi="Arial CYR" w:cs="Calibri"/>
                <w:b/>
                <w:bCs/>
                <w:color w:val="000000"/>
              </w:rPr>
              <w:t>60,12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 </w:t>
            </w:r>
          </w:p>
        </w:tc>
      </w:tr>
      <w:tr w:rsidR="00A265E4" w:rsidRPr="00A265E4" w:rsidTr="00A265E4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18210606033101000110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</w:rPr>
            </w:pPr>
            <w:r w:rsidRPr="00A265E4">
              <w:rPr>
                <w:rFonts w:ascii="Arial CYR" w:hAnsi="Arial CYR" w:cs="Calibri"/>
                <w:b/>
                <w:bCs/>
                <w:color w:val="000000"/>
              </w:rPr>
              <w:t>97 541,00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 </w:t>
            </w:r>
          </w:p>
        </w:tc>
      </w:tr>
      <w:tr w:rsidR="00A265E4" w:rsidRPr="00A265E4" w:rsidTr="00A265E4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18210606043101000110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</w:rPr>
            </w:pPr>
            <w:r w:rsidRPr="00A265E4">
              <w:rPr>
                <w:rFonts w:ascii="Arial CYR" w:hAnsi="Arial CYR" w:cs="Calibri"/>
                <w:b/>
                <w:bCs/>
                <w:color w:val="000000"/>
              </w:rPr>
              <w:t>-12 300,69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 </w:t>
            </w:r>
          </w:p>
        </w:tc>
      </w:tr>
      <w:tr w:rsidR="00A265E4" w:rsidRPr="00A265E4" w:rsidTr="00A265E4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18210606043102100110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</w:rPr>
            </w:pPr>
            <w:r w:rsidRPr="00A265E4">
              <w:rPr>
                <w:rFonts w:ascii="Arial CYR" w:hAnsi="Arial CYR" w:cs="Calibri"/>
                <w:b/>
                <w:bCs/>
                <w:color w:val="000000"/>
              </w:rPr>
              <w:t>1 188,82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 </w:t>
            </w:r>
          </w:p>
        </w:tc>
      </w:tr>
      <w:tr w:rsidR="00A265E4" w:rsidRPr="00A265E4" w:rsidTr="00A265E4">
        <w:trPr>
          <w:trHeight w:val="255"/>
        </w:trPr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b/>
                <w:bCs/>
                <w:color w:val="000000"/>
              </w:rPr>
            </w:pPr>
            <w:r w:rsidRPr="00A265E4">
              <w:rPr>
                <w:rFonts w:ascii="Arial CYR" w:hAnsi="Arial CYR" w:cs="Calibri"/>
                <w:b/>
                <w:bCs/>
                <w:color w:val="000000"/>
              </w:rPr>
              <w:t>ИТОГО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Calibri"/>
                <w:b/>
                <w:bCs/>
                <w:color w:val="000000"/>
              </w:rPr>
            </w:pPr>
            <w:r w:rsidRPr="00A265E4">
              <w:rPr>
                <w:rFonts w:ascii="Arial CYR" w:hAnsi="Arial CYR" w:cs="Calibri"/>
                <w:b/>
                <w:bCs/>
                <w:color w:val="000000"/>
              </w:rPr>
              <w:t>1 565 173,76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 </w:t>
            </w:r>
          </w:p>
        </w:tc>
      </w:tr>
    </w:tbl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tbl>
      <w:tblPr>
        <w:tblpPr w:leftFromText="180" w:rightFromText="180" w:vertAnchor="text" w:horzAnchor="page" w:tblpX="927" w:tblpY="-359"/>
        <w:tblW w:w="11645" w:type="dxa"/>
        <w:tblLook w:val="04A0" w:firstRow="1" w:lastRow="0" w:firstColumn="1" w:lastColumn="0" w:noHBand="0" w:noVBand="1"/>
      </w:tblPr>
      <w:tblGrid>
        <w:gridCol w:w="2895"/>
        <w:gridCol w:w="850"/>
        <w:gridCol w:w="1212"/>
        <w:gridCol w:w="1351"/>
        <w:gridCol w:w="1165"/>
        <w:gridCol w:w="1465"/>
        <w:gridCol w:w="1240"/>
        <w:gridCol w:w="226"/>
        <w:gridCol w:w="222"/>
        <w:gridCol w:w="222"/>
        <w:gridCol w:w="222"/>
        <w:gridCol w:w="222"/>
        <w:gridCol w:w="222"/>
        <w:gridCol w:w="222"/>
        <w:gridCol w:w="222"/>
        <w:gridCol w:w="223"/>
      </w:tblGrid>
      <w:tr w:rsidR="00A265E4" w:rsidRPr="00A265E4" w:rsidTr="00A265E4">
        <w:trPr>
          <w:trHeight w:val="299"/>
        </w:trPr>
        <w:tc>
          <w:tcPr>
            <w:tcW w:w="8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lastRenderedPageBreak/>
              <w:t> </w:t>
            </w:r>
          </w:p>
        </w:tc>
        <w:tc>
          <w:tcPr>
            <w:tcW w:w="32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9E" w:rsidRDefault="005A1A9E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</w:p>
          <w:p w:rsidR="005A1A9E" w:rsidRDefault="005A1A9E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</w:p>
          <w:p w:rsidR="005A1A9E" w:rsidRDefault="005A1A9E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</w:p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Приложение №2</w:t>
            </w:r>
          </w:p>
        </w:tc>
      </w:tr>
      <w:tr w:rsidR="00A265E4" w:rsidRPr="00A265E4" w:rsidTr="00A265E4">
        <w:trPr>
          <w:trHeight w:val="303"/>
        </w:trPr>
        <w:tc>
          <w:tcPr>
            <w:tcW w:w="8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 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3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trHeight w:val="644"/>
        </w:trPr>
        <w:tc>
          <w:tcPr>
            <w:tcW w:w="9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Calibri"/>
                <w:b/>
                <w:bCs/>
                <w:color w:val="000000"/>
                <w:sz w:val="24"/>
                <w:szCs w:val="24"/>
              </w:rPr>
            </w:pPr>
            <w:r w:rsidRPr="00A265E4">
              <w:rPr>
                <w:rFonts w:ascii="Arial CYR" w:hAnsi="Arial CYR" w:cs="Calibri"/>
                <w:b/>
                <w:bCs/>
                <w:color w:val="000000"/>
                <w:sz w:val="24"/>
                <w:szCs w:val="24"/>
              </w:rPr>
              <w:t>Исполнение бюджета СП "Деревня Алнеры" по ведомственной структуре расходов бюджетов за 9 месяцев 2022 года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3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trHeight w:val="314"/>
        </w:trPr>
        <w:tc>
          <w:tcPr>
            <w:tcW w:w="9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Calibri"/>
                <w:b/>
                <w:bCs/>
                <w:color w:val="000000"/>
                <w:sz w:val="24"/>
                <w:szCs w:val="24"/>
              </w:rPr>
            </w:pPr>
            <w:r w:rsidRPr="00A265E4">
              <w:rPr>
                <w:rFonts w:ascii="Arial CYR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3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trHeight w:val="254"/>
        </w:trPr>
        <w:tc>
          <w:tcPr>
            <w:tcW w:w="9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Единица измерения: руб.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3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trHeight w:val="764"/>
        </w:trPr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КГРБС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Раздел, подраздел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Целевая статья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Группа, подгруппа видов расходов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Уточненная роспись/план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Исполнено за отчетный период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3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299"/>
        </w:trPr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50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Администрация (исполнительно-распорядительный орган)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2 932 314,17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1 566 546,73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29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1 192 730,17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941 182,16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127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1 065 312,72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837 796,89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29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4800001400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538 709,72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437 251,91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152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4800001400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467 805,00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387 850,78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50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4800001400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467 805,00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387 850,78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76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4800001400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70 703,77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49 300,18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76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4800001400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70 703,77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49 300,18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29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4800001400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200,95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100,95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50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4800001400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850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200,95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100,95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76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4800001410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526 603,00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400 544,98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152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A9E" w:rsidRDefault="00A265E4" w:rsidP="00A265E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lastRenderedPageBreak/>
              <w:t xml:space="preserve">          </w:t>
            </w:r>
          </w:p>
          <w:p w:rsidR="005A1A9E" w:rsidRDefault="005A1A9E" w:rsidP="00A265E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Calibri"/>
                <w:color w:val="000000"/>
              </w:rPr>
            </w:pPr>
          </w:p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A9E" w:rsidRDefault="005A1A9E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</w:p>
          <w:p w:rsidR="005A1A9E" w:rsidRDefault="005A1A9E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</w:p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A9E" w:rsidRDefault="005A1A9E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</w:p>
          <w:p w:rsidR="005A1A9E" w:rsidRDefault="005A1A9E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</w:p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A9E" w:rsidRDefault="005A1A9E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</w:p>
          <w:p w:rsidR="005A1A9E" w:rsidRDefault="005A1A9E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</w:p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4800001410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A9E" w:rsidRDefault="005A1A9E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</w:p>
          <w:p w:rsidR="005A1A9E" w:rsidRDefault="005A1A9E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</w:p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A9E" w:rsidRDefault="005A1A9E" w:rsidP="005A1A9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</w:p>
          <w:p w:rsidR="005A1A9E" w:rsidRDefault="005A1A9E" w:rsidP="005A1A9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</w:p>
          <w:p w:rsidR="00A265E4" w:rsidRPr="00A265E4" w:rsidRDefault="00A265E4" w:rsidP="005A1A9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526 603,00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A9E" w:rsidRDefault="005A1A9E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</w:p>
          <w:p w:rsidR="005A1A9E" w:rsidRDefault="005A1A9E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</w:p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400 544,98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50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4800001410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526 603,00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400 544,98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29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127 417,45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103 385,27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76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Ежемесячная стимулирующая выплата сотрудникам администрации городских и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4800000540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78 120,00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54 560,00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152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4800000540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78 120,00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54 560,00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50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4800000540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78 120,00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54 560,00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50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4800001010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49 297,45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48 825,27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152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4800001010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6 000,00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50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4800001010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6 000,00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76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4800001010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19 602,28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19 320,10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76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4800001010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19 602,28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19 320,10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50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4800001010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22 695,17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22 695,17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29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    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4800001010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350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22 695,17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22 695,17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29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A9E" w:rsidRDefault="00A265E4" w:rsidP="00A265E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lastRenderedPageBreak/>
              <w:t xml:space="preserve">          </w:t>
            </w:r>
          </w:p>
          <w:p w:rsidR="005A1A9E" w:rsidRDefault="005A1A9E" w:rsidP="00A265E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Calibri"/>
                <w:color w:val="000000"/>
              </w:rPr>
            </w:pPr>
          </w:p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A9E" w:rsidRDefault="005A1A9E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</w:p>
          <w:p w:rsidR="005A1A9E" w:rsidRDefault="005A1A9E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</w:p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A9E" w:rsidRDefault="005A1A9E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</w:p>
          <w:p w:rsidR="005A1A9E" w:rsidRDefault="005A1A9E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</w:p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A9E" w:rsidRDefault="005A1A9E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</w:p>
          <w:p w:rsidR="005A1A9E" w:rsidRDefault="005A1A9E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</w:p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4800001010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A9E" w:rsidRDefault="005A1A9E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</w:p>
          <w:p w:rsidR="005A1A9E" w:rsidRDefault="005A1A9E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</w:p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A9E" w:rsidRDefault="005A1A9E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</w:p>
          <w:p w:rsidR="005A1A9E" w:rsidRDefault="005A1A9E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</w:p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A9E" w:rsidRDefault="005A1A9E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</w:p>
          <w:p w:rsidR="005A1A9E" w:rsidRDefault="005A1A9E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</w:p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810,00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50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4800001010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850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810,00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29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32 500,00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17 872,93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50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32 500,00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17 872,93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76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4800051180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32 500,00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17 872,93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152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4800051180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32 500,00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17 872,93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50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4800051180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32 500,00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17 872,93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50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3 410,00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0,00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101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3 410,00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0,00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127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Мероприятия по пожарной безопасности в рамках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1000002020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3 410,00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0,00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76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1000002020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3 410,00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0,00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76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1000002020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3 410,00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0,00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29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1 555 726,00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496 548,31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29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1 555 726,00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496 548,31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76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A9E" w:rsidRDefault="00A265E4" w:rsidP="00A265E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Уличное освещение в рамках муниципальной программы </w:t>
            </w:r>
          </w:p>
          <w:p w:rsidR="005A1A9E" w:rsidRDefault="005A1A9E" w:rsidP="00A265E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Calibri"/>
                <w:color w:val="000000"/>
              </w:rPr>
            </w:pPr>
          </w:p>
          <w:p w:rsidR="005A1A9E" w:rsidRDefault="005A1A9E" w:rsidP="00A265E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Calibri"/>
                <w:color w:val="000000"/>
              </w:rPr>
            </w:pPr>
          </w:p>
          <w:p w:rsidR="005A1A9E" w:rsidRDefault="005A1A9E" w:rsidP="00A265E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Calibri"/>
                <w:color w:val="000000"/>
              </w:rPr>
            </w:pPr>
          </w:p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"Благоустройство территории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lastRenderedPageBreak/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1200004010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146 400,00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116 412,45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76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1200004010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146 400,00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116 412,45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76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1200004010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146 400,00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116 412,45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76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Прочее благоустройство в рамках муниципальной программы "Благоустройство территории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1200004050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295 486,00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224 198,26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76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1200004050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295 486,00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224 198,26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76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1200004050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295 486,00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224 198,26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50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Реализация инициативных проектов в рамках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12000S0240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1 113 840,00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155 937,60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76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12000S0240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1 113 840,00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155 937,60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76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12000S0240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1 113 840,00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155 937,60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29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143 748,00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106 743,33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29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143 748,00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106 743,33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14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Реализация мероприятий муниципальной программы "Совершенствование организации по решению общегосударственных вопросов и создание условий муниципальной службы", доплата к пенсии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4800001020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143 748,00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106 743,33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50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4800001020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143 748,00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106 743,33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50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4800001020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310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143 748,00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106 743,33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29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4 200,00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50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1105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4 200,00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116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A9E" w:rsidRDefault="00A265E4" w:rsidP="00A265E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lastRenderedPageBreak/>
              <w:t xml:space="preserve">         </w:t>
            </w:r>
          </w:p>
          <w:p w:rsidR="005A1A9E" w:rsidRDefault="005A1A9E" w:rsidP="00A265E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Calibri"/>
                <w:color w:val="000000"/>
              </w:rPr>
            </w:pPr>
          </w:p>
          <w:p w:rsidR="00A265E4" w:rsidRPr="00A265E4" w:rsidRDefault="005A1A9E" w:rsidP="00A265E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Calibri"/>
                <w:color w:val="000000"/>
              </w:rPr>
            </w:pPr>
            <w:r>
              <w:rPr>
                <w:rFonts w:ascii="Arial CYR" w:hAnsi="Arial CYR" w:cs="Calibri"/>
                <w:color w:val="000000"/>
              </w:rPr>
              <w:t xml:space="preserve">  </w:t>
            </w:r>
            <w:r w:rsidR="00A265E4" w:rsidRPr="00A265E4">
              <w:rPr>
                <w:rFonts w:ascii="Arial CYR" w:hAnsi="Arial CYR" w:cs="Calibri"/>
                <w:color w:val="000000"/>
              </w:rPr>
              <w:t xml:space="preserve"> Реализация мероприятий по физической культуре и спорту муниципальной программы "Развитие молодежной политики и спорта на территории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A9E" w:rsidRDefault="005A1A9E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</w:p>
          <w:p w:rsidR="005A1A9E" w:rsidRDefault="005A1A9E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</w:p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A9E" w:rsidRDefault="005A1A9E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</w:p>
          <w:p w:rsidR="005A1A9E" w:rsidRDefault="005A1A9E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</w:p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1105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A9E" w:rsidRDefault="005A1A9E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</w:p>
          <w:p w:rsidR="005A1A9E" w:rsidRDefault="005A1A9E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</w:p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4600007020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A9E" w:rsidRDefault="005A1A9E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</w:p>
          <w:p w:rsidR="005A1A9E" w:rsidRDefault="005A1A9E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</w:p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A9E" w:rsidRDefault="005A1A9E" w:rsidP="00A265E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Calibri"/>
                <w:color w:val="000000"/>
              </w:rPr>
            </w:pPr>
          </w:p>
          <w:p w:rsidR="005A1A9E" w:rsidRDefault="005A1A9E" w:rsidP="00A265E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Calibri"/>
                <w:color w:val="000000"/>
              </w:rPr>
            </w:pPr>
          </w:p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A9E" w:rsidRDefault="005A1A9E" w:rsidP="00A265E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Calibri"/>
                <w:color w:val="000000"/>
              </w:rPr>
            </w:pPr>
          </w:p>
          <w:p w:rsidR="005A1A9E" w:rsidRDefault="005A1A9E" w:rsidP="00A265E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Calibri"/>
                <w:color w:val="000000"/>
              </w:rPr>
            </w:pPr>
          </w:p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Calibri"/>
                <w:color w:val="000000"/>
              </w:rPr>
            </w:pPr>
            <w:bookmarkStart w:id="0" w:name="_GoBack"/>
            <w:bookmarkEnd w:id="0"/>
            <w:r w:rsidRPr="00A265E4">
              <w:rPr>
                <w:rFonts w:ascii="Arial CYR" w:hAnsi="Arial CYR" w:cs="Calibri"/>
                <w:color w:val="000000"/>
              </w:rPr>
              <w:t>4 200,00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143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1105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4600007020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4 200,00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50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1105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4600007020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4 200,00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  <w:tr w:rsidR="00A265E4" w:rsidRPr="00A265E4" w:rsidTr="00A265E4">
        <w:trPr>
          <w:gridAfter w:val="1"/>
          <w:wAfter w:w="223" w:type="dxa"/>
          <w:trHeight w:val="254"/>
        </w:trPr>
        <w:tc>
          <w:tcPr>
            <w:tcW w:w="6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ВСЕГО РАСХОДОВ: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2 932 314,17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1 566 546,73</w:t>
            </w:r>
          </w:p>
        </w:tc>
        <w:tc>
          <w:tcPr>
            <w:tcW w:w="226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</w:pPr>
          </w:p>
        </w:tc>
      </w:tr>
    </w:tbl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  <w:r>
        <w:t xml:space="preserve">                                                                                                                        </w:t>
      </w:r>
    </w:p>
    <w:p w:rsidR="00A265E4" w:rsidRDefault="00A265E4" w:rsidP="00F915CA">
      <w:pPr>
        <w:tabs>
          <w:tab w:val="left" w:pos="6465"/>
        </w:tabs>
      </w:pPr>
      <w:r>
        <w:t xml:space="preserve">                                                                                                                                                  </w:t>
      </w:r>
    </w:p>
    <w:p w:rsidR="00A265E4" w:rsidRDefault="00A265E4" w:rsidP="00F915CA">
      <w:pPr>
        <w:tabs>
          <w:tab w:val="left" w:pos="6465"/>
        </w:tabs>
      </w:pPr>
    </w:p>
    <w:p w:rsidR="00A265E4" w:rsidRPr="00A265E4" w:rsidRDefault="00A265E4" w:rsidP="00F915CA">
      <w:pPr>
        <w:tabs>
          <w:tab w:val="left" w:pos="6465"/>
        </w:tabs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</w:t>
      </w:r>
      <w:r w:rsidRPr="00A265E4">
        <w:rPr>
          <w:sz w:val="24"/>
          <w:szCs w:val="24"/>
        </w:rPr>
        <w:t>Приложение № 3</w:t>
      </w: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tbl>
      <w:tblPr>
        <w:tblW w:w="8760" w:type="dxa"/>
        <w:tblInd w:w="108" w:type="dxa"/>
        <w:tblLook w:val="04A0" w:firstRow="1" w:lastRow="0" w:firstColumn="1" w:lastColumn="0" w:noHBand="0" w:noVBand="1"/>
      </w:tblPr>
      <w:tblGrid>
        <w:gridCol w:w="4488"/>
        <w:gridCol w:w="1212"/>
        <w:gridCol w:w="1540"/>
        <w:gridCol w:w="1520"/>
      </w:tblGrid>
      <w:tr w:rsidR="00A265E4" w:rsidRPr="00A265E4" w:rsidTr="00A265E4">
        <w:trPr>
          <w:trHeight w:val="304"/>
        </w:trPr>
        <w:tc>
          <w:tcPr>
            <w:tcW w:w="7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 </w:t>
            </w:r>
          </w:p>
        </w:tc>
      </w:tr>
      <w:tr w:rsidR="00A265E4" w:rsidRPr="00A265E4" w:rsidTr="00A265E4">
        <w:trPr>
          <w:trHeight w:val="645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Calibri"/>
                <w:b/>
                <w:bCs/>
                <w:color w:val="000000"/>
                <w:sz w:val="24"/>
                <w:szCs w:val="24"/>
              </w:rPr>
            </w:pPr>
            <w:r w:rsidRPr="00A265E4">
              <w:rPr>
                <w:rFonts w:ascii="Arial CYR" w:hAnsi="Arial CYR" w:cs="Calibri"/>
                <w:b/>
                <w:bCs/>
                <w:color w:val="000000"/>
                <w:sz w:val="24"/>
                <w:szCs w:val="24"/>
              </w:rPr>
              <w:t>Исполнение бюджета СП "Деревня Алнеры" по разделам и подразделам классификации расходов бюджетов за 9 месяцев 2022 года</w:t>
            </w:r>
          </w:p>
        </w:tc>
      </w:tr>
      <w:tr w:rsidR="00A265E4" w:rsidRPr="00A265E4" w:rsidTr="00A265E4">
        <w:trPr>
          <w:trHeight w:val="315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Calibri"/>
                <w:b/>
                <w:bCs/>
                <w:color w:val="000000"/>
                <w:sz w:val="24"/>
                <w:szCs w:val="24"/>
              </w:rPr>
            </w:pPr>
            <w:r w:rsidRPr="00A265E4">
              <w:rPr>
                <w:rFonts w:ascii="Arial CYR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65E4" w:rsidRPr="00A265E4" w:rsidTr="00A265E4">
        <w:trPr>
          <w:trHeight w:val="255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Единица измерения: руб.</w:t>
            </w:r>
          </w:p>
        </w:tc>
      </w:tr>
      <w:tr w:rsidR="00A265E4" w:rsidRPr="00A265E4" w:rsidTr="00A265E4">
        <w:trPr>
          <w:trHeight w:val="765"/>
        </w:trPr>
        <w:tc>
          <w:tcPr>
            <w:tcW w:w="4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Наименование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Раздел, подраздел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Уточненная роспись/план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Исполнено за отчетный период</w:t>
            </w:r>
          </w:p>
        </w:tc>
      </w:tr>
      <w:tr w:rsidR="00A265E4" w:rsidRPr="00A265E4" w:rsidTr="00A265E4">
        <w:trPr>
          <w:trHeight w:val="300"/>
        </w:trPr>
        <w:tc>
          <w:tcPr>
            <w:tcW w:w="4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</w:p>
        </w:tc>
      </w:tr>
      <w:tr w:rsidR="00A265E4" w:rsidRPr="00A265E4" w:rsidTr="00A265E4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1 192 730,17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941 182,16</w:t>
            </w:r>
          </w:p>
        </w:tc>
      </w:tr>
      <w:tr w:rsidR="00A265E4" w:rsidRPr="00A265E4" w:rsidTr="00A265E4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1 065 312,72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837 796,89</w:t>
            </w:r>
          </w:p>
        </w:tc>
      </w:tr>
      <w:tr w:rsidR="00A265E4" w:rsidRPr="00A265E4" w:rsidTr="00A265E4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127 417,45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103 385,27</w:t>
            </w:r>
          </w:p>
        </w:tc>
      </w:tr>
      <w:tr w:rsidR="00A265E4" w:rsidRPr="00A265E4" w:rsidTr="00A265E4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32 500,00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17 872,93</w:t>
            </w:r>
          </w:p>
        </w:tc>
      </w:tr>
      <w:tr w:rsidR="00A265E4" w:rsidRPr="00A265E4" w:rsidTr="00A265E4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32 500,00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17 872,93</w:t>
            </w:r>
          </w:p>
        </w:tc>
      </w:tr>
      <w:tr w:rsidR="00A265E4" w:rsidRPr="00A265E4" w:rsidTr="00A265E4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3 410,00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0,00</w:t>
            </w:r>
          </w:p>
        </w:tc>
      </w:tr>
      <w:tr w:rsidR="00A265E4" w:rsidRPr="00A265E4" w:rsidTr="00A265E4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3 410,00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0,00</w:t>
            </w:r>
          </w:p>
        </w:tc>
      </w:tr>
      <w:tr w:rsidR="00A265E4" w:rsidRPr="00A265E4" w:rsidTr="00A265E4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1 555 726,00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496 548,31</w:t>
            </w:r>
          </w:p>
        </w:tc>
      </w:tr>
      <w:tr w:rsidR="00A265E4" w:rsidRPr="00A265E4" w:rsidTr="00A265E4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1 555 726,00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496 548,31</w:t>
            </w:r>
          </w:p>
        </w:tc>
      </w:tr>
      <w:tr w:rsidR="00A265E4" w:rsidRPr="00A265E4" w:rsidTr="00A265E4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СОЦИАЛЬНАЯ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143 748,00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106 743,33</w:t>
            </w:r>
          </w:p>
        </w:tc>
      </w:tr>
      <w:tr w:rsidR="00A265E4" w:rsidRPr="00A265E4" w:rsidTr="00A265E4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143 748,00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106 743,33</w:t>
            </w:r>
          </w:p>
        </w:tc>
      </w:tr>
      <w:tr w:rsidR="00A265E4" w:rsidRPr="00A265E4" w:rsidTr="00A265E4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ФИЗИЧЕСКАЯ КУЛЬТУРА И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4 200,00</w:t>
            </w:r>
          </w:p>
        </w:tc>
      </w:tr>
      <w:tr w:rsidR="00A265E4" w:rsidRPr="00A265E4" w:rsidTr="00A265E4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 xml:space="preserve">        Другие вопросы в области физической культуры и спорта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4 200,00</w:t>
            </w:r>
          </w:p>
        </w:tc>
      </w:tr>
      <w:tr w:rsidR="00A265E4" w:rsidRPr="00A265E4" w:rsidTr="00A265E4">
        <w:trPr>
          <w:trHeight w:val="255"/>
        </w:trPr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ВСЕГО РАСХОДОВ: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2 932 314,17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Calibri"/>
                <w:color w:val="000000"/>
              </w:rPr>
            </w:pPr>
            <w:r w:rsidRPr="00A265E4">
              <w:rPr>
                <w:rFonts w:ascii="Arial CYR" w:hAnsi="Arial CYR" w:cs="Calibri"/>
                <w:color w:val="000000"/>
              </w:rPr>
              <w:t>1 566 546,73</w:t>
            </w:r>
          </w:p>
        </w:tc>
      </w:tr>
    </w:tbl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p w:rsidR="00A265E4" w:rsidRDefault="00A265E4" w:rsidP="00F915CA">
      <w:pPr>
        <w:tabs>
          <w:tab w:val="left" w:pos="6465"/>
        </w:tabs>
      </w:pPr>
    </w:p>
    <w:tbl>
      <w:tblPr>
        <w:tblW w:w="8686" w:type="dxa"/>
        <w:tblInd w:w="108" w:type="dxa"/>
        <w:tblLook w:val="04A0" w:firstRow="1" w:lastRow="0" w:firstColumn="1" w:lastColumn="0" w:noHBand="0" w:noVBand="1"/>
      </w:tblPr>
      <w:tblGrid>
        <w:gridCol w:w="3740"/>
        <w:gridCol w:w="2387"/>
        <w:gridCol w:w="1585"/>
        <w:gridCol w:w="1535"/>
      </w:tblGrid>
      <w:tr w:rsidR="00A265E4" w:rsidRPr="00A265E4" w:rsidTr="00A265E4">
        <w:trPr>
          <w:trHeight w:val="294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265E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265E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265E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5E4"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№4</w:t>
            </w:r>
          </w:p>
        </w:tc>
      </w:tr>
      <w:tr w:rsidR="00A265E4" w:rsidRPr="00A265E4" w:rsidTr="00A265E4">
        <w:trPr>
          <w:trHeight w:val="721"/>
        </w:trPr>
        <w:tc>
          <w:tcPr>
            <w:tcW w:w="8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265E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Исполнение бюджета СП "Деревня Алнеры" по кодам классификации источников финансирования дефицитов бюджетов за 9 месяцев 2022 года</w:t>
            </w:r>
          </w:p>
        </w:tc>
      </w:tr>
      <w:tr w:rsidR="00A265E4" w:rsidRPr="00A265E4" w:rsidTr="00A265E4">
        <w:trPr>
          <w:trHeight w:val="176"/>
        </w:trPr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65E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65E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65E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65E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265E4" w:rsidRPr="00A265E4" w:rsidTr="00A265E4">
        <w:trPr>
          <w:trHeight w:val="795"/>
        </w:trPr>
        <w:tc>
          <w:tcPr>
            <w:tcW w:w="3836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5E4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5E4">
              <w:rPr>
                <w:rFonts w:ascii="Calibri" w:hAnsi="Calibri" w:cs="Calibri"/>
                <w:color w:val="000000"/>
                <w:sz w:val="22"/>
                <w:szCs w:val="22"/>
              </w:rPr>
              <w:t>Код источника финансирования</w:t>
            </w:r>
            <w:r w:rsidRPr="00A265E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дефицита бюджета по бюджетной классификации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5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Утверждённые бюджетные </w:t>
            </w:r>
            <w:r w:rsidRPr="00A265E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назначения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5E4">
              <w:rPr>
                <w:rFonts w:ascii="Calibri" w:hAnsi="Calibri" w:cs="Calibri"/>
                <w:color w:val="000000"/>
                <w:sz w:val="22"/>
                <w:szCs w:val="22"/>
              </w:rPr>
              <w:t>Исполнено</w:t>
            </w:r>
          </w:p>
        </w:tc>
      </w:tr>
      <w:tr w:rsidR="00A265E4" w:rsidRPr="00A265E4" w:rsidTr="00A265E4">
        <w:trPr>
          <w:trHeight w:val="825"/>
        </w:trPr>
        <w:tc>
          <w:tcPr>
            <w:tcW w:w="383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265E4" w:rsidRPr="00A265E4" w:rsidTr="00A265E4">
        <w:trPr>
          <w:trHeight w:val="589"/>
        </w:trPr>
        <w:tc>
          <w:tcPr>
            <w:tcW w:w="3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5E4">
              <w:rPr>
                <w:rFonts w:ascii="Calibri" w:hAnsi="Calibri" w:cs="Calibri"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5E4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5E4">
              <w:rPr>
                <w:rFonts w:ascii="Calibri" w:hAnsi="Calibri" w:cs="Calibri"/>
                <w:color w:val="000000"/>
                <w:sz w:val="22"/>
                <w:szCs w:val="22"/>
              </w:rPr>
              <w:t>688,77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5E4">
              <w:rPr>
                <w:rFonts w:ascii="Calibri" w:hAnsi="Calibri" w:cs="Calibri"/>
                <w:color w:val="000000"/>
                <w:sz w:val="22"/>
                <w:szCs w:val="22"/>
              </w:rPr>
              <w:t>1 372,97</w:t>
            </w:r>
          </w:p>
        </w:tc>
      </w:tr>
      <w:tr w:rsidR="00A265E4" w:rsidRPr="00A265E4" w:rsidTr="00A265E4">
        <w:trPr>
          <w:trHeight w:val="294"/>
        </w:trPr>
        <w:tc>
          <w:tcPr>
            <w:tcW w:w="3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5E4">
              <w:rPr>
                <w:rFonts w:ascii="Calibri" w:hAnsi="Calibri" w:cs="Calibri"/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5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5E4">
              <w:rPr>
                <w:rFonts w:ascii="Calibri" w:hAnsi="Calibri" w:cs="Calibri"/>
                <w:color w:val="000000"/>
                <w:sz w:val="22"/>
                <w:szCs w:val="22"/>
              </w:rPr>
              <w:t>688,77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5E4">
              <w:rPr>
                <w:rFonts w:ascii="Calibri" w:hAnsi="Calibri" w:cs="Calibri"/>
                <w:color w:val="000000"/>
                <w:sz w:val="22"/>
                <w:szCs w:val="22"/>
              </w:rPr>
              <w:t>1 372,97</w:t>
            </w:r>
          </w:p>
        </w:tc>
      </w:tr>
      <w:tr w:rsidR="00A265E4" w:rsidRPr="00A265E4" w:rsidTr="00A265E4">
        <w:trPr>
          <w:trHeight w:val="589"/>
        </w:trPr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ind w:firstLineChars="100" w:firstLine="22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A265E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A265E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00001050201100000510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A265E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-2 931 625,40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A265E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-1 601 102,22</w:t>
            </w:r>
          </w:p>
        </w:tc>
      </w:tr>
      <w:tr w:rsidR="00A265E4" w:rsidRPr="00A265E4" w:rsidTr="00A265E4">
        <w:trPr>
          <w:trHeight w:val="604"/>
        </w:trPr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ind w:firstLineChars="100" w:firstLine="22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A265E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A265E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00001050201100000610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A265E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2 932 314,17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5E4" w:rsidRPr="00A265E4" w:rsidRDefault="00A265E4" w:rsidP="00A265E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A265E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1 602 475,19</w:t>
            </w:r>
          </w:p>
        </w:tc>
      </w:tr>
    </w:tbl>
    <w:p w:rsidR="00A265E4" w:rsidRDefault="00A265E4" w:rsidP="00F915CA">
      <w:pPr>
        <w:tabs>
          <w:tab w:val="left" w:pos="6465"/>
        </w:tabs>
      </w:pPr>
    </w:p>
    <w:sectPr w:rsidR="00A265E4" w:rsidSect="00B774EB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3A"/>
    <w:rsid w:val="000221D7"/>
    <w:rsid w:val="0016552B"/>
    <w:rsid w:val="002A643A"/>
    <w:rsid w:val="002C497A"/>
    <w:rsid w:val="0030155D"/>
    <w:rsid w:val="00315503"/>
    <w:rsid w:val="003F35CF"/>
    <w:rsid w:val="004309B0"/>
    <w:rsid w:val="00477A6D"/>
    <w:rsid w:val="004A3AE4"/>
    <w:rsid w:val="005667C5"/>
    <w:rsid w:val="005A1A9E"/>
    <w:rsid w:val="005C0816"/>
    <w:rsid w:val="00601317"/>
    <w:rsid w:val="006C56AF"/>
    <w:rsid w:val="0074728E"/>
    <w:rsid w:val="007D083D"/>
    <w:rsid w:val="00821DF3"/>
    <w:rsid w:val="008251FE"/>
    <w:rsid w:val="009113D2"/>
    <w:rsid w:val="00970330"/>
    <w:rsid w:val="009D784E"/>
    <w:rsid w:val="00A265E4"/>
    <w:rsid w:val="00A72221"/>
    <w:rsid w:val="00B23BA6"/>
    <w:rsid w:val="00B7557A"/>
    <w:rsid w:val="00B774EB"/>
    <w:rsid w:val="00D66A99"/>
    <w:rsid w:val="00DA1B73"/>
    <w:rsid w:val="00E65FF2"/>
    <w:rsid w:val="00E8232C"/>
    <w:rsid w:val="00F915CA"/>
    <w:rsid w:val="00FA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BAB7D"/>
  <w15:docId w15:val="{EED99C6B-FC0A-48A4-915B-6F0BE813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43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2A643A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2A643A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722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72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2475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2022-10-27T12:20:00Z</dcterms:created>
  <dcterms:modified xsi:type="dcterms:W3CDTF">2022-10-27T13:07:00Z</dcterms:modified>
</cp:coreProperties>
</file>