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89" w:rsidRDefault="00147C89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2CE2D5F" wp14:editId="1AAF91F9">
            <wp:simplePos x="0" y="0"/>
            <wp:positionH relativeFrom="column">
              <wp:posOffset>2478405</wp:posOffset>
            </wp:positionH>
            <wp:positionV relativeFrom="paragraph">
              <wp:posOffset>58420</wp:posOffset>
            </wp:positionV>
            <wp:extent cx="701040" cy="90678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83" cy="908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147C89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 </w:t>
      </w: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CC5F6E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Cs/>
          <w:caps/>
          <w:spacing w:val="6"/>
          <w:sz w:val="26"/>
          <w:szCs w:val="26"/>
        </w:rPr>
      </w:pPr>
      <w:r w:rsidRPr="00CC5F6E">
        <w:rPr>
          <w:rFonts w:ascii="Times New Roman" w:hAnsi="Times New Roman" w:cs="Times New Roman"/>
          <w:bCs/>
          <w:caps/>
          <w:spacing w:val="6"/>
          <w:sz w:val="26"/>
          <w:szCs w:val="26"/>
        </w:rPr>
        <w:t>КАЛУЖСКАЯ ОБЛАСТЬ</w:t>
      </w:r>
    </w:p>
    <w:p w:rsidR="00FC4948" w:rsidRPr="00CC5F6E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F6E">
        <w:rPr>
          <w:rFonts w:ascii="Times New Roman" w:hAnsi="Times New Roman" w:cs="Times New Roman"/>
          <w:bCs/>
          <w:caps/>
          <w:spacing w:val="6"/>
          <w:sz w:val="26"/>
          <w:szCs w:val="26"/>
        </w:rPr>
        <w:t>СУХИНИЧСКИЙ РАЙОН</w:t>
      </w:r>
    </w:p>
    <w:p w:rsidR="00FC4948" w:rsidRPr="00CC5F6E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Cs/>
          <w:caps/>
          <w:spacing w:val="6"/>
          <w:sz w:val="26"/>
          <w:szCs w:val="26"/>
        </w:rPr>
      </w:pPr>
      <w:r w:rsidRPr="00CC5F6E">
        <w:rPr>
          <w:rFonts w:ascii="Times New Roman" w:hAnsi="Times New Roman" w:cs="Times New Roman"/>
          <w:bCs/>
          <w:caps/>
          <w:spacing w:val="6"/>
          <w:sz w:val="26"/>
          <w:szCs w:val="26"/>
        </w:rPr>
        <w:t>АДМИНИСТРАЦИЯ</w:t>
      </w:r>
    </w:p>
    <w:p w:rsidR="00FC4948" w:rsidRPr="00CC5F6E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Cs/>
          <w:caps/>
          <w:spacing w:val="6"/>
          <w:sz w:val="26"/>
          <w:szCs w:val="26"/>
        </w:rPr>
      </w:pPr>
      <w:r w:rsidRPr="00CC5F6E">
        <w:rPr>
          <w:rFonts w:ascii="Times New Roman" w:hAnsi="Times New Roman" w:cs="Times New Roman"/>
          <w:bCs/>
          <w:caps/>
          <w:spacing w:val="6"/>
          <w:sz w:val="26"/>
          <w:szCs w:val="26"/>
        </w:rPr>
        <w:t xml:space="preserve">СЕЛЬСКОГО ПОСЕЛЕНИЯ </w:t>
      </w:r>
    </w:p>
    <w:p w:rsidR="00FC4948" w:rsidRPr="00CC5F6E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F6E">
        <w:rPr>
          <w:rFonts w:ascii="Times New Roman" w:hAnsi="Times New Roman" w:cs="Times New Roman"/>
          <w:sz w:val="26"/>
          <w:szCs w:val="26"/>
        </w:rPr>
        <w:t>«</w:t>
      </w:r>
      <w:r w:rsidR="008924C6" w:rsidRPr="00CC5F6E">
        <w:rPr>
          <w:rFonts w:ascii="Times New Roman" w:hAnsi="Times New Roman" w:cs="Times New Roman"/>
          <w:sz w:val="26"/>
          <w:szCs w:val="26"/>
        </w:rPr>
        <w:t>ДЕРЕВНЯ</w:t>
      </w:r>
      <w:r w:rsidRPr="00CC5F6E">
        <w:rPr>
          <w:rFonts w:ascii="Times New Roman" w:hAnsi="Times New Roman" w:cs="Times New Roman"/>
          <w:sz w:val="26"/>
          <w:szCs w:val="26"/>
        </w:rPr>
        <w:t xml:space="preserve"> </w:t>
      </w:r>
      <w:r w:rsidR="008924C6" w:rsidRPr="00CC5F6E">
        <w:rPr>
          <w:rFonts w:ascii="Times New Roman" w:hAnsi="Times New Roman" w:cs="Times New Roman"/>
          <w:sz w:val="26"/>
          <w:szCs w:val="26"/>
        </w:rPr>
        <w:t>ГЛАЗКОВО</w:t>
      </w:r>
      <w:r w:rsidRPr="00CC5F6E">
        <w:rPr>
          <w:rFonts w:ascii="Times New Roman" w:hAnsi="Times New Roman" w:cs="Times New Roman"/>
          <w:sz w:val="26"/>
          <w:szCs w:val="26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CC5F6E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F6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47C89" w:rsidRPr="00FC4948" w:rsidRDefault="00147C8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314AB9">
        <w:rPr>
          <w:rFonts w:ascii="Times New Roman" w:hAnsi="Times New Roman" w:cs="Times New Roman"/>
          <w:sz w:val="28"/>
          <w:szCs w:val="28"/>
        </w:rPr>
        <w:t xml:space="preserve"> 3 феврал</w:t>
      </w:r>
      <w:r w:rsidR="00147C89">
        <w:rPr>
          <w:rFonts w:ascii="Times New Roman" w:hAnsi="Times New Roman" w:cs="Times New Roman"/>
          <w:sz w:val="28"/>
          <w:szCs w:val="28"/>
        </w:rPr>
        <w:t>я  2015 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4AB9">
        <w:rPr>
          <w:rFonts w:ascii="Times New Roman" w:hAnsi="Times New Roman" w:cs="Times New Roman"/>
          <w:sz w:val="28"/>
          <w:szCs w:val="28"/>
        </w:rPr>
        <w:t xml:space="preserve">                     № 4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147C89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C8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hyperlink w:anchor="Par29" w:history="1">
        <w:proofErr w:type="gramStart"/>
        <w:r w:rsidR="00314AB9">
          <w:rPr>
            <w:rFonts w:ascii="Times New Roman" w:hAnsi="Times New Roman" w:cs="Times New Roman"/>
            <w:color w:val="000000"/>
            <w:sz w:val="26"/>
            <w:szCs w:val="26"/>
          </w:rPr>
          <w:t>меропр</w:t>
        </w:r>
        <w:r w:rsidRPr="00147C89">
          <w:rPr>
            <w:rFonts w:ascii="Times New Roman" w:hAnsi="Times New Roman" w:cs="Times New Roman"/>
            <w:color w:val="000000"/>
            <w:sz w:val="26"/>
            <w:szCs w:val="26"/>
          </w:rPr>
          <w:t>ия</w:t>
        </w:r>
      </w:hyperlink>
      <w:r w:rsidR="00314AB9">
        <w:rPr>
          <w:rFonts w:ascii="Times New Roman" w:hAnsi="Times New Roman" w:cs="Times New Roman"/>
          <w:color w:val="000000"/>
          <w:sz w:val="26"/>
          <w:szCs w:val="26"/>
        </w:rPr>
        <w:t>тий</w:t>
      </w:r>
      <w:proofErr w:type="gramEnd"/>
      <w:r w:rsidRPr="00147C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4AB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147C89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</w:p>
    <w:p w:rsidR="00314AB9" w:rsidRDefault="00314AB9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мобилизации  доходов  и  оптимизации</w:t>
      </w:r>
    </w:p>
    <w:p w:rsidR="00F06DEA" w:rsidRPr="00147C89" w:rsidRDefault="00314AB9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расходов  бюджета  сельского  поселения</w:t>
      </w:r>
    </w:p>
    <w:p w:rsidR="00F06DEA" w:rsidRPr="00147C89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C89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8924C6" w:rsidRPr="00147C89">
        <w:rPr>
          <w:rFonts w:ascii="Times New Roman" w:hAnsi="Times New Roman" w:cs="Times New Roman"/>
          <w:color w:val="000000"/>
          <w:sz w:val="26"/>
          <w:szCs w:val="26"/>
        </w:rPr>
        <w:t>Деревня</w:t>
      </w:r>
      <w:r w:rsidRPr="00147C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924C6" w:rsidRPr="00147C89">
        <w:rPr>
          <w:rFonts w:ascii="Times New Roman" w:hAnsi="Times New Roman" w:cs="Times New Roman"/>
          <w:color w:val="000000"/>
          <w:sz w:val="26"/>
          <w:szCs w:val="26"/>
        </w:rPr>
        <w:t>Глазково</w:t>
      </w:r>
      <w:proofErr w:type="spellEnd"/>
      <w:r w:rsidRPr="00147C89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314AB9">
        <w:rPr>
          <w:rFonts w:ascii="Times New Roman" w:hAnsi="Times New Roman" w:cs="Times New Roman"/>
          <w:color w:val="000000"/>
          <w:sz w:val="26"/>
          <w:szCs w:val="26"/>
        </w:rPr>
        <w:t xml:space="preserve">  на  2015 год.</w:t>
      </w:r>
    </w:p>
    <w:p w:rsidR="00FC4948" w:rsidRDefault="00FC4948" w:rsidP="00F06DE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8924C6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14AB9">
        <w:rPr>
          <w:rFonts w:ascii="Times New Roman" w:hAnsi="Times New Roman" w:cs="Times New Roman"/>
          <w:color w:val="000000"/>
          <w:sz w:val="26"/>
          <w:szCs w:val="26"/>
        </w:rPr>
        <w:t>соответствии  с  Бюджетным  кодексом  Российской  Федерации,  в  целях  пополнения  доходной  части  бюджета  сельского  поселения  и  эффективного  расходования  бюджетных  средств</w:t>
      </w:r>
    </w:p>
    <w:p w:rsidR="00147C89" w:rsidRDefault="008924C6" w:rsidP="00F06D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</w:t>
      </w:r>
    </w:p>
    <w:p w:rsidR="00D7566C" w:rsidRPr="00F06DEA" w:rsidRDefault="00147C89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0D7CD5" w:rsidRDefault="00F06DEA" w:rsidP="000D7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  1. Утвердить </w:t>
      </w:r>
      <w:hyperlink w:anchor="Par29" w:history="1">
        <w:r w:rsidR="00314AB9">
          <w:rPr>
            <w:rFonts w:ascii="Times New Roman" w:hAnsi="Times New Roman" w:cs="Times New Roman"/>
            <w:color w:val="000000"/>
            <w:sz w:val="26"/>
            <w:szCs w:val="26"/>
          </w:rPr>
          <w:t>П</w:t>
        </w:r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л</w:t>
        </w:r>
        <w:r w:rsidR="00314AB9">
          <w:rPr>
            <w:rFonts w:ascii="Times New Roman" w:hAnsi="Times New Roman" w:cs="Times New Roman"/>
            <w:color w:val="000000"/>
            <w:sz w:val="26"/>
            <w:szCs w:val="26"/>
          </w:rPr>
          <w:t>ан</w:t>
        </w:r>
      </w:hyperlink>
      <w:r w:rsidR="00314AB9">
        <w:rPr>
          <w:rFonts w:ascii="Times New Roman" w:hAnsi="Times New Roman" w:cs="Times New Roman"/>
          <w:color w:val="000000"/>
          <w:sz w:val="26"/>
          <w:szCs w:val="26"/>
        </w:rPr>
        <w:t xml:space="preserve">  мероприятий  по</w:t>
      </w:r>
      <w:r w:rsidR="000D7CD5">
        <w:rPr>
          <w:rFonts w:ascii="Times New Roman" w:hAnsi="Times New Roman" w:cs="Times New Roman"/>
          <w:color w:val="000000"/>
          <w:sz w:val="26"/>
          <w:szCs w:val="26"/>
        </w:rPr>
        <w:t xml:space="preserve">  мобилизации  доходов  и  оптимизации</w:t>
      </w:r>
    </w:p>
    <w:p w:rsidR="000D7CD5" w:rsidRPr="00F06DEA" w:rsidRDefault="000D7CD5" w:rsidP="000D7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расходов  бюджета  сельского  поселения  </w:t>
      </w:r>
      <w:r w:rsidRPr="00147C89">
        <w:rPr>
          <w:rFonts w:ascii="Times New Roman" w:hAnsi="Times New Roman" w:cs="Times New Roman"/>
          <w:color w:val="000000"/>
          <w:sz w:val="26"/>
          <w:szCs w:val="26"/>
        </w:rPr>
        <w:t xml:space="preserve">"Деревня </w:t>
      </w:r>
      <w:proofErr w:type="spellStart"/>
      <w:r w:rsidRPr="00147C89">
        <w:rPr>
          <w:rFonts w:ascii="Times New Roman" w:hAnsi="Times New Roman" w:cs="Times New Roman"/>
          <w:color w:val="000000"/>
          <w:sz w:val="26"/>
          <w:szCs w:val="26"/>
        </w:rPr>
        <w:t>Глазково</w:t>
      </w:r>
      <w:proofErr w:type="spellEnd"/>
      <w:r w:rsidRPr="00147C89">
        <w:rPr>
          <w:rFonts w:ascii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  2015 год.</w:t>
      </w:r>
    </w:p>
    <w:p w:rsidR="00F06DEA" w:rsidRPr="00F06DEA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2.Настоящее Постановление вступает в силу после его официального обнародования.</w:t>
      </w:r>
    </w:p>
    <w:p w:rsidR="00D7566C" w:rsidRPr="00F06DE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93DA1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3.</w:t>
      </w:r>
      <w:proofErr w:type="gramStart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8924C6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Деревня</w:t>
      </w:r>
      <w:r w:rsidR="00FC4948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spellStart"/>
      <w:r w:rsidR="008924C6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Глазково</w:t>
      </w:r>
      <w:proofErr w:type="spellEnd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».</w:t>
      </w:r>
    </w:p>
    <w:p w:rsidR="00D7566C" w:rsidRPr="00FC4948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6A13D1" w:rsidRDefault="006A13D1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6A13D1" w:rsidRPr="00FC4948" w:rsidRDefault="006A13D1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625DD0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Г</w:t>
      </w:r>
      <w:r w:rsidR="00D7566C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лав</w:t>
      </w: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</w:t>
      </w:r>
      <w:r w:rsidR="00D7566C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625DD0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сельского поселения</w:t>
      </w:r>
    </w:p>
    <w:p w:rsidR="00D7566C" w:rsidRPr="00625DD0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«</w:t>
      </w:r>
      <w:r w:rsidR="008924C6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Деревня</w:t>
      </w:r>
      <w:r w:rsidR="00FC4948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="008924C6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Глазково</w:t>
      </w:r>
      <w:proofErr w:type="spellEnd"/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»                        </w:t>
      </w:r>
      <w:r w:rsidR="00FC4948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      </w:t>
      </w: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FC4948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</w:t>
      </w: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</w:t>
      </w:r>
      <w:r w:rsidR="008924C6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А.</w:t>
      </w:r>
      <w:r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Л.</w:t>
      </w:r>
      <w:r w:rsidR="008924C6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="008924C6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Терешки</w:t>
      </w:r>
      <w:r w:rsidR="00FC4948" w:rsidRPr="00625DD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на</w:t>
      </w:r>
      <w:proofErr w:type="spellEnd"/>
    </w:p>
    <w:p w:rsidR="00D7566C" w:rsidRPr="00625DD0" w:rsidRDefault="00D7566C" w:rsidP="00147C89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06DEA" w:rsidRDefault="00F06DEA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Par26"/>
      <w:bookmarkEnd w:id="1"/>
    </w:p>
    <w:p w:rsidR="000F7469" w:rsidRDefault="000F7469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CC5F6E" w:rsidRDefault="00CC5F6E" w:rsidP="006A13D1">
      <w:pPr>
        <w:widowControl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6A13D1" w:rsidRPr="006A13D1" w:rsidRDefault="006A13D1" w:rsidP="006A13D1">
      <w:pPr>
        <w:widowControl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D7566C" w:rsidRPr="00CC5F6E" w:rsidRDefault="00D7566C" w:rsidP="0000263C">
      <w:pPr>
        <w:widowControl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lastRenderedPageBreak/>
        <w:t>Приложение N 1</w:t>
      </w:r>
    </w:p>
    <w:p w:rsidR="00D7566C" w:rsidRPr="00CC5F6E" w:rsidRDefault="00D7566C" w:rsidP="0000263C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>к постановлению администрации</w:t>
      </w:r>
    </w:p>
    <w:p w:rsidR="00D7566C" w:rsidRPr="00CC5F6E" w:rsidRDefault="00D7566C" w:rsidP="0000263C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>сельского поселения</w:t>
      </w:r>
    </w:p>
    <w:p w:rsidR="00D7566C" w:rsidRPr="00CC5F6E" w:rsidRDefault="00D7566C" w:rsidP="0000263C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>"</w:t>
      </w:r>
      <w:r w:rsidR="008924C6"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>Деревня</w:t>
      </w:r>
      <w:r w:rsidR="00FC4948"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</w:t>
      </w:r>
      <w:proofErr w:type="spellStart"/>
      <w:r w:rsidR="008924C6"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>Глазково</w:t>
      </w:r>
      <w:proofErr w:type="spellEnd"/>
      <w:r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"</w:t>
      </w:r>
    </w:p>
    <w:p w:rsidR="00D7566C" w:rsidRPr="00CC5F6E" w:rsidRDefault="00CC5F6E" w:rsidP="0000263C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CC5F6E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от </w:t>
      </w:r>
      <w:r w:rsidR="00395B97">
        <w:rPr>
          <w:rFonts w:ascii="Times New Roman" w:eastAsia="Times New Roman" w:hAnsi="Times New Roman" w:cs="Times New Roman"/>
          <w:bCs/>
          <w:kern w:val="28"/>
          <w:lang w:eastAsia="ru-RU"/>
        </w:rPr>
        <w:t>03.02.2015 г.   № 4</w:t>
      </w:r>
    </w:p>
    <w:p w:rsidR="00D7566C" w:rsidRPr="00FC4948" w:rsidRDefault="00D7566C" w:rsidP="00FC4948">
      <w:pPr>
        <w:widowControl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bookmarkStart w:id="2" w:name="Par33"/>
    <w:bookmarkEnd w:id="2"/>
    <w:p w:rsidR="000F7469" w:rsidRPr="000F7469" w:rsidRDefault="000F7469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F7469">
        <w:rPr>
          <w:b/>
          <w:i/>
        </w:rPr>
        <w:fldChar w:fldCharType="begin"/>
      </w:r>
      <w:r w:rsidRPr="000F7469">
        <w:rPr>
          <w:b/>
          <w:i/>
        </w:rPr>
        <w:instrText xml:space="preserve"> HYPERLINK \l "Par29" </w:instrText>
      </w:r>
      <w:r w:rsidRPr="000F7469">
        <w:rPr>
          <w:b/>
          <w:i/>
        </w:rPr>
        <w:fldChar w:fldCharType="separate"/>
      </w:r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t>План</w:t>
      </w:r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fldChar w:fldCharType="end"/>
      </w:r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мероприятий  по  мобилизации  доходов  и</w:t>
      </w:r>
    </w:p>
    <w:p w:rsidR="000F7469" w:rsidRPr="000F7469" w:rsidRDefault="000F7469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t>Оптимизации  расходов  бюджета</w:t>
      </w:r>
    </w:p>
    <w:p w:rsidR="000F7469" w:rsidRDefault="000F7469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сельского  поселения  "Деревня </w:t>
      </w:r>
      <w:proofErr w:type="spellStart"/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t>Глазково</w:t>
      </w:r>
      <w:proofErr w:type="spellEnd"/>
      <w:r w:rsidRPr="000F7469">
        <w:rPr>
          <w:rFonts w:ascii="Times New Roman" w:hAnsi="Times New Roman" w:cs="Times New Roman"/>
          <w:b/>
          <w:i/>
          <w:color w:val="000000"/>
          <w:sz w:val="26"/>
          <w:szCs w:val="26"/>
        </w:rPr>
        <w:t>"  на  2015 год.</w:t>
      </w:r>
    </w:p>
    <w:p w:rsidR="008A6EB5" w:rsidRDefault="008A6EB5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00263C" w:rsidRPr="00255D84" w:rsidRDefault="008A6EB5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55D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Раздел 1  Мероприятия  по  росту    </w:t>
      </w:r>
      <w:proofErr w:type="gramStart"/>
      <w:r w:rsidRPr="00255D84">
        <w:rPr>
          <w:rFonts w:ascii="Times New Roman" w:hAnsi="Times New Roman" w:cs="Times New Roman"/>
          <w:b/>
          <w:i/>
          <w:color w:val="000000"/>
          <w:sz w:val="26"/>
          <w:szCs w:val="26"/>
        </w:rPr>
        <w:t>налоговых</w:t>
      </w:r>
      <w:proofErr w:type="gramEnd"/>
      <w:r w:rsidRPr="00255D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и  неналоговых  </w:t>
      </w:r>
    </w:p>
    <w:p w:rsidR="008A6EB5" w:rsidRPr="00255D84" w:rsidRDefault="008A6EB5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55D84">
        <w:rPr>
          <w:rFonts w:ascii="Times New Roman" w:hAnsi="Times New Roman" w:cs="Times New Roman"/>
          <w:b/>
          <w:i/>
          <w:color w:val="000000"/>
          <w:sz w:val="26"/>
          <w:szCs w:val="26"/>
        </w:rPr>
        <w:t>доходов  бюджета  сельского  поселения</w:t>
      </w:r>
    </w:p>
    <w:p w:rsidR="008A6EB5" w:rsidRPr="008A6EB5" w:rsidRDefault="008A6EB5" w:rsidP="000F74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842"/>
        <w:gridCol w:w="1276"/>
        <w:gridCol w:w="1666"/>
      </w:tblGrid>
      <w:tr w:rsidR="008A6EB5" w:rsidTr="0076669C">
        <w:tc>
          <w:tcPr>
            <w:tcW w:w="567" w:type="dxa"/>
          </w:tcPr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№</w:t>
            </w:r>
          </w:p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03" w:type="dxa"/>
          </w:tcPr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Ответственные  </w:t>
            </w:r>
          </w:p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276" w:type="dxa"/>
          </w:tcPr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666" w:type="dxa"/>
          </w:tcPr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Ожидаемые</w:t>
            </w:r>
          </w:p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результаты</w:t>
            </w:r>
          </w:p>
        </w:tc>
      </w:tr>
      <w:tr w:rsidR="008A6EB5" w:rsidTr="0076669C">
        <w:tc>
          <w:tcPr>
            <w:tcW w:w="567" w:type="dxa"/>
          </w:tcPr>
          <w:p w:rsidR="0000263C" w:rsidRPr="006266E9" w:rsidRDefault="008A6EB5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00263C" w:rsidRPr="006266E9" w:rsidRDefault="008A6EB5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Инвентаризация  объектов  и  земельных  участков  в  целях  выявления  бесхозяйных  объектов,</w:t>
            </w:r>
            <w:r w:rsidR="00F056D2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оформления</w:t>
            </w:r>
            <w:r w:rsidR="00F056D2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документов  для  постановки  на  учет  в</w:t>
            </w:r>
            <w:proofErr w:type="gramStart"/>
            <w:r w:rsidR="00F056D2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Р</w:t>
            </w:r>
            <w:proofErr w:type="gramEnd"/>
            <w:r w:rsidR="00F056D2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 реестре</w:t>
            </w:r>
          </w:p>
        </w:tc>
        <w:tc>
          <w:tcPr>
            <w:tcW w:w="1842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F056D2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666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Увеличение  налоговой  базы</w:t>
            </w:r>
          </w:p>
        </w:tc>
      </w:tr>
      <w:tr w:rsidR="008A6EB5" w:rsidTr="0076669C">
        <w:tc>
          <w:tcPr>
            <w:tcW w:w="567" w:type="dxa"/>
          </w:tcPr>
          <w:p w:rsidR="0000263C" w:rsidRPr="006266E9" w:rsidRDefault="008A6EB5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3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Содействие  гражданам  в  подготовке  необходимых  документов  для  оформления  прав  на  земельные  участки</w:t>
            </w:r>
            <w:r w:rsidR="0076669C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под  строительство  и  на  объекты  индивидуального  жилищного  строительства (при их  обращении)</w:t>
            </w:r>
          </w:p>
        </w:tc>
        <w:tc>
          <w:tcPr>
            <w:tcW w:w="1842" w:type="dxa"/>
          </w:tcPr>
          <w:p w:rsidR="00F056D2" w:rsidRPr="006266E9" w:rsidRDefault="00F056D2" w:rsidP="00F0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00263C" w:rsidRPr="006266E9" w:rsidRDefault="00F056D2" w:rsidP="00F0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666" w:type="dxa"/>
          </w:tcPr>
          <w:p w:rsidR="0000263C" w:rsidRPr="006266E9" w:rsidRDefault="00F056D2" w:rsidP="00766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Увеличение  </w:t>
            </w:r>
            <w:r w:rsidR="0076669C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арендных  платежей</w:t>
            </w:r>
          </w:p>
        </w:tc>
      </w:tr>
      <w:tr w:rsidR="008A6EB5" w:rsidTr="00BB11EE">
        <w:trPr>
          <w:trHeight w:val="2641"/>
        </w:trPr>
        <w:tc>
          <w:tcPr>
            <w:tcW w:w="567" w:type="dxa"/>
          </w:tcPr>
          <w:p w:rsidR="0000263C" w:rsidRPr="006266E9" w:rsidRDefault="008A6EB5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3" w:type="dxa"/>
          </w:tcPr>
          <w:p w:rsidR="0000263C" w:rsidRPr="006266E9" w:rsidRDefault="0076669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Выявление  неучтенных  для  целей  налогообложения  объектов  недвижимости,  расположенных  на  территории  сельского  поселения,  а  также  фактов  осуществления  предпринимательской  деятельности  без  регистрации  с  целью  привлечения  их  к  налогообложению.  </w:t>
            </w:r>
          </w:p>
        </w:tc>
        <w:tc>
          <w:tcPr>
            <w:tcW w:w="1842" w:type="dxa"/>
          </w:tcPr>
          <w:p w:rsidR="00F056D2" w:rsidRPr="006266E9" w:rsidRDefault="00F056D2" w:rsidP="00F0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00263C" w:rsidRPr="006266E9" w:rsidRDefault="00F056D2" w:rsidP="00F0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666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Увеличение  налоговой  базы</w:t>
            </w:r>
          </w:p>
        </w:tc>
      </w:tr>
      <w:tr w:rsidR="008A6EB5" w:rsidTr="0076669C">
        <w:tc>
          <w:tcPr>
            <w:tcW w:w="567" w:type="dxa"/>
          </w:tcPr>
          <w:p w:rsidR="0000263C" w:rsidRPr="006266E9" w:rsidRDefault="0076669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00263C" w:rsidRPr="006266E9" w:rsidRDefault="0076669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Принятие  мер  по  повышению  собираемости  налогов  и  других  обязательных  платежей,  снижению  задолженности  в  местный  бюджет.</w:t>
            </w:r>
          </w:p>
        </w:tc>
        <w:tc>
          <w:tcPr>
            <w:tcW w:w="1842" w:type="dxa"/>
          </w:tcPr>
          <w:p w:rsidR="00F056D2" w:rsidRPr="006266E9" w:rsidRDefault="00F056D2" w:rsidP="00F0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00263C" w:rsidRPr="006266E9" w:rsidRDefault="00F056D2" w:rsidP="00F0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00263C" w:rsidRPr="006266E9" w:rsidRDefault="00F056D2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666" w:type="dxa"/>
          </w:tcPr>
          <w:p w:rsidR="0000263C" w:rsidRPr="006266E9" w:rsidRDefault="0076669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Снижение  недоимки,  повышение  уровня  собираемости  налогов.</w:t>
            </w:r>
          </w:p>
        </w:tc>
      </w:tr>
      <w:tr w:rsidR="008A6EB5" w:rsidTr="0076669C">
        <w:tc>
          <w:tcPr>
            <w:tcW w:w="567" w:type="dxa"/>
          </w:tcPr>
          <w:p w:rsidR="0000263C" w:rsidRPr="006266E9" w:rsidRDefault="0076669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3" w:type="dxa"/>
          </w:tcPr>
          <w:p w:rsidR="0000263C" w:rsidRPr="006266E9" w:rsidRDefault="00255D84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Мониторинг  уплаты  налогов  по  поселению</w:t>
            </w:r>
          </w:p>
        </w:tc>
        <w:tc>
          <w:tcPr>
            <w:tcW w:w="1842" w:type="dxa"/>
          </w:tcPr>
          <w:p w:rsidR="0000263C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Администрация  </w:t>
            </w:r>
            <w:r w:rsidR="0076669C"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совместно  с  МИФНС России №1 по Калужской  области  </w:t>
            </w:r>
          </w:p>
        </w:tc>
        <w:tc>
          <w:tcPr>
            <w:tcW w:w="1276" w:type="dxa"/>
          </w:tcPr>
          <w:p w:rsidR="0000263C" w:rsidRPr="006266E9" w:rsidRDefault="00255D84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666" w:type="dxa"/>
          </w:tcPr>
          <w:p w:rsidR="0000263C" w:rsidRPr="006266E9" w:rsidRDefault="0000263C" w:rsidP="000F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255D84" w:rsidRPr="00255D84" w:rsidRDefault="00255D84" w:rsidP="00255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55D84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Раздел 2  Мероприятия  по  оптимизации  расходов</w:t>
      </w:r>
    </w:p>
    <w:p w:rsidR="00255D84" w:rsidRDefault="00255D84" w:rsidP="00255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55D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бюджета  сельского  поселения</w:t>
      </w:r>
    </w:p>
    <w:p w:rsidR="00255D84" w:rsidRDefault="00255D84" w:rsidP="00255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842"/>
        <w:gridCol w:w="1276"/>
        <w:gridCol w:w="1843"/>
      </w:tblGrid>
      <w:tr w:rsidR="00255D84" w:rsidTr="006266E9">
        <w:tc>
          <w:tcPr>
            <w:tcW w:w="567" w:type="dxa"/>
          </w:tcPr>
          <w:p w:rsidR="00255D84" w:rsidRPr="008A6EB5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255D84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8A6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A6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03" w:type="dxa"/>
          </w:tcPr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Ответственные  </w:t>
            </w:r>
          </w:p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276" w:type="dxa"/>
          </w:tcPr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</w:tcPr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Ожидаемые</w:t>
            </w:r>
          </w:p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результаты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255D84" w:rsidRPr="003A675F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A675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Соблюдение  установленного  норматива  формирования  расходов  на  содержание  органов  местного  самоуправления,</w:t>
            </w:r>
            <w:r w:rsidR="007964EB" w:rsidRPr="003A675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нормативов формирования  расходов  на  оплату  труда  Главы  муниципального  образования,  муниципальных  служащих 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843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3" w:type="dxa"/>
          </w:tcPr>
          <w:p w:rsidR="00255D84" w:rsidRPr="003A675F" w:rsidRDefault="003A675F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Размещение  заказов  на  поставки  товаров,  выполнение  работ,  оказание  услуг  для  муниципальных  нужд  на  конкурсной  основе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  мере  необходимости</w:t>
            </w:r>
          </w:p>
        </w:tc>
        <w:tc>
          <w:tcPr>
            <w:tcW w:w="1843" w:type="dxa"/>
          </w:tcPr>
          <w:p w:rsidR="00255D84" w:rsidRPr="006266E9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3" w:type="dxa"/>
          </w:tcPr>
          <w:p w:rsidR="00255D84" w:rsidRPr="003A675F" w:rsidRDefault="003A675F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Мониторинг  расходов  на  оплату  коммунальных  услуг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843" w:type="dxa"/>
          </w:tcPr>
          <w:p w:rsidR="00255D84" w:rsidRPr="006266E9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255D84" w:rsidRPr="003A675F" w:rsidRDefault="003A675F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Инвентаризация </w:t>
            </w:r>
            <w:r w:rsidR="003972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мущества,  находящегося  в</w:t>
            </w:r>
            <w:r w:rsidR="003972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муниципальной  </w:t>
            </w:r>
            <w:r w:rsidR="003972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собственности,  с  целью  повышения  эффективности  его  использования.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843" w:type="dxa"/>
          </w:tcPr>
          <w:p w:rsidR="00255D84" w:rsidRPr="006266E9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3" w:type="dxa"/>
          </w:tcPr>
          <w:p w:rsidR="00255D84" w:rsidRPr="003A675F" w:rsidRDefault="003A675F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Осуществление  планирования  бюджета  на  основе  программно-целевого  метода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255D84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55D84" w:rsidRPr="006266E9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3" w:type="dxa"/>
          </w:tcPr>
          <w:p w:rsidR="00255D84" w:rsidRDefault="0039728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Осуществление  работы  по  реализации  энергосберегающих  мероприятий  с  целью  снижения  объема  потребления  топливно-энергетических  ресурсов:</w:t>
            </w:r>
          </w:p>
          <w:p w:rsidR="0039728C" w:rsidRDefault="0039728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-оптимизация  затрат  бюджета  на  оплату  коммунальных  услуг;</w:t>
            </w:r>
          </w:p>
          <w:p w:rsidR="00460776" w:rsidRPr="003A675F" w:rsidRDefault="00460776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-обеспечение  снижения  расходов  на  энергопотребление;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843" w:type="dxa"/>
          </w:tcPr>
          <w:p w:rsidR="00255D84" w:rsidRPr="006266E9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  <w:tr w:rsidR="00255D84" w:rsidTr="006266E9">
        <w:tc>
          <w:tcPr>
            <w:tcW w:w="567" w:type="dxa"/>
          </w:tcPr>
          <w:p w:rsidR="00255D84" w:rsidRDefault="00360FBC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3" w:type="dxa"/>
          </w:tcPr>
          <w:p w:rsidR="00255D84" w:rsidRPr="003A675F" w:rsidRDefault="003A675F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Анализ  эффективности  реализации  муниципальных  программ</w:t>
            </w:r>
          </w:p>
        </w:tc>
        <w:tc>
          <w:tcPr>
            <w:tcW w:w="1842" w:type="dxa"/>
          </w:tcPr>
          <w:p w:rsidR="00360FBC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Администрация</w:t>
            </w:r>
          </w:p>
          <w:p w:rsidR="00255D84" w:rsidRPr="006266E9" w:rsidRDefault="00360FBC" w:rsidP="003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1276" w:type="dxa"/>
          </w:tcPr>
          <w:p w:rsidR="00255D84" w:rsidRPr="006266E9" w:rsidRDefault="00BB11EE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 течени</w:t>
            </w:r>
            <w:proofErr w:type="gramStart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626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843" w:type="dxa"/>
          </w:tcPr>
          <w:p w:rsidR="00255D84" w:rsidRPr="006266E9" w:rsidRDefault="006266E9" w:rsidP="00255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66E9">
              <w:rPr>
                <w:rFonts w:ascii="Times New Roman" w:hAnsi="Times New Roman" w:cs="Times New Roman"/>
                <w:i/>
                <w:color w:val="000000"/>
              </w:rPr>
              <w:t>Сокращение  не  эффективного  расходования  средств  местного  бюджета</w:t>
            </w:r>
          </w:p>
        </w:tc>
      </w:tr>
    </w:tbl>
    <w:p w:rsidR="00F06DEA" w:rsidRDefault="00F06DEA" w:rsidP="0074182F">
      <w:pPr>
        <w:pStyle w:val="ConsPlusNonformat"/>
      </w:pPr>
    </w:p>
    <w:sectPr w:rsidR="00F06DEA" w:rsidSect="000F7469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0263C"/>
    <w:rsid w:val="00025A71"/>
    <w:rsid w:val="000D7CD5"/>
    <w:rsid w:val="000F7469"/>
    <w:rsid w:val="00147C89"/>
    <w:rsid w:val="0023353A"/>
    <w:rsid w:val="00255D84"/>
    <w:rsid w:val="00314AB9"/>
    <w:rsid w:val="00360FBC"/>
    <w:rsid w:val="00393DA1"/>
    <w:rsid w:val="00395B97"/>
    <w:rsid w:val="0039728C"/>
    <w:rsid w:val="003A675F"/>
    <w:rsid w:val="00460776"/>
    <w:rsid w:val="00625DD0"/>
    <w:rsid w:val="006266E9"/>
    <w:rsid w:val="00695A2E"/>
    <w:rsid w:val="006A13D1"/>
    <w:rsid w:val="0074182F"/>
    <w:rsid w:val="0076669C"/>
    <w:rsid w:val="007964EB"/>
    <w:rsid w:val="007B223A"/>
    <w:rsid w:val="008924C6"/>
    <w:rsid w:val="008A6EB5"/>
    <w:rsid w:val="0090428C"/>
    <w:rsid w:val="009F1AA4"/>
    <w:rsid w:val="00A13C3D"/>
    <w:rsid w:val="00BB11EE"/>
    <w:rsid w:val="00CC5F6E"/>
    <w:rsid w:val="00D7566C"/>
    <w:rsid w:val="00F056D2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0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4310-1B03-434E-80CA-6A27038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2015-03-03T07:57:00Z</cp:lastPrinted>
  <dcterms:created xsi:type="dcterms:W3CDTF">2014-10-03T05:50:00Z</dcterms:created>
  <dcterms:modified xsi:type="dcterms:W3CDTF">2015-03-30T08:02:00Z</dcterms:modified>
</cp:coreProperties>
</file>