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A49" w:rsidRPr="001A4A49" w:rsidRDefault="00C35384" w:rsidP="001A4A49">
      <w:pPr>
        <w:jc w:val="center"/>
        <w:rPr>
          <w:b/>
          <w:sz w:val="28"/>
          <w:szCs w:val="28"/>
        </w:rPr>
      </w:pPr>
      <w:r w:rsidRPr="00C35384">
        <w:rPr>
          <w:rFonts w:ascii="Open Sans" w:hAnsi="Open Sans"/>
          <w:color w:val="555555"/>
          <w:sz w:val="21"/>
          <w:szCs w:val="21"/>
          <w:shd w:val="clear" w:color="auto" w:fill="FFFFFF"/>
        </w:rPr>
        <w:t> .</w:t>
      </w:r>
      <w:r w:rsidR="001A4A49" w:rsidRPr="001A4A49">
        <w:rPr>
          <w:rFonts w:ascii="Open Sans" w:hAnsi="Open Sans"/>
          <w:color w:val="555555"/>
          <w:sz w:val="21"/>
          <w:szCs w:val="21"/>
          <w:shd w:val="clear" w:color="auto" w:fill="FFFFFF"/>
        </w:rPr>
        <w:t xml:space="preserve">  .</w:t>
      </w:r>
      <w:r w:rsidR="001A4A49" w:rsidRPr="001A4A49">
        <w:rPr>
          <w:noProof/>
        </w:rPr>
        <w:t xml:space="preserve"> </w:t>
      </w:r>
      <w:r w:rsidR="001A4A49" w:rsidRPr="001A4A49">
        <w:rPr>
          <w:noProof/>
        </w:rPr>
        <w:drawing>
          <wp:inline distT="0" distB="0" distL="0" distR="0">
            <wp:extent cx="6000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A49" w:rsidRPr="001A4A49" w:rsidRDefault="001A4A49" w:rsidP="001A4A49">
      <w:pPr>
        <w:jc w:val="center"/>
        <w:rPr>
          <w:b/>
          <w:sz w:val="28"/>
          <w:szCs w:val="28"/>
        </w:rPr>
      </w:pPr>
    </w:p>
    <w:p w:rsidR="001A4A49" w:rsidRPr="001A4A49" w:rsidRDefault="001A4A49" w:rsidP="001A4A49">
      <w:pPr>
        <w:jc w:val="center"/>
        <w:rPr>
          <w:b/>
          <w:sz w:val="28"/>
          <w:szCs w:val="28"/>
        </w:rPr>
      </w:pPr>
      <w:r w:rsidRPr="001A4A49">
        <w:rPr>
          <w:b/>
          <w:sz w:val="28"/>
          <w:szCs w:val="28"/>
        </w:rPr>
        <w:t>АДМИНИСТРАЦИЯ СЕЛЬСКОГО ПОСЕЛЕНИЯ</w:t>
      </w:r>
    </w:p>
    <w:p w:rsidR="001A4A49" w:rsidRPr="001A4A49" w:rsidRDefault="001A4A49" w:rsidP="001A4A49">
      <w:pPr>
        <w:jc w:val="center"/>
        <w:rPr>
          <w:b/>
          <w:sz w:val="28"/>
          <w:szCs w:val="28"/>
        </w:rPr>
      </w:pPr>
      <w:r w:rsidRPr="001A4A49">
        <w:rPr>
          <w:b/>
          <w:sz w:val="28"/>
          <w:szCs w:val="28"/>
        </w:rPr>
        <w:t>«</w:t>
      </w:r>
      <w:r w:rsidR="00C87EB8">
        <w:rPr>
          <w:b/>
          <w:sz w:val="28"/>
          <w:szCs w:val="28"/>
        </w:rPr>
        <w:t>ДЕРЕВНЯ ГЛАЗКОВО</w:t>
      </w:r>
      <w:r w:rsidRPr="001A4A49">
        <w:rPr>
          <w:b/>
          <w:sz w:val="28"/>
          <w:szCs w:val="28"/>
        </w:rPr>
        <w:t>»</w:t>
      </w:r>
    </w:p>
    <w:p w:rsidR="001A4A49" w:rsidRPr="001A4A49" w:rsidRDefault="001A4A49" w:rsidP="001A4A49">
      <w:pPr>
        <w:jc w:val="center"/>
        <w:rPr>
          <w:b/>
          <w:sz w:val="28"/>
          <w:szCs w:val="28"/>
        </w:rPr>
      </w:pPr>
      <w:r w:rsidRPr="001A4A49">
        <w:rPr>
          <w:b/>
          <w:sz w:val="28"/>
          <w:szCs w:val="28"/>
        </w:rPr>
        <w:t>Калужская область</w:t>
      </w:r>
    </w:p>
    <w:p w:rsidR="001A4A49" w:rsidRDefault="001A4A49" w:rsidP="001A4A49">
      <w:pPr>
        <w:jc w:val="center"/>
        <w:rPr>
          <w:b/>
          <w:sz w:val="28"/>
          <w:szCs w:val="28"/>
        </w:rPr>
      </w:pPr>
      <w:proofErr w:type="spellStart"/>
      <w:r w:rsidRPr="001A4A49">
        <w:rPr>
          <w:b/>
          <w:sz w:val="28"/>
          <w:szCs w:val="28"/>
        </w:rPr>
        <w:t>Сухиничский</w:t>
      </w:r>
      <w:proofErr w:type="spellEnd"/>
      <w:r w:rsidRPr="001A4A49">
        <w:rPr>
          <w:b/>
          <w:sz w:val="28"/>
          <w:szCs w:val="28"/>
        </w:rPr>
        <w:t xml:space="preserve"> район</w:t>
      </w:r>
    </w:p>
    <w:p w:rsidR="00D806E2" w:rsidRDefault="00D806E2" w:rsidP="001A4A49">
      <w:pPr>
        <w:jc w:val="center"/>
        <w:rPr>
          <w:b/>
          <w:sz w:val="28"/>
          <w:szCs w:val="28"/>
        </w:rPr>
      </w:pPr>
    </w:p>
    <w:p w:rsidR="00D806E2" w:rsidRPr="001A4A49" w:rsidRDefault="00D806E2" w:rsidP="001A4A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806E2" w:rsidRPr="007053B1" w:rsidRDefault="00D806E2" w:rsidP="00D806E2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FE723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C87EB8" w:rsidRPr="007053B1">
        <w:rPr>
          <w:rFonts w:ascii="Times New Roman CYR" w:hAnsi="Times New Roman CYR" w:cs="Times New Roman CYR"/>
          <w:b/>
          <w:color w:val="000000"/>
          <w:sz w:val="28"/>
          <w:szCs w:val="28"/>
        </w:rPr>
        <w:t>О</w:t>
      </w:r>
      <w:r w:rsidR="00FE7239" w:rsidRPr="007053B1">
        <w:rPr>
          <w:rFonts w:ascii="Times New Roman CYR" w:hAnsi="Times New Roman CYR" w:cs="Times New Roman CYR"/>
          <w:b/>
          <w:color w:val="000000"/>
          <w:sz w:val="28"/>
          <w:szCs w:val="28"/>
        </w:rPr>
        <w:t>т</w:t>
      </w:r>
      <w:r w:rsidR="007053B1" w:rsidRPr="007053B1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</w:t>
      </w:r>
      <w:r w:rsidRPr="007053B1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 </w:t>
      </w:r>
      <w:r w:rsidR="008E751A">
        <w:rPr>
          <w:b/>
          <w:color w:val="000000"/>
          <w:sz w:val="28"/>
          <w:szCs w:val="28"/>
        </w:rPr>
        <w:t>17</w:t>
      </w:r>
      <w:r w:rsidR="00C332E3">
        <w:rPr>
          <w:b/>
          <w:color w:val="000000"/>
          <w:sz w:val="28"/>
          <w:szCs w:val="28"/>
        </w:rPr>
        <w:t>.</w:t>
      </w:r>
      <w:r w:rsidR="007053B1" w:rsidRPr="007053B1">
        <w:rPr>
          <w:b/>
          <w:color w:val="000000"/>
          <w:sz w:val="28"/>
          <w:szCs w:val="28"/>
        </w:rPr>
        <w:t>0</w:t>
      </w:r>
      <w:r w:rsidR="00C332E3">
        <w:rPr>
          <w:b/>
          <w:color w:val="000000"/>
          <w:sz w:val="28"/>
          <w:szCs w:val="28"/>
        </w:rPr>
        <w:t>9.2019</w:t>
      </w:r>
      <w:r w:rsidR="007053B1" w:rsidRPr="007053B1">
        <w:rPr>
          <w:b/>
          <w:color w:val="000000"/>
          <w:sz w:val="28"/>
          <w:szCs w:val="28"/>
        </w:rPr>
        <w:t xml:space="preserve">г  </w:t>
      </w:r>
      <w:r w:rsidRPr="007053B1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                                                           </w:t>
      </w:r>
      <w:r w:rsidR="00FE7239" w:rsidRPr="007053B1">
        <w:rPr>
          <w:rFonts w:ascii="Times New Roman CYR" w:hAnsi="Times New Roman CYR" w:cs="Times New Roman CYR"/>
          <w:b/>
          <w:color w:val="000000"/>
          <w:sz w:val="28"/>
          <w:szCs w:val="28"/>
        </w:rPr>
        <w:t xml:space="preserve">        №  </w:t>
      </w:r>
      <w:r w:rsidR="00C332E3">
        <w:rPr>
          <w:rFonts w:ascii="Times New Roman CYR" w:hAnsi="Times New Roman CYR" w:cs="Times New Roman CYR"/>
          <w:b/>
          <w:color w:val="000000"/>
          <w:sz w:val="28"/>
          <w:szCs w:val="28"/>
        </w:rPr>
        <w:t>27</w:t>
      </w:r>
    </w:p>
    <w:p w:rsidR="00D806E2" w:rsidRPr="007053B1" w:rsidRDefault="00D806E2" w:rsidP="00D806E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sz w:val="20"/>
          <w:szCs w:val="20"/>
        </w:rPr>
      </w:pPr>
    </w:p>
    <w:p w:rsidR="00D806E2" w:rsidRPr="00D806E2" w:rsidRDefault="00D806E2" w:rsidP="00D806E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D806E2" w:rsidRPr="00D806E2" w:rsidRDefault="00F31CE4" w:rsidP="00D806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 Об утверждении муниципальной п</w:t>
      </w:r>
      <w:r w:rsidR="00D806E2" w:rsidRPr="00D806E2">
        <w:rPr>
          <w:rFonts w:ascii="Times New Roman CYR" w:hAnsi="Times New Roman CYR" w:cs="Times New Roman CYR"/>
          <w:b/>
          <w:sz w:val="28"/>
          <w:szCs w:val="28"/>
        </w:rPr>
        <w:t>рограммы</w:t>
      </w:r>
    </w:p>
    <w:p w:rsidR="00F31CE4" w:rsidRDefault="00F31CE4" w:rsidP="00D806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сельского поселения «</w:t>
      </w:r>
      <w:r w:rsidR="00C87EB8">
        <w:rPr>
          <w:rFonts w:ascii="Times New Roman CYR" w:hAnsi="Times New Roman CYR" w:cs="Times New Roman CYR"/>
          <w:b/>
          <w:sz w:val="28"/>
          <w:szCs w:val="28"/>
        </w:rPr>
        <w:t xml:space="preserve">Деревня </w:t>
      </w:r>
      <w:proofErr w:type="spellStart"/>
      <w:r w:rsidR="00C87EB8">
        <w:rPr>
          <w:rFonts w:ascii="Times New Roman CYR" w:hAnsi="Times New Roman CYR" w:cs="Times New Roman CYR"/>
          <w:b/>
          <w:sz w:val="28"/>
          <w:szCs w:val="28"/>
        </w:rPr>
        <w:t>Глазково</w:t>
      </w:r>
      <w:proofErr w:type="spellEnd"/>
      <w:r>
        <w:rPr>
          <w:rFonts w:ascii="Times New Roman CYR" w:hAnsi="Times New Roman CYR" w:cs="Times New Roman CYR"/>
          <w:b/>
          <w:sz w:val="28"/>
          <w:szCs w:val="28"/>
        </w:rPr>
        <w:t>»</w:t>
      </w:r>
    </w:p>
    <w:p w:rsidR="00D806E2" w:rsidRPr="00D806E2" w:rsidRDefault="00D806E2" w:rsidP="00D806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28"/>
          <w:szCs w:val="28"/>
        </w:rPr>
      </w:pPr>
      <w:r w:rsidRPr="00D806E2">
        <w:rPr>
          <w:rFonts w:ascii="Times New Roman CYR" w:hAnsi="Times New Roman CYR" w:cs="Times New Roman CYR"/>
          <w:b/>
          <w:sz w:val="28"/>
          <w:szCs w:val="28"/>
        </w:rPr>
        <w:t xml:space="preserve"> «Экология и охрана окружающей среды</w:t>
      </w:r>
    </w:p>
    <w:p w:rsidR="00D806E2" w:rsidRPr="00D806E2" w:rsidRDefault="00D806E2" w:rsidP="00D806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28"/>
          <w:szCs w:val="28"/>
        </w:rPr>
      </w:pPr>
      <w:r w:rsidRPr="00D806E2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F31CE4">
        <w:rPr>
          <w:rFonts w:ascii="Times New Roman CYR" w:hAnsi="Times New Roman CYR" w:cs="Times New Roman CYR"/>
          <w:b/>
          <w:sz w:val="28"/>
          <w:szCs w:val="28"/>
        </w:rPr>
        <w:t>в сельском поселении</w:t>
      </w:r>
      <w:r w:rsidRPr="00D806E2">
        <w:rPr>
          <w:rFonts w:ascii="Times New Roman CYR" w:hAnsi="Times New Roman CYR" w:cs="Times New Roman CYR"/>
          <w:b/>
          <w:sz w:val="28"/>
          <w:szCs w:val="28"/>
        </w:rPr>
        <w:t xml:space="preserve"> "</w:t>
      </w:r>
      <w:r w:rsidR="00C87EB8">
        <w:rPr>
          <w:rFonts w:ascii="Times New Roman CYR" w:hAnsi="Times New Roman CYR" w:cs="Times New Roman CYR"/>
          <w:b/>
          <w:sz w:val="28"/>
          <w:szCs w:val="28"/>
        </w:rPr>
        <w:t xml:space="preserve">Деревня </w:t>
      </w:r>
      <w:proofErr w:type="spellStart"/>
      <w:r w:rsidR="00C87EB8">
        <w:rPr>
          <w:rFonts w:ascii="Times New Roman CYR" w:hAnsi="Times New Roman CYR" w:cs="Times New Roman CYR"/>
          <w:b/>
          <w:sz w:val="28"/>
          <w:szCs w:val="28"/>
        </w:rPr>
        <w:t>Глазково</w:t>
      </w:r>
      <w:proofErr w:type="spellEnd"/>
      <w:r w:rsidRPr="00D806E2">
        <w:rPr>
          <w:rFonts w:ascii="Times New Roman CYR" w:hAnsi="Times New Roman CYR" w:cs="Times New Roman CYR"/>
          <w:b/>
          <w:sz w:val="28"/>
          <w:szCs w:val="28"/>
        </w:rPr>
        <w:t>"</w:t>
      </w:r>
    </w:p>
    <w:p w:rsidR="00D806E2" w:rsidRPr="00D806E2" w:rsidRDefault="00D806E2" w:rsidP="00D806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 w:val="28"/>
          <w:szCs w:val="28"/>
        </w:rPr>
      </w:pPr>
      <w:r w:rsidRPr="00D806E2">
        <w:rPr>
          <w:rFonts w:ascii="Times New Roman CYR" w:hAnsi="Times New Roman CYR" w:cs="Times New Roman CYR"/>
          <w:b/>
          <w:sz w:val="28"/>
          <w:szCs w:val="28"/>
        </w:rPr>
        <w:t xml:space="preserve"> на 2020-2025 годы»      </w:t>
      </w:r>
    </w:p>
    <w:p w:rsidR="00D806E2" w:rsidRPr="00F31CE4" w:rsidRDefault="00D806E2" w:rsidP="00D806E2">
      <w:pPr>
        <w:widowControl w:val="0"/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D806E2" w:rsidRPr="00D806E2" w:rsidRDefault="00F31CE4" w:rsidP="00D806E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F31CE4">
        <w:rPr>
          <w:sz w:val="28"/>
          <w:szCs w:val="28"/>
        </w:rPr>
        <w:t>В соответствии со ст.179 Бюджетного кодекса Российской Федерации,</w:t>
      </w:r>
      <w:r w:rsidRPr="00F31CE4"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в</w:t>
      </w:r>
      <w:r w:rsidR="00D806E2" w:rsidRPr="00D806E2">
        <w:rPr>
          <w:rFonts w:ascii="Times New Roman CYR" w:hAnsi="Times New Roman CYR" w:cs="Times New Roman CYR"/>
          <w:sz w:val="28"/>
          <w:szCs w:val="28"/>
        </w:rPr>
        <w:t xml:space="preserve">  целях улучшения экологии и охраны ок</w:t>
      </w:r>
      <w:r w:rsidR="00D806E2">
        <w:rPr>
          <w:rFonts w:ascii="Times New Roman CYR" w:hAnsi="Times New Roman CYR" w:cs="Times New Roman CYR"/>
          <w:sz w:val="28"/>
          <w:szCs w:val="28"/>
        </w:rPr>
        <w:t>ружающей среды  на территории сельского поселения</w:t>
      </w:r>
      <w:r w:rsidR="00D806E2" w:rsidRPr="00D806E2">
        <w:rPr>
          <w:rFonts w:ascii="Times New Roman CYR" w:hAnsi="Times New Roman CYR" w:cs="Times New Roman CYR"/>
          <w:sz w:val="28"/>
          <w:szCs w:val="28"/>
        </w:rPr>
        <w:t xml:space="preserve"> "</w:t>
      </w:r>
      <w:r w:rsidR="00C87EB8">
        <w:rPr>
          <w:rFonts w:ascii="Times New Roman CYR" w:hAnsi="Times New Roman CYR" w:cs="Times New Roman CYR"/>
          <w:sz w:val="28"/>
          <w:szCs w:val="28"/>
        </w:rPr>
        <w:t xml:space="preserve">Деревня </w:t>
      </w:r>
      <w:proofErr w:type="spellStart"/>
      <w:r w:rsidR="00C87EB8">
        <w:rPr>
          <w:rFonts w:ascii="Times New Roman CYR" w:hAnsi="Times New Roman CYR" w:cs="Times New Roman CYR"/>
          <w:sz w:val="28"/>
          <w:szCs w:val="28"/>
        </w:rPr>
        <w:t>Глазково</w:t>
      </w:r>
      <w:proofErr w:type="spellEnd"/>
      <w:r w:rsidR="00D806E2" w:rsidRPr="00D806E2">
        <w:rPr>
          <w:rFonts w:ascii="Times New Roman CYR" w:hAnsi="Times New Roman CYR" w:cs="Times New Roman CYR"/>
          <w:sz w:val="28"/>
          <w:szCs w:val="28"/>
        </w:rPr>
        <w:t>"</w:t>
      </w:r>
      <w:r w:rsidR="00D806E2">
        <w:rPr>
          <w:rFonts w:ascii="Times New Roman CYR" w:hAnsi="Times New Roman CYR" w:cs="Times New Roman CYR"/>
          <w:sz w:val="28"/>
          <w:szCs w:val="28"/>
        </w:rPr>
        <w:t>, администрация СП «</w:t>
      </w:r>
      <w:r w:rsidR="00C87EB8">
        <w:rPr>
          <w:rFonts w:ascii="Times New Roman CYR" w:hAnsi="Times New Roman CYR" w:cs="Times New Roman CYR"/>
          <w:sz w:val="28"/>
          <w:szCs w:val="28"/>
        </w:rPr>
        <w:t xml:space="preserve">Деревня </w:t>
      </w:r>
      <w:proofErr w:type="spellStart"/>
      <w:r w:rsidR="00C87EB8">
        <w:rPr>
          <w:rFonts w:ascii="Times New Roman CYR" w:hAnsi="Times New Roman CYR" w:cs="Times New Roman CYR"/>
          <w:sz w:val="28"/>
          <w:szCs w:val="28"/>
        </w:rPr>
        <w:t>Глазково</w:t>
      </w:r>
      <w:proofErr w:type="spellEnd"/>
      <w:r w:rsidR="00D806E2">
        <w:rPr>
          <w:rFonts w:ascii="Times New Roman CYR" w:hAnsi="Times New Roman CYR" w:cs="Times New Roman CYR"/>
          <w:sz w:val="28"/>
          <w:szCs w:val="28"/>
        </w:rPr>
        <w:t xml:space="preserve">»  </w:t>
      </w:r>
      <w:r>
        <w:rPr>
          <w:rFonts w:ascii="Times New Roman CYR" w:hAnsi="Times New Roman CYR" w:cs="Times New Roman CYR"/>
          <w:b/>
          <w:sz w:val="28"/>
          <w:szCs w:val="28"/>
        </w:rPr>
        <w:t>ПОСТАНОВЛЯЕТ</w:t>
      </w:r>
      <w:r w:rsidR="00D806E2" w:rsidRPr="00D806E2">
        <w:rPr>
          <w:rFonts w:ascii="Times New Roman CYR" w:hAnsi="Times New Roman CYR" w:cs="Times New Roman CYR"/>
          <w:b/>
          <w:sz w:val="28"/>
          <w:szCs w:val="28"/>
        </w:rPr>
        <w:t>:</w:t>
      </w:r>
    </w:p>
    <w:p w:rsidR="00D806E2" w:rsidRPr="00F31CE4" w:rsidRDefault="00D806E2" w:rsidP="00D806E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31CE4" w:rsidRPr="00F31CE4" w:rsidRDefault="00F31CE4" w:rsidP="00F31CE4">
      <w:pPr>
        <w:spacing w:after="200"/>
        <w:jc w:val="both"/>
        <w:rPr>
          <w:sz w:val="28"/>
          <w:szCs w:val="28"/>
        </w:rPr>
      </w:pPr>
      <w:r w:rsidRPr="00F31CE4">
        <w:rPr>
          <w:sz w:val="28"/>
          <w:szCs w:val="28"/>
        </w:rPr>
        <w:tab/>
        <w:t>1</w:t>
      </w:r>
      <w:r>
        <w:rPr>
          <w:sz w:val="28"/>
          <w:szCs w:val="28"/>
        </w:rPr>
        <w:t>. Утвердить м</w:t>
      </w:r>
      <w:r w:rsidRPr="00F31CE4">
        <w:rPr>
          <w:sz w:val="28"/>
          <w:szCs w:val="28"/>
        </w:rPr>
        <w:t>униципальную программу сельс</w:t>
      </w:r>
      <w:r>
        <w:rPr>
          <w:sz w:val="28"/>
          <w:szCs w:val="28"/>
        </w:rPr>
        <w:t>кого поселения «</w:t>
      </w:r>
      <w:r w:rsidR="00C87EB8">
        <w:rPr>
          <w:sz w:val="28"/>
          <w:szCs w:val="28"/>
        </w:rPr>
        <w:t xml:space="preserve">Деревня </w:t>
      </w:r>
      <w:proofErr w:type="spellStart"/>
      <w:r w:rsidR="00C87EB8">
        <w:rPr>
          <w:sz w:val="28"/>
          <w:szCs w:val="28"/>
        </w:rPr>
        <w:t>Глазково</w:t>
      </w:r>
      <w:proofErr w:type="spellEnd"/>
      <w:r w:rsidRPr="00F31CE4">
        <w:rPr>
          <w:sz w:val="28"/>
          <w:szCs w:val="28"/>
        </w:rPr>
        <w:t>» «Экология и охрана окружающей среды</w:t>
      </w:r>
      <w:r>
        <w:rPr>
          <w:sz w:val="28"/>
          <w:szCs w:val="28"/>
        </w:rPr>
        <w:t xml:space="preserve"> в СП «</w:t>
      </w:r>
      <w:r w:rsidR="00C87EB8">
        <w:rPr>
          <w:sz w:val="28"/>
          <w:szCs w:val="28"/>
        </w:rPr>
        <w:t xml:space="preserve">Деревня </w:t>
      </w:r>
      <w:proofErr w:type="spellStart"/>
      <w:r w:rsidR="00C87EB8">
        <w:rPr>
          <w:sz w:val="28"/>
          <w:szCs w:val="28"/>
        </w:rPr>
        <w:t>Глазково</w:t>
      </w:r>
      <w:proofErr w:type="spellEnd"/>
      <w:r w:rsidRPr="00F31CE4">
        <w:rPr>
          <w:sz w:val="28"/>
          <w:szCs w:val="28"/>
        </w:rPr>
        <w:t>» на 2020-2025 годы» согласно приложению.</w:t>
      </w:r>
    </w:p>
    <w:p w:rsidR="00F31CE4" w:rsidRPr="00F31CE4" w:rsidRDefault="00F31CE4" w:rsidP="00F31CE4">
      <w:pPr>
        <w:spacing w:after="200"/>
        <w:jc w:val="both"/>
        <w:rPr>
          <w:sz w:val="28"/>
          <w:szCs w:val="28"/>
        </w:rPr>
      </w:pPr>
      <w:r w:rsidRPr="00F31CE4">
        <w:rPr>
          <w:sz w:val="28"/>
          <w:szCs w:val="28"/>
        </w:rPr>
        <w:tab/>
        <w:t>2. Отделу финансов администрации муниципального района при формировании проекта бюджета на очередной финансовый год предусмотреть финансовые средства на реализацию муниципальной программы сельс</w:t>
      </w:r>
      <w:r>
        <w:rPr>
          <w:sz w:val="28"/>
          <w:szCs w:val="28"/>
        </w:rPr>
        <w:t>кого поселения «</w:t>
      </w:r>
      <w:r w:rsidR="00C87EB8">
        <w:rPr>
          <w:sz w:val="28"/>
          <w:szCs w:val="28"/>
        </w:rPr>
        <w:t xml:space="preserve">Деревня </w:t>
      </w:r>
      <w:proofErr w:type="spellStart"/>
      <w:r w:rsidR="00C87EB8">
        <w:rPr>
          <w:sz w:val="28"/>
          <w:szCs w:val="28"/>
        </w:rPr>
        <w:t>Глазково</w:t>
      </w:r>
      <w:proofErr w:type="spellEnd"/>
      <w:r w:rsidRPr="00F31CE4">
        <w:rPr>
          <w:sz w:val="28"/>
          <w:szCs w:val="28"/>
        </w:rPr>
        <w:t>» «Экология и охрана окружающей среды</w:t>
      </w:r>
      <w:r>
        <w:rPr>
          <w:sz w:val="28"/>
          <w:szCs w:val="28"/>
        </w:rPr>
        <w:t xml:space="preserve"> в СП «</w:t>
      </w:r>
      <w:r w:rsidR="00C87EB8">
        <w:rPr>
          <w:sz w:val="28"/>
          <w:szCs w:val="28"/>
        </w:rPr>
        <w:t xml:space="preserve">Деревня </w:t>
      </w:r>
      <w:proofErr w:type="spellStart"/>
      <w:r w:rsidR="00C87EB8">
        <w:rPr>
          <w:sz w:val="28"/>
          <w:szCs w:val="28"/>
        </w:rPr>
        <w:t>Глазково</w:t>
      </w:r>
      <w:proofErr w:type="spellEnd"/>
      <w:r w:rsidRPr="00F31CE4">
        <w:rPr>
          <w:sz w:val="28"/>
          <w:szCs w:val="28"/>
        </w:rPr>
        <w:t>» на 2020-2025 годы»</w:t>
      </w:r>
    </w:p>
    <w:p w:rsidR="00F31CE4" w:rsidRPr="00F31CE4" w:rsidRDefault="00F31CE4" w:rsidP="00F31CE4">
      <w:pPr>
        <w:spacing w:after="200"/>
        <w:jc w:val="both"/>
        <w:rPr>
          <w:sz w:val="28"/>
          <w:szCs w:val="28"/>
        </w:rPr>
      </w:pPr>
      <w:r w:rsidRPr="00F31CE4">
        <w:rPr>
          <w:sz w:val="28"/>
          <w:szCs w:val="28"/>
        </w:rPr>
        <w:tab/>
        <w:t>3. Установить, что в ходе реализации  Программы мероприятия и объемы их финансирования подлежат ежегодной корректировке с учетом возможностей бюджета сельского поселения.</w:t>
      </w:r>
    </w:p>
    <w:p w:rsidR="00F31CE4" w:rsidRPr="00F31CE4" w:rsidRDefault="00F31CE4" w:rsidP="00F31CE4">
      <w:pPr>
        <w:spacing w:after="2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465FD">
        <w:rPr>
          <w:sz w:val="28"/>
          <w:szCs w:val="28"/>
        </w:rPr>
        <w:t>4</w:t>
      </w:r>
      <w:r w:rsidRPr="00F31CE4">
        <w:rPr>
          <w:sz w:val="28"/>
          <w:szCs w:val="28"/>
        </w:rPr>
        <w:t>.Настоящее постановление вступает в силу с 01.01.2020 года</w:t>
      </w:r>
      <w:r>
        <w:rPr>
          <w:sz w:val="28"/>
          <w:szCs w:val="28"/>
        </w:rPr>
        <w:t>.</w:t>
      </w:r>
    </w:p>
    <w:p w:rsidR="00F31CE4" w:rsidRPr="00F31CE4" w:rsidRDefault="00F31CE4" w:rsidP="00F31CE4">
      <w:pPr>
        <w:spacing w:after="200"/>
        <w:jc w:val="both"/>
        <w:rPr>
          <w:sz w:val="28"/>
          <w:szCs w:val="28"/>
        </w:rPr>
      </w:pPr>
      <w:r w:rsidRPr="00F31CE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="000465FD">
        <w:rPr>
          <w:sz w:val="28"/>
          <w:szCs w:val="28"/>
        </w:rPr>
        <w:t>5</w:t>
      </w:r>
      <w:r>
        <w:rPr>
          <w:sz w:val="28"/>
          <w:szCs w:val="28"/>
        </w:rPr>
        <w:t>.</w:t>
      </w:r>
      <w:proofErr w:type="gramStart"/>
      <w:r w:rsidRPr="00F31CE4">
        <w:rPr>
          <w:sz w:val="28"/>
          <w:szCs w:val="28"/>
        </w:rPr>
        <w:t>Контроль за</w:t>
      </w:r>
      <w:proofErr w:type="gramEnd"/>
      <w:r w:rsidRPr="00F31CE4">
        <w:rPr>
          <w:sz w:val="28"/>
          <w:szCs w:val="28"/>
        </w:rPr>
        <w:t xml:space="preserve"> выполнением постановления оставляю за собой.</w:t>
      </w:r>
    </w:p>
    <w:p w:rsidR="00D806E2" w:rsidRPr="00D806E2" w:rsidRDefault="00D806E2" w:rsidP="00D806E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806E2" w:rsidRPr="00D806E2" w:rsidRDefault="00D806E2" w:rsidP="00D806E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806E2" w:rsidRPr="00D806E2" w:rsidRDefault="00D806E2" w:rsidP="00D806E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D806E2">
        <w:rPr>
          <w:rFonts w:ascii="Times New Roman CYR" w:hAnsi="Times New Roman CYR" w:cs="Times New Roman CYR"/>
          <w:sz w:val="28"/>
          <w:szCs w:val="28"/>
        </w:rPr>
        <w:t xml:space="preserve">    </w:t>
      </w:r>
      <w:r w:rsidRPr="00D806E2">
        <w:rPr>
          <w:rFonts w:ascii="Times New Roman CYR" w:hAnsi="Times New Roman CYR" w:cs="Times New Roman CYR"/>
          <w:b/>
          <w:sz w:val="28"/>
          <w:szCs w:val="28"/>
        </w:rPr>
        <w:t xml:space="preserve">Глава администрации </w:t>
      </w:r>
    </w:p>
    <w:p w:rsidR="00D806E2" w:rsidRPr="00D806E2" w:rsidRDefault="00D806E2" w:rsidP="00D806E2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sz w:val="28"/>
          <w:szCs w:val="28"/>
        </w:rPr>
      </w:pPr>
      <w:r w:rsidRPr="00D806E2">
        <w:rPr>
          <w:rFonts w:ascii="Times New Roman CYR" w:hAnsi="Times New Roman CYR" w:cs="Times New Roman CYR"/>
          <w:b/>
          <w:sz w:val="28"/>
          <w:szCs w:val="28"/>
        </w:rPr>
        <w:t xml:space="preserve">    СП «</w:t>
      </w:r>
      <w:r w:rsidR="00C87EB8">
        <w:rPr>
          <w:rFonts w:ascii="Times New Roman CYR" w:hAnsi="Times New Roman CYR" w:cs="Times New Roman CYR"/>
          <w:b/>
          <w:sz w:val="28"/>
          <w:szCs w:val="28"/>
        </w:rPr>
        <w:t xml:space="preserve">Деревня </w:t>
      </w:r>
      <w:proofErr w:type="spellStart"/>
      <w:r w:rsidR="00C87EB8">
        <w:rPr>
          <w:rFonts w:ascii="Times New Roman CYR" w:hAnsi="Times New Roman CYR" w:cs="Times New Roman CYR"/>
          <w:b/>
          <w:sz w:val="28"/>
          <w:szCs w:val="28"/>
        </w:rPr>
        <w:t>Глазково</w:t>
      </w:r>
      <w:proofErr w:type="spellEnd"/>
      <w:r w:rsidRPr="00D806E2">
        <w:rPr>
          <w:rFonts w:ascii="Times New Roman CYR" w:hAnsi="Times New Roman CYR" w:cs="Times New Roman CYR"/>
          <w:b/>
          <w:sz w:val="28"/>
          <w:szCs w:val="28"/>
        </w:rPr>
        <w:t xml:space="preserve">»    </w:t>
      </w:r>
      <w:r w:rsidR="00C87EB8">
        <w:rPr>
          <w:rFonts w:ascii="Times New Roman CYR" w:hAnsi="Times New Roman CYR" w:cs="Times New Roman CYR"/>
          <w:b/>
          <w:sz w:val="28"/>
          <w:szCs w:val="28"/>
        </w:rPr>
        <w:t xml:space="preserve">                            Н.И.Иванцова</w:t>
      </w:r>
    </w:p>
    <w:p w:rsidR="00D806E2" w:rsidRPr="00D806E2" w:rsidRDefault="00D806E2" w:rsidP="00D806E2">
      <w:pPr>
        <w:rPr>
          <w:b/>
          <w:sz w:val="28"/>
          <w:szCs w:val="28"/>
        </w:rPr>
      </w:pPr>
      <w:r w:rsidRPr="00D806E2">
        <w:rPr>
          <w:b/>
          <w:sz w:val="28"/>
          <w:szCs w:val="28"/>
        </w:rPr>
        <w:br w:type="page"/>
      </w: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746848" w:rsidRDefault="00746848" w:rsidP="00746848">
      <w:pPr>
        <w:tabs>
          <w:tab w:val="left" w:pos="8931"/>
        </w:tabs>
        <w:ind w:left="567" w:right="566"/>
        <w:jc w:val="right"/>
        <w:rPr>
          <w:rFonts w:eastAsia="Calibri"/>
        </w:rPr>
      </w:pPr>
      <w:r w:rsidRPr="004E5D8E">
        <w:rPr>
          <w:rFonts w:eastAsia="Calibri"/>
        </w:rPr>
        <w:t>Приложение к Постановлению администрации</w:t>
      </w:r>
    </w:p>
    <w:p w:rsidR="00746848" w:rsidRPr="004E5D8E" w:rsidRDefault="00746848" w:rsidP="00746848">
      <w:pPr>
        <w:tabs>
          <w:tab w:val="left" w:pos="8931"/>
        </w:tabs>
        <w:ind w:left="567" w:right="566"/>
        <w:jc w:val="right"/>
        <w:rPr>
          <w:rFonts w:eastAsia="Calibri"/>
        </w:rPr>
      </w:pPr>
      <w:r w:rsidRPr="004E5D8E">
        <w:rPr>
          <w:rFonts w:eastAsia="Calibri"/>
        </w:rPr>
        <w:t>СП «Деревня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Глазково</w:t>
      </w:r>
      <w:proofErr w:type="spellEnd"/>
      <w:r w:rsidRPr="004E5D8E">
        <w:rPr>
          <w:rFonts w:eastAsia="Calibri"/>
        </w:rPr>
        <w:t>»</w:t>
      </w:r>
    </w:p>
    <w:p w:rsidR="00D806E2" w:rsidRPr="00D806E2" w:rsidRDefault="00746848" w:rsidP="00746848">
      <w:pPr>
        <w:rPr>
          <w:b/>
          <w:sz w:val="28"/>
          <w:szCs w:val="28"/>
        </w:rPr>
      </w:pPr>
      <w:r>
        <w:rPr>
          <w:rFonts w:eastAsia="Calibri"/>
        </w:rPr>
        <w:t xml:space="preserve">                                                                                               </w:t>
      </w:r>
      <w:r w:rsidR="00C332E3">
        <w:rPr>
          <w:rFonts w:eastAsia="Calibri"/>
        </w:rPr>
        <w:t xml:space="preserve">                            № 27</w:t>
      </w:r>
      <w:r>
        <w:rPr>
          <w:rFonts w:eastAsia="Calibri"/>
        </w:rPr>
        <w:t xml:space="preserve"> </w:t>
      </w:r>
      <w:r w:rsidR="00E51F56">
        <w:rPr>
          <w:rFonts w:eastAsia="Calibri"/>
        </w:rPr>
        <w:t xml:space="preserve"> от 17</w:t>
      </w:r>
      <w:r w:rsidR="00C332E3">
        <w:rPr>
          <w:rFonts w:eastAsia="Calibri"/>
        </w:rPr>
        <w:t>.</w:t>
      </w:r>
      <w:r w:rsidRPr="004E5D8E">
        <w:rPr>
          <w:rFonts w:eastAsia="Calibri"/>
        </w:rPr>
        <w:t>0</w:t>
      </w:r>
      <w:r w:rsidR="00C332E3">
        <w:rPr>
          <w:rFonts w:eastAsia="Calibri"/>
        </w:rPr>
        <w:t>9.2019</w:t>
      </w:r>
      <w:r w:rsidRPr="004E5D8E">
        <w:rPr>
          <w:rFonts w:eastAsia="Calibri"/>
        </w:rPr>
        <w:t>год</w:t>
      </w: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jc w:val="both"/>
        <w:rPr>
          <w:b/>
          <w:sz w:val="44"/>
          <w:szCs w:val="44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jc w:val="center"/>
        <w:rPr>
          <w:b/>
          <w:sz w:val="44"/>
          <w:szCs w:val="44"/>
        </w:rPr>
      </w:pPr>
      <w:r w:rsidRPr="00D806E2">
        <w:rPr>
          <w:b/>
          <w:sz w:val="44"/>
          <w:szCs w:val="44"/>
        </w:rPr>
        <w:t>МУНИЦИПАЛЬНАЯ   ПРОГРАММА</w:t>
      </w:r>
    </w:p>
    <w:p w:rsidR="00D806E2" w:rsidRPr="00D806E2" w:rsidRDefault="00D806E2" w:rsidP="00D806E2">
      <w:pPr>
        <w:jc w:val="center"/>
        <w:rPr>
          <w:b/>
          <w:sz w:val="44"/>
          <w:szCs w:val="44"/>
        </w:rPr>
      </w:pPr>
    </w:p>
    <w:p w:rsidR="00D806E2" w:rsidRPr="00D806E2" w:rsidRDefault="00D806E2" w:rsidP="00D806E2">
      <w:pPr>
        <w:jc w:val="center"/>
        <w:rPr>
          <w:b/>
          <w:i/>
          <w:sz w:val="36"/>
          <w:szCs w:val="36"/>
        </w:rPr>
      </w:pPr>
      <w:r w:rsidRPr="00D806E2">
        <w:rPr>
          <w:b/>
          <w:i/>
          <w:sz w:val="36"/>
          <w:szCs w:val="36"/>
        </w:rPr>
        <w:t>«Экол</w:t>
      </w:r>
      <w:r w:rsidR="00F31CE4">
        <w:rPr>
          <w:b/>
          <w:i/>
          <w:sz w:val="36"/>
          <w:szCs w:val="36"/>
        </w:rPr>
        <w:t>огия и охрана окружающей среды в сельском поселении</w:t>
      </w:r>
      <w:r w:rsidRPr="00D806E2">
        <w:rPr>
          <w:b/>
          <w:i/>
          <w:sz w:val="36"/>
          <w:szCs w:val="36"/>
        </w:rPr>
        <w:t xml:space="preserve"> «</w:t>
      </w:r>
      <w:r w:rsidR="00C87EB8">
        <w:rPr>
          <w:b/>
          <w:i/>
          <w:sz w:val="36"/>
          <w:szCs w:val="36"/>
        </w:rPr>
        <w:t xml:space="preserve">Деревня </w:t>
      </w:r>
      <w:proofErr w:type="spellStart"/>
      <w:r w:rsidR="00C87EB8">
        <w:rPr>
          <w:b/>
          <w:i/>
          <w:sz w:val="36"/>
          <w:szCs w:val="36"/>
        </w:rPr>
        <w:t>Глазково</w:t>
      </w:r>
      <w:proofErr w:type="spellEnd"/>
      <w:r w:rsidRPr="00D806E2">
        <w:rPr>
          <w:b/>
          <w:i/>
          <w:sz w:val="36"/>
          <w:szCs w:val="36"/>
        </w:rPr>
        <w:t>»</w:t>
      </w:r>
    </w:p>
    <w:p w:rsidR="00D806E2" w:rsidRPr="00D806E2" w:rsidRDefault="00D806E2" w:rsidP="00D806E2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на 2020—2025</w:t>
      </w:r>
      <w:r w:rsidRPr="00D806E2">
        <w:rPr>
          <w:b/>
          <w:i/>
          <w:sz w:val="36"/>
          <w:szCs w:val="36"/>
        </w:rPr>
        <w:t xml:space="preserve"> годы.</w:t>
      </w: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rPr>
          <w:b/>
          <w:sz w:val="28"/>
          <w:szCs w:val="28"/>
        </w:rPr>
      </w:pPr>
    </w:p>
    <w:p w:rsidR="00D806E2" w:rsidRPr="00D806E2" w:rsidRDefault="00D806E2" w:rsidP="00D806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806E2">
        <w:rPr>
          <w:b/>
          <w:sz w:val="28"/>
          <w:szCs w:val="28"/>
        </w:rPr>
        <w:t>ПАСПОРТ</w:t>
      </w:r>
    </w:p>
    <w:p w:rsidR="00D806E2" w:rsidRPr="00D806E2" w:rsidRDefault="00D806E2" w:rsidP="00D806E2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 w:rsidRPr="00D806E2">
        <w:rPr>
          <w:b/>
          <w:sz w:val="26"/>
        </w:rPr>
        <w:t>муниципальной  программы</w:t>
      </w:r>
      <w:r w:rsidRPr="00D806E2">
        <w:rPr>
          <w:rFonts w:ascii="Courier New" w:hAnsi="Courier New" w:cs="Courier New"/>
          <w:b/>
          <w:sz w:val="26"/>
          <w:szCs w:val="20"/>
        </w:rPr>
        <w:t xml:space="preserve"> </w:t>
      </w:r>
      <w:r w:rsidRPr="00D806E2">
        <w:rPr>
          <w:b/>
          <w:sz w:val="26"/>
        </w:rPr>
        <w:t>сельского поселения  «</w:t>
      </w:r>
      <w:r w:rsidR="00C87EB8">
        <w:rPr>
          <w:b/>
          <w:sz w:val="26"/>
        </w:rPr>
        <w:t xml:space="preserve">Деревня </w:t>
      </w:r>
      <w:proofErr w:type="spellStart"/>
      <w:r w:rsidR="00C87EB8">
        <w:rPr>
          <w:b/>
          <w:sz w:val="26"/>
        </w:rPr>
        <w:t>Глазково</w:t>
      </w:r>
      <w:proofErr w:type="spellEnd"/>
      <w:r w:rsidRPr="00D806E2">
        <w:rPr>
          <w:b/>
          <w:sz w:val="26"/>
        </w:rPr>
        <w:t>»</w:t>
      </w:r>
    </w:p>
    <w:p w:rsidR="00D806E2" w:rsidRPr="00D806E2" w:rsidRDefault="00D806E2" w:rsidP="00D806E2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 w:rsidRPr="00D806E2">
        <w:rPr>
          <w:b/>
          <w:sz w:val="26"/>
        </w:rPr>
        <w:t>«Экология и охрана окружающей  среды  в сельском поселении «</w:t>
      </w:r>
      <w:r w:rsidR="00C87EB8">
        <w:rPr>
          <w:b/>
          <w:sz w:val="26"/>
        </w:rPr>
        <w:t xml:space="preserve">Деревня </w:t>
      </w:r>
      <w:proofErr w:type="spellStart"/>
      <w:r w:rsidR="00C87EB8">
        <w:rPr>
          <w:b/>
          <w:sz w:val="26"/>
        </w:rPr>
        <w:t>Глазково</w:t>
      </w:r>
      <w:proofErr w:type="spellEnd"/>
      <w:r w:rsidRPr="00D806E2">
        <w:rPr>
          <w:b/>
          <w:sz w:val="26"/>
        </w:rPr>
        <w:t>»</w:t>
      </w:r>
    </w:p>
    <w:p w:rsidR="00D806E2" w:rsidRPr="00D806E2" w:rsidRDefault="00D806E2" w:rsidP="00D806E2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>
        <w:rPr>
          <w:b/>
          <w:sz w:val="26"/>
        </w:rPr>
        <w:t>на  2020 – 2025</w:t>
      </w:r>
      <w:r w:rsidRPr="00D806E2">
        <w:rPr>
          <w:b/>
          <w:sz w:val="26"/>
        </w:rPr>
        <w:t xml:space="preserve"> годы»</w:t>
      </w:r>
    </w:p>
    <w:p w:rsidR="00D806E2" w:rsidRPr="00D806E2" w:rsidRDefault="00D806E2" w:rsidP="00D806E2">
      <w:pPr>
        <w:spacing w:after="200"/>
        <w:jc w:val="center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820"/>
        <w:gridCol w:w="4819"/>
      </w:tblGrid>
      <w:tr w:rsidR="00D806E2" w:rsidRPr="00D806E2" w:rsidTr="00D806E2">
        <w:trPr>
          <w:trHeight w:val="4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1. Ответственный исполнитель        </w:t>
            </w:r>
            <w:r w:rsidRPr="00D806E2"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>Администрация  СП «</w:t>
            </w:r>
            <w:r w:rsidR="00C87EB8">
              <w:t xml:space="preserve">Деревня </w:t>
            </w:r>
            <w:proofErr w:type="spellStart"/>
            <w:r w:rsidR="00C87EB8">
              <w:t>Глазково</w:t>
            </w:r>
            <w:proofErr w:type="spellEnd"/>
            <w:r w:rsidRPr="00D806E2">
              <w:t>»</w:t>
            </w:r>
          </w:p>
        </w:tc>
      </w:tr>
      <w:tr w:rsidR="00D806E2" w:rsidRPr="00D806E2" w:rsidTr="00D806E2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2. Соисполнители муниципальной      </w:t>
            </w:r>
            <w:r w:rsidRPr="00D806E2">
              <w:br/>
              <w:t xml:space="preserve">    программы              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</w:t>
            </w:r>
          </w:p>
        </w:tc>
      </w:tr>
      <w:tr w:rsidR="00D806E2" w:rsidRPr="00D806E2" w:rsidTr="00D806E2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>3. Участники муниципальной программы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>Администрация СП  «</w:t>
            </w:r>
            <w:r w:rsidR="00C87EB8">
              <w:t xml:space="preserve">Деревня </w:t>
            </w:r>
            <w:proofErr w:type="spellStart"/>
            <w:r w:rsidR="00C87EB8">
              <w:t>Глазково</w:t>
            </w:r>
            <w:proofErr w:type="spellEnd"/>
            <w:r w:rsidRPr="00D806E2">
              <w:t xml:space="preserve">», </w:t>
            </w:r>
          </w:p>
        </w:tc>
      </w:tr>
      <w:tr w:rsidR="00D806E2" w:rsidRPr="00D806E2" w:rsidTr="00D806E2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4. Подпрограммы муниципальной       </w:t>
            </w:r>
            <w:r w:rsidRPr="00D806E2">
              <w:br/>
              <w:t xml:space="preserve">программы              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>отсутствуют</w:t>
            </w:r>
          </w:p>
        </w:tc>
      </w:tr>
      <w:tr w:rsidR="00D806E2" w:rsidRPr="00D806E2" w:rsidTr="00D806E2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5. Программно-целевые инструменты   </w:t>
            </w:r>
            <w:r w:rsidRPr="00D806E2"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>отсутствуют</w:t>
            </w:r>
          </w:p>
        </w:tc>
      </w:tr>
      <w:tr w:rsidR="00D806E2" w:rsidRPr="00D806E2" w:rsidTr="00D806E2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6. Цели муниципальной программы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>- обеспечение  конституционных прав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граждан на  </w:t>
            </w:r>
            <w:proofErr w:type="gramStart"/>
            <w:r w:rsidRPr="00D806E2">
              <w:t>благоприятную</w:t>
            </w:r>
            <w:proofErr w:type="gramEnd"/>
            <w:r w:rsidRPr="00D806E2">
              <w:t xml:space="preserve"> окружающей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среды;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совершенствование системы обращения  </w:t>
            </w:r>
            <w:proofErr w:type="gramStart"/>
            <w:r w:rsidRPr="00D806E2">
              <w:t>с</w:t>
            </w:r>
            <w:proofErr w:type="gramEnd"/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отходами  </w:t>
            </w:r>
            <w:r w:rsidRPr="00D806E2">
              <w:rPr>
                <w:lang w:val="en-US"/>
              </w:rPr>
              <w:t>I</w:t>
            </w:r>
            <w:r w:rsidRPr="00D806E2">
              <w:t xml:space="preserve"> – </w:t>
            </w:r>
            <w:r w:rsidRPr="00D806E2">
              <w:rPr>
                <w:lang w:val="en-US"/>
              </w:rPr>
              <w:t>IV</w:t>
            </w:r>
            <w:r w:rsidRPr="00D806E2">
              <w:t xml:space="preserve">  класса опасности;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>- участие организаций и государственных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учреждений в мероприятиях, направленных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на сохранение экологической чистоты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среды обитания;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развитие системы  </w:t>
            </w:r>
            <w:proofErr w:type="gramStart"/>
            <w:r w:rsidRPr="00D806E2">
              <w:t>экологического</w:t>
            </w:r>
            <w:proofErr w:type="gramEnd"/>
            <w:r w:rsidRPr="00D806E2">
              <w:t xml:space="preserve">  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образования и воспитания населения.</w:t>
            </w:r>
          </w:p>
        </w:tc>
      </w:tr>
      <w:tr w:rsidR="00D806E2" w:rsidRPr="00D806E2" w:rsidTr="00D806E2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7. Задачи муниципальной программы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проведение мероприятий  </w:t>
            </w:r>
            <w:proofErr w:type="gramStart"/>
            <w:r w:rsidRPr="00D806E2">
              <w:t>капитального</w:t>
            </w:r>
            <w:proofErr w:type="gramEnd"/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характера по предотвращению  загрязнения 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</w:t>
            </w:r>
            <w:proofErr w:type="gramStart"/>
            <w:r w:rsidRPr="00D806E2">
              <w:t xml:space="preserve">окружающей  среды (строительство </w:t>
            </w:r>
            <w:proofErr w:type="gramEnd"/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мусоросортировочной станции);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>- организация  сбора, вывоза и утилизации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отработанных  ртутьсодержащих отходов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от населения  в СП «</w:t>
            </w:r>
            <w:r w:rsidR="00C87EB8">
              <w:t xml:space="preserve">Деревня </w:t>
            </w:r>
            <w:proofErr w:type="spellStart"/>
            <w:r w:rsidR="00C87EB8">
              <w:t>Глазково</w:t>
            </w:r>
            <w:proofErr w:type="spellEnd"/>
            <w:r w:rsidRPr="00D806E2">
              <w:t>»;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проведение мероприятий  </w:t>
            </w:r>
            <w:proofErr w:type="gramStart"/>
            <w:r w:rsidRPr="00D806E2">
              <w:t>по</w:t>
            </w:r>
            <w:proofErr w:type="gramEnd"/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предупреждению  негативного воздействия 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хозяйственной и иной деятельности </w:t>
            </w:r>
            <w:proofErr w:type="gramStart"/>
            <w:r w:rsidRPr="00D806E2">
              <w:t>на</w:t>
            </w:r>
            <w:proofErr w:type="gramEnd"/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окружающую среду;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>- проведение мероприятий по сохранению и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воспроизводству зеленого фонда  района;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привлечение ресурсов предприятий и 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организаций района  к  снижению 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негативного воздействия на  </w:t>
            </w:r>
            <w:proofErr w:type="gramStart"/>
            <w:r w:rsidRPr="00D806E2">
              <w:t>окружающую</w:t>
            </w:r>
            <w:proofErr w:type="gramEnd"/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среду; 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>- совершенствование системы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экологического образования и воспитания.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806E2" w:rsidRPr="00D806E2" w:rsidTr="00D806E2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8. Целевые индикаторы и показатели  </w:t>
            </w:r>
            <w:r w:rsidRPr="00D806E2">
              <w:br/>
              <w:t xml:space="preserve">    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1. Количество </w:t>
            </w:r>
            <w:proofErr w:type="gramStart"/>
            <w:r w:rsidRPr="00D806E2">
              <w:t>собранных</w:t>
            </w:r>
            <w:proofErr w:type="gramEnd"/>
            <w:r w:rsidRPr="00D806E2">
              <w:t xml:space="preserve">  и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утилизированных  ртутьсодержащих  ламп:</w:t>
            </w:r>
          </w:p>
          <w:p w:rsidR="00D806E2" w:rsidRPr="00D806E2" w:rsidRDefault="00D806E2" w:rsidP="008E751A">
            <w:pPr>
              <w:widowControl w:val="0"/>
              <w:autoSpaceDE w:val="0"/>
              <w:autoSpaceDN w:val="0"/>
              <w:adjustRightInd w:val="0"/>
            </w:pPr>
            <w:r>
              <w:t xml:space="preserve">  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2. Количество ликвидированных навалов 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 мусора:</w:t>
            </w:r>
          </w:p>
          <w:p w:rsidR="00D806E2" w:rsidRPr="00D806E2" w:rsidRDefault="00AA5A1B" w:rsidP="008E751A">
            <w:pPr>
              <w:widowControl w:val="0"/>
              <w:autoSpaceDE w:val="0"/>
              <w:autoSpaceDN w:val="0"/>
              <w:adjustRightInd w:val="0"/>
            </w:pPr>
            <w:r>
              <w:t xml:space="preserve">  </w:t>
            </w:r>
          </w:p>
          <w:p w:rsidR="0052481E" w:rsidRPr="008C54B7" w:rsidRDefault="0052481E" w:rsidP="0052481E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Площади, очищенные от борщевика </w:t>
            </w:r>
            <w:r>
              <w:rPr>
                <w:sz w:val="22"/>
                <w:szCs w:val="22"/>
              </w:rPr>
              <w:lastRenderedPageBreak/>
              <w:t>Сосновского</w:t>
            </w:r>
            <w:r w:rsidRPr="008C54B7">
              <w:rPr>
                <w:sz w:val="22"/>
                <w:szCs w:val="22"/>
              </w:rPr>
              <w:t>:</w:t>
            </w:r>
          </w:p>
          <w:p w:rsidR="0052481E" w:rsidRPr="008C54B7" w:rsidRDefault="00C87EB8" w:rsidP="008E751A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>4. Количество проведенных мероприятий,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акций и субботников по благоустройству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 территорий района:</w:t>
            </w:r>
          </w:p>
          <w:p w:rsidR="008E751A" w:rsidRPr="00D806E2" w:rsidRDefault="00AA5A1B" w:rsidP="008E751A">
            <w:pPr>
              <w:widowControl w:val="0"/>
              <w:autoSpaceDE w:val="0"/>
              <w:autoSpaceDN w:val="0"/>
              <w:adjustRightInd w:val="0"/>
            </w:pPr>
            <w:r>
              <w:t xml:space="preserve">  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</w:p>
          <w:p w:rsidR="0052481E" w:rsidRPr="0052481E" w:rsidRDefault="0052481E" w:rsidP="0052481E">
            <w:pPr>
              <w:widowControl w:val="0"/>
              <w:autoSpaceDE w:val="0"/>
              <w:autoSpaceDN w:val="0"/>
              <w:adjustRightInd w:val="0"/>
            </w:pPr>
            <w:r w:rsidRPr="0052481E">
              <w:rPr>
                <w:sz w:val="22"/>
                <w:szCs w:val="22"/>
              </w:rPr>
              <w:t xml:space="preserve">5.Количество установленных площадок для </w:t>
            </w:r>
            <w:r>
              <w:rPr>
                <w:sz w:val="22"/>
                <w:szCs w:val="22"/>
              </w:rPr>
              <w:t xml:space="preserve">   </w:t>
            </w:r>
            <w:r w:rsidRPr="0052481E">
              <w:rPr>
                <w:sz w:val="22"/>
                <w:szCs w:val="22"/>
              </w:rPr>
              <w:t>сбора ТБО</w:t>
            </w:r>
          </w:p>
          <w:p w:rsidR="0052481E" w:rsidRPr="0052481E" w:rsidRDefault="0052481E" w:rsidP="008E751A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</w:t>
            </w:r>
          </w:p>
          <w:p w:rsidR="0052481E" w:rsidRPr="0052481E" w:rsidRDefault="0052481E" w:rsidP="0052481E">
            <w:pPr>
              <w:widowControl w:val="0"/>
              <w:autoSpaceDE w:val="0"/>
              <w:autoSpaceDN w:val="0"/>
              <w:adjustRightInd w:val="0"/>
            </w:pPr>
            <w:r w:rsidRPr="0052481E">
              <w:rPr>
                <w:sz w:val="22"/>
                <w:szCs w:val="22"/>
              </w:rPr>
              <w:t>6. Приобретение новых контейнеров для сбора мусора и ремонт старых</w:t>
            </w:r>
          </w:p>
          <w:p w:rsidR="008E751A" w:rsidRPr="00D806E2" w:rsidRDefault="0052481E" w:rsidP="008E751A">
            <w:pPr>
              <w:widowControl w:val="0"/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 xml:space="preserve"> </w:t>
            </w:r>
          </w:p>
          <w:p w:rsidR="00D806E2" w:rsidRPr="00D806E2" w:rsidRDefault="00D806E2" w:rsidP="0052481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806E2" w:rsidRPr="00D806E2" w:rsidTr="00D806E2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lastRenderedPageBreak/>
              <w:t xml:space="preserve">9. Сроки и этапы реализации         </w:t>
            </w:r>
            <w:r w:rsidRPr="00D806E2"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AA5A1B" w:rsidP="00D806E2">
            <w:pPr>
              <w:widowControl w:val="0"/>
              <w:autoSpaceDE w:val="0"/>
              <w:autoSpaceDN w:val="0"/>
              <w:adjustRightInd w:val="0"/>
            </w:pPr>
            <w:r>
              <w:t xml:space="preserve">   2020-2025</w:t>
            </w:r>
            <w:r w:rsidR="00D806E2" w:rsidRPr="00D806E2">
              <w:t xml:space="preserve"> годы</w:t>
            </w:r>
          </w:p>
        </w:tc>
      </w:tr>
      <w:tr w:rsidR="00D806E2" w:rsidRPr="00D806E2" w:rsidTr="00D806E2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10. Объемы и источники              </w:t>
            </w:r>
            <w:r w:rsidRPr="00D806E2">
              <w:br/>
              <w:t xml:space="preserve">финансирования муниципальной        </w:t>
            </w:r>
            <w:r w:rsidRPr="00D806E2">
              <w:br/>
              <w:t xml:space="preserve">программы              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>Объем финансирования  Программы средства бюджета сел</w:t>
            </w:r>
            <w:r w:rsidR="00BE44E5">
              <w:t>ьского поселения 762</w:t>
            </w:r>
            <w:r w:rsidRPr="00D806E2">
              <w:t xml:space="preserve"> тыс. рублей</w:t>
            </w:r>
          </w:p>
          <w:p w:rsidR="00D806E2" w:rsidRPr="00D806E2" w:rsidRDefault="00AA5A1B" w:rsidP="00D806E2">
            <w:pPr>
              <w:widowControl w:val="0"/>
              <w:autoSpaceDE w:val="0"/>
              <w:autoSpaceDN w:val="0"/>
              <w:adjustRightInd w:val="0"/>
            </w:pPr>
            <w:r>
              <w:t>- на 2020</w:t>
            </w:r>
            <w:r w:rsidR="00D806E2" w:rsidRPr="00D806E2">
              <w:t xml:space="preserve"> год  </w:t>
            </w:r>
            <w:r>
              <w:t xml:space="preserve"> </w:t>
            </w:r>
            <w:r w:rsidR="00BE44E5">
              <w:t>1</w:t>
            </w:r>
            <w:r w:rsidR="00FA13B2">
              <w:t>5</w:t>
            </w:r>
            <w:r w:rsidR="00BE44E5">
              <w:t>2</w:t>
            </w:r>
            <w:r w:rsidR="00D806E2" w:rsidRPr="00D806E2">
              <w:t>,0 тыс. рублей</w:t>
            </w:r>
          </w:p>
          <w:p w:rsidR="00D806E2" w:rsidRPr="00D806E2" w:rsidRDefault="00AA5A1B" w:rsidP="00D806E2">
            <w:pPr>
              <w:widowControl w:val="0"/>
              <w:autoSpaceDE w:val="0"/>
              <w:autoSpaceDN w:val="0"/>
              <w:adjustRightInd w:val="0"/>
            </w:pPr>
            <w:r>
              <w:t>- на 2021</w:t>
            </w:r>
            <w:r w:rsidR="00D806E2" w:rsidRPr="00D806E2">
              <w:t xml:space="preserve"> год  </w:t>
            </w:r>
            <w:r>
              <w:t xml:space="preserve"> </w:t>
            </w:r>
            <w:r w:rsidR="00BE44E5">
              <w:t>152</w:t>
            </w:r>
            <w:r w:rsidR="00D806E2" w:rsidRPr="00D806E2">
              <w:t>,0 тыс. рублей</w:t>
            </w:r>
          </w:p>
          <w:p w:rsidR="00D806E2" w:rsidRPr="00D806E2" w:rsidRDefault="00AA5A1B" w:rsidP="00D806E2">
            <w:pPr>
              <w:widowControl w:val="0"/>
              <w:autoSpaceDE w:val="0"/>
              <w:autoSpaceDN w:val="0"/>
              <w:adjustRightInd w:val="0"/>
            </w:pPr>
            <w:r>
              <w:t>- на 2022</w:t>
            </w:r>
            <w:r w:rsidR="00470289">
              <w:t xml:space="preserve"> год   </w:t>
            </w:r>
            <w:r w:rsidR="00BE44E5">
              <w:t>102</w:t>
            </w:r>
            <w:r w:rsidR="00D806E2" w:rsidRPr="00D806E2">
              <w:t>,0 тыс. рублей</w:t>
            </w:r>
          </w:p>
          <w:p w:rsidR="00D806E2" w:rsidRPr="00D806E2" w:rsidRDefault="00AA5A1B" w:rsidP="00D806E2">
            <w:pPr>
              <w:widowControl w:val="0"/>
              <w:autoSpaceDE w:val="0"/>
              <w:autoSpaceDN w:val="0"/>
              <w:adjustRightInd w:val="0"/>
            </w:pPr>
            <w:r>
              <w:t>- на 2023</w:t>
            </w:r>
            <w:r w:rsidR="005557AF">
              <w:t xml:space="preserve"> год   </w:t>
            </w:r>
            <w:r w:rsidR="00BE44E5">
              <w:t>102</w:t>
            </w:r>
            <w:r w:rsidR="00D806E2" w:rsidRPr="00D806E2">
              <w:t>,0  тыс. рублей</w:t>
            </w:r>
          </w:p>
          <w:p w:rsidR="00D806E2" w:rsidRPr="00D806E2" w:rsidRDefault="00AA5A1B" w:rsidP="00D806E2">
            <w:pPr>
              <w:widowControl w:val="0"/>
              <w:autoSpaceDE w:val="0"/>
              <w:autoSpaceDN w:val="0"/>
              <w:adjustRightInd w:val="0"/>
            </w:pPr>
            <w:r>
              <w:t>- на 2024</w:t>
            </w:r>
            <w:r w:rsidR="00BE44E5">
              <w:t xml:space="preserve"> год    102</w:t>
            </w:r>
            <w:r w:rsidR="00D806E2" w:rsidRPr="00D806E2">
              <w:t>,0 тыс. рублей</w:t>
            </w:r>
          </w:p>
          <w:p w:rsidR="00D806E2" w:rsidRPr="00D806E2" w:rsidRDefault="00AA5A1B" w:rsidP="00FA13B2">
            <w:pPr>
              <w:widowControl w:val="0"/>
              <w:autoSpaceDE w:val="0"/>
              <w:autoSpaceDN w:val="0"/>
              <w:adjustRightInd w:val="0"/>
            </w:pPr>
            <w:r>
              <w:t>- на 2025</w:t>
            </w:r>
            <w:r w:rsidR="00BE44E5">
              <w:t xml:space="preserve"> год    152</w:t>
            </w:r>
            <w:r w:rsidR="00D806E2" w:rsidRPr="00D806E2">
              <w:t>,0 тыс. рублей</w:t>
            </w:r>
          </w:p>
        </w:tc>
      </w:tr>
      <w:tr w:rsidR="00D806E2" w:rsidRPr="00D806E2" w:rsidTr="00D806E2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11. Ожидаемые результаты реализации </w:t>
            </w:r>
            <w:r w:rsidRPr="00D806E2">
              <w:br/>
              <w:t xml:space="preserve">      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>-  усовершенствование  системы обращения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с  отходами  производства и потребления;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 снижение выбросов объемов 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 загрязняющих веществ  в  </w:t>
            </w:r>
            <w:proofErr w:type="gramStart"/>
            <w:r w:rsidRPr="00D806E2">
              <w:t>атмосферный</w:t>
            </w:r>
            <w:proofErr w:type="gramEnd"/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 воздух  и сбросов загрязненных сточных 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 вод в водные объекты;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>-  улучшение экологического состояния и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 уровня  благоустройства  </w:t>
            </w:r>
            <w:proofErr w:type="gramStart"/>
            <w:r w:rsidRPr="00D806E2">
              <w:t>городских</w:t>
            </w:r>
            <w:proofErr w:type="gramEnd"/>
            <w:r w:rsidRPr="00D806E2">
              <w:t xml:space="preserve">  и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 сельских поселений  района;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-  повышение  уровня  </w:t>
            </w:r>
            <w:proofErr w:type="gramStart"/>
            <w:r w:rsidRPr="00D806E2">
              <w:t>экологической</w:t>
            </w:r>
            <w:proofErr w:type="gramEnd"/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 грамотности, культуры населения и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  <w:r w:rsidRPr="00D806E2">
              <w:t xml:space="preserve">    подрастающего  поколения.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D806E2" w:rsidRPr="00D806E2" w:rsidRDefault="00D806E2" w:rsidP="00D806E2">
      <w:pPr>
        <w:autoSpaceDE w:val="0"/>
        <w:autoSpaceDN w:val="0"/>
        <w:adjustRightInd w:val="0"/>
        <w:jc w:val="right"/>
        <w:outlineLvl w:val="0"/>
      </w:pPr>
    </w:p>
    <w:p w:rsidR="00D806E2" w:rsidRPr="00D806E2" w:rsidRDefault="00D806E2" w:rsidP="00D806E2">
      <w:pPr>
        <w:autoSpaceDE w:val="0"/>
        <w:autoSpaceDN w:val="0"/>
        <w:adjustRightInd w:val="0"/>
        <w:jc w:val="right"/>
        <w:outlineLvl w:val="0"/>
      </w:pPr>
    </w:p>
    <w:p w:rsidR="00D806E2" w:rsidRPr="00D806E2" w:rsidRDefault="00D806E2" w:rsidP="00D806E2">
      <w:pPr>
        <w:autoSpaceDE w:val="0"/>
        <w:autoSpaceDN w:val="0"/>
        <w:adjustRightInd w:val="0"/>
        <w:jc w:val="right"/>
        <w:outlineLvl w:val="0"/>
      </w:pPr>
    </w:p>
    <w:p w:rsidR="00D806E2" w:rsidRPr="00D806E2" w:rsidRDefault="00D806E2" w:rsidP="00D806E2">
      <w:pPr>
        <w:autoSpaceDE w:val="0"/>
        <w:autoSpaceDN w:val="0"/>
        <w:adjustRightInd w:val="0"/>
        <w:jc w:val="right"/>
        <w:outlineLvl w:val="0"/>
      </w:pPr>
    </w:p>
    <w:p w:rsidR="00D806E2" w:rsidRPr="00D806E2" w:rsidRDefault="00D806E2" w:rsidP="00D806E2">
      <w:pPr>
        <w:autoSpaceDE w:val="0"/>
        <w:autoSpaceDN w:val="0"/>
        <w:adjustRightInd w:val="0"/>
        <w:jc w:val="right"/>
        <w:outlineLvl w:val="0"/>
      </w:pPr>
    </w:p>
    <w:p w:rsidR="00D806E2" w:rsidRPr="00D806E2" w:rsidRDefault="00D806E2" w:rsidP="00D806E2">
      <w:pPr>
        <w:spacing w:after="200"/>
        <w:jc w:val="center"/>
        <w:rPr>
          <w:b/>
          <w:sz w:val="28"/>
          <w:szCs w:val="28"/>
        </w:rPr>
      </w:pPr>
      <w:r w:rsidRPr="00D806E2">
        <w:rPr>
          <w:b/>
          <w:sz w:val="28"/>
          <w:szCs w:val="28"/>
        </w:rPr>
        <w:t xml:space="preserve">Раздел 1. Общая характеристика сферы реализации муниципальной  программы.  </w:t>
      </w:r>
    </w:p>
    <w:p w:rsidR="00D806E2" w:rsidRPr="00E8562F" w:rsidRDefault="00D806E2" w:rsidP="00D806E2">
      <w:pPr>
        <w:spacing w:after="200"/>
        <w:jc w:val="center"/>
        <w:rPr>
          <w:b/>
          <w:sz w:val="26"/>
          <w:szCs w:val="26"/>
        </w:rPr>
      </w:pPr>
      <w:r w:rsidRPr="00E8562F">
        <w:rPr>
          <w:sz w:val="26"/>
          <w:szCs w:val="26"/>
        </w:rPr>
        <w:t>В условиях реформирования экономики вопросы охраны окружающей среды приобретают особое значение. Экологическая ситуация в Калужской области, и в частности в сельском поселении «</w:t>
      </w:r>
      <w:r w:rsidR="00C87EB8">
        <w:rPr>
          <w:sz w:val="26"/>
          <w:szCs w:val="26"/>
        </w:rPr>
        <w:t xml:space="preserve">Деревня </w:t>
      </w:r>
      <w:proofErr w:type="spellStart"/>
      <w:r w:rsidR="00C87EB8">
        <w:rPr>
          <w:sz w:val="26"/>
          <w:szCs w:val="26"/>
        </w:rPr>
        <w:t>Глазково</w:t>
      </w:r>
      <w:proofErr w:type="spellEnd"/>
      <w:r w:rsidRPr="00E8562F">
        <w:rPr>
          <w:sz w:val="26"/>
          <w:szCs w:val="26"/>
        </w:rPr>
        <w:t>», остается напряженной, а уровень загрязнения окружающей среды - высоким.</w:t>
      </w:r>
    </w:p>
    <w:p w:rsidR="00D806E2" w:rsidRPr="00E8562F" w:rsidRDefault="00D806E2" w:rsidP="00D806E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В связи с этим возрастает актуальность разработки и реализации мер по улучшению экологической ситуации, по рациональному использованию природных ресурсов, проведения воспитательной и образовательной работы с населением.</w:t>
      </w:r>
    </w:p>
    <w:p w:rsidR="00D806E2" w:rsidRPr="00E8562F" w:rsidRDefault="00D806E2" w:rsidP="00D806E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8562F">
        <w:rPr>
          <w:sz w:val="26"/>
          <w:szCs w:val="26"/>
        </w:rPr>
        <w:lastRenderedPageBreak/>
        <w:t>Программа содержит комплекс мероприятий по защите территории и населения от вредного воздействия вод, оздоровление экологической обстановки на водных объектах. Определение мероприятий Программы основано на наиболее острых проблемах.</w:t>
      </w:r>
    </w:p>
    <w:p w:rsidR="00D806E2" w:rsidRPr="00E8562F" w:rsidRDefault="00D806E2" w:rsidP="00D806E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На территории сельского поселени</w:t>
      </w:r>
      <w:r w:rsidR="00AA5A1B" w:rsidRPr="00E8562F">
        <w:rPr>
          <w:sz w:val="26"/>
          <w:szCs w:val="26"/>
        </w:rPr>
        <w:t>я расположено 1 гидротехническое сооружение (далее - ГТС), которое  требуе</w:t>
      </w:r>
      <w:r w:rsidRPr="00E8562F">
        <w:rPr>
          <w:sz w:val="26"/>
          <w:szCs w:val="26"/>
        </w:rPr>
        <w:t>т проведения ремонтных работ.</w:t>
      </w:r>
    </w:p>
    <w:p w:rsidR="00D806E2" w:rsidRPr="00E8562F" w:rsidRDefault="00D806E2" w:rsidP="00D806E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Одной из серьезных экологических проблем в сельском поселении остается проблема отсутствия очистных сооружений и работа канализационной сети в </w:t>
      </w:r>
      <w:proofErr w:type="spellStart"/>
      <w:r w:rsidRPr="00E8562F">
        <w:rPr>
          <w:sz w:val="26"/>
          <w:szCs w:val="26"/>
        </w:rPr>
        <w:t>с</w:t>
      </w:r>
      <w:proofErr w:type="gramStart"/>
      <w:r w:rsidRPr="00E8562F">
        <w:rPr>
          <w:sz w:val="26"/>
          <w:szCs w:val="26"/>
        </w:rPr>
        <w:t>.Х</w:t>
      </w:r>
      <w:proofErr w:type="gramEnd"/>
      <w:r w:rsidRPr="00E8562F">
        <w:rPr>
          <w:sz w:val="26"/>
          <w:szCs w:val="26"/>
        </w:rPr>
        <w:t>отень</w:t>
      </w:r>
      <w:proofErr w:type="spellEnd"/>
      <w:r w:rsidRPr="00E8562F">
        <w:rPr>
          <w:sz w:val="26"/>
          <w:szCs w:val="26"/>
        </w:rPr>
        <w:t>. Низкий уровень экологической культуры, экологического воспитания и образования жителей  сельского поселения, безответственное отношение к вопросу экологии и охраны окружающей среды  способствует образованию несанкционированных свалок  ТБО и мусора. Нерешенность данных  вопросов приводит к интенсивному загрязнению почв, поверхностных водоемов и подземных вод, атмосферного воздуха.</w:t>
      </w:r>
    </w:p>
    <w:p w:rsidR="00D806E2" w:rsidRPr="00E8562F" w:rsidRDefault="00D806E2" w:rsidP="00D806E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 xml:space="preserve">Жизненно необходимым условием существования человека является сохранение и приумножение зеленых насаждений. </w:t>
      </w:r>
    </w:p>
    <w:p w:rsidR="00D806E2" w:rsidRPr="00E8562F" w:rsidRDefault="00D806E2" w:rsidP="00D806E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Формирование экологической культуры жителей сельского поселения «</w:t>
      </w:r>
      <w:r w:rsidR="00C87EB8">
        <w:rPr>
          <w:sz w:val="26"/>
          <w:szCs w:val="26"/>
        </w:rPr>
        <w:t xml:space="preserve">Деревня </w:t>
      </w:r>
      <w:proofErr w:type="spellStart"/>
      <w:r w:rsidR="00C87EB8">
        <w:rPr>
          <w:sz w:val="26"/>
          <w:szCs w:val="26"/>
        </w:rPr>
        <w:t>Глазково</w:t>
      </w:r>
      <w:proofErr w:type="spellEnd"/>
      <w:r w:rsidRPr="00E8562F">
        <w:rPr>
          <w:sz w:val="26"/>
          <w:szCs w:val="26"/>
        </w:rPr>
        <w:t>», повышение уровня экологического воспитания и образования населения, особенно детей и подростков, являются залогом ответственного отношения граждан к окружающей среде. При этом без информирования населения обо всех аспектах охраны окружающей среды и рационального природопользования, без реализации права граждан на получение достоверной информации о состоянии окружающей среды не произойдет радикальных изменений в его сознании и поведении.</w:t>
      </w:r>
    </w:p>
    <w:p w:rsidR="00D806E2" w:rsidRPr="00E8562F" w:rsidRDefault="00D806E2" w:rsidP="00D806E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8562F">
        <w:rPr>
          <w:sz w:val="26"/>
          <w:szCs w:val="26"/>
        </w:rPr>
        <w:t>Для комплексного решения указанных проблем разработана данная программа.</w:t>
      </w:r>
    </w:p>
    <w:p w:rsidR="00D806E2" w:rsidRPr="00D806E2" w:rsidRDefault="00D806E2" w:rsidP="00D806E2">
      <w:pPr>
        <w:autoSpaceDE w:val="0"/>
        <w:autoSpaceDN w:val="0"/>
        <w:adjustRightInd w:val="0"/>
        <w:ind w:firstLine="540"/>
        <w:jc w:val="both"/>
      </w:pPr>
    </w:p>
    <w:p w:rsidR="00384D41" w:rsidRDefault="00384D41" w:rsidP="00D806E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84D41" w:rsidRDefault="00384D41" w:rsidP="00D806E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84D41" w:rsidRDefault="00384D41" w:rsidP="00D806E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806E2" w:rsidRPr="00D806E2" w:rsidRDefault="00D806E2" w:rsidP="004705F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806E2">
        <w:rPr>
          <w:b/>
          <w:sz w:val="28"/>
          <w:szCs w:val="28"/>
        </w:rPr>
        <w:t>Раздел 2. Приоритеты  муниципальной политики в сфере реализации муниципальной программы, цели, задачи и показатели (индикаторы) достижения  целей и решения задач, описание  основных  ожидаемых  конечных  результатов  муниципальной программы,  сроков и этапов  реализации  муниципальной программы</w:t>
      </w:r>
      <w:r w:rsidRPr="00D806E2">
        <w:rPr>
          <w:b/>
          <w:sz w:val="26"/>
          <w:szCs w:val="26"/>
        </w:rPr>
        <w:t>.</w:t>
      </w:r>
    </w:p>
    <w:p w:rsidR="00D806E2" w:rsidRPr="00D806E2" w:rsidRDefault="00D806E2" w:rsidP="00D806E2">
      <w:pPr>
        <w:autoSpaceDE w:val="0"/>
        <w:autoSpaceDN w:val="0"/>
        <w:adjustRightInd w:val="0"/>
        <w:rPr>
          <w:b/>
          <w:sz w:val="26"/>
          <w:szCs w:val="26"/>
        </w:rPr>
      </w:pPr>
      <w:bookmarkStart w:id="0" w:name="_GoBack"/>
      <w:bookmarkEnd w:id="0"/>
    </w:p>
    <w:p w:rsidR="00D806E2" w:rsidRPr="00E8562F" w:rsidRDefault="00D806E2" w:rsidP="00D806E2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8562F">
        <w:rPr>
          <w:sz w:val="26"/>
          <w:szCs w:val="26"/>
        </w:rPr>
        <w:t xml:space="preserve">  </w:t>
      </w:r>
      <w:r w:rsidRPr="00E8562F">
        <w:rPr>
          <w:b/>
          <w:sz w:val="26"/>
          <w:szCs w:val="26"/>
        </w:rPr>
        <w:t>2.1. Приоритеты  муниципальной политики в сфере реализации</w:t>
      </w:r>
    </w:p>
    <w:p w:rsidR="00D806E2" w:rsidRPr="00E8562F" w:rsidRDefault="00D806E2" w:rsidP="00D806E2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8562F">
        <w:rPr>
          <w:b/>
          <w:sz w:val="26"/>
          <w:szCs w:val="26"/>
        </w:rPr>
        <w:t xml:space="preserve">         муниципальной  программы.</w:t>
      </w:r>
    </w:p>
    <w:p w:rsidR="00D806E2" w:rsidRPr="00E8562F" w:rsidRDefault="00D806E2" w:rsidP="00D806E2">
      <w:pPr>
        <w:autoSpaceDE w:val="0"/>
        <w:autoSpaceDN w:val="0"/>
        <w:adjustRightInd w:val="0"/>
        <w:rPr>
          <w:sz w:val="26"/>
          <w:szCs w:val="26"/>
        </w:rPr>
      </w:pPr>
    </w:p>
    <w:p w:rsidR="00D806E2" w:rsidRPr="00E8562F" w:rsidRDefault="00D806E2" w:rsidP="00D806E2">
      <w:pPr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 xml:space="preserve"> На территории  СП «</w:t>
      </w:r>
      <w:r w:rsidR="00C87EB8">
        <w:rPr>
          <w:sz w:val="26"/>
          <w:szCs w:val="26"/>
        </w:rPr>
        <w:t xml:space="preserve">Деревня </w:t>
      </w:r>
      <w:proofErr w:type="spellStart"/>
      <w:r w:rsidR="00C87EB8">
        <w:rPr>
          <w:sz w:val="26"/>
          <w:szCs w:val="26"/>
        </w:rPr>
        <w:t>Глазково</w:t>
      </w:r>
      <w:proofErr w:type="spellEnd"/>
      <w:r w:rsidRPr="00E8562F">
        <w:rPr>
          <w:sz w:val="26"/>
          <w:szCs w:val="26"/>
        </w:rPr>
        <w:t>» приоритеты   муниципальной политики в сфере охраны окружающей среды определены Конституцией Российской Федерации, а также  следующими стратегическими документами, утвержденными Президентом Российской Федерации, Правительством Российской Федерации  и  Правительством Калужской области:</w:t>
      </w:r>
    </w:p>
    <w:p w:rsidR="00D806E2" w:rsidRPr="00E8562F" w:rsidRDefault="00D806E2" w:rsidP="00D806E2">
      <w:pPr>
        <w:numPr>
          <w:ilvl w:val="0"/>
          <w:numId w:val="8"/>
        </w:numPr>
        <w:autoSpaceDE w:val="0"/>
        <w:autoSpaceDN w:val="0"/>
        <w:adjustRightInd w:val="0"/>
        <w:spacing w:after="200"/>
        <w:jc w:val="center"/>
        <w:rPr>
          <w:sz w:val="26"/>
          <w:szCs w:val="26"/>
        </w:rPr>
      </w:pPr>
      <w:r w:rsidRPr="00E8562F">
        <w:rPr>
          <w:sz w:val="26"/>
          <w:szCs w:val="26"/>
        </w:rPr>
        <w:t xml:space="preserve">Основами государственной политики в области экологического  развития Российской Федерации на период до 2030 года, утвержденными Президентом Российской Федерации 30.04.2012 г.  № </w:t>
      </w:r>
      <w:proofErr w:type="spellStart"/>
      <w:proofErr w:type="gramStart"/>
      <w:r w:rsidRPr="00E8562F">
        <w:rPr>
          <w:sz w:val="26"/>
          <w:szCs w:val="26"/>
        </w:rPr>
        <w:t>Пр</w:t>
      </w:r>
      <w:proofErr w:type="spellEnd"/>
      <w:proofErr w:type="gramEnd"/>
      <w:r w:rsidRPr="00E8562F">
        <w:rPr>
          <w:sz w:val="26"/>
          <w:szCs w:val="26"/>
        </w:rPr>
        <w:t>- 1102.</w:t>
      </w:r>
    </w:p>
    <w:p w:rsidR="00D806E2" w:rsidRPr="00E8562F" w:rsidRDefault="00D806E2" w:rsidP="00D806E2">
      <w:pPr>
        <w:numPr>
          <w:ilvl w:val="0"/>
          <w:numId w:val="8"/>
        </w:numPr>
        <w:autoSpaceDE w:val="0"/>
        <w:autoSpaceDN w:val="0"/>
        <w:adjustRightInd w:val="0"/>
        <w:spacing w:after="200"/>
        <w:jc w:val="center"/>
        <w:rPr>
          <w:sz w:val="26"/>
          <w:szCs w:val="26"/>
        </w:rPr>
      </w:pPr>
      <w:r w:rsidRPr="00E8562F">
        <w:rPr>
          <w:sz w:val="26"/>
          <w:szCs w:val="26"/>
        </w:rPr>
        <w:t xml:space="preserve">Экологической доктриной Российской Федерации, утвержденной распоряжением   Правительства  Российской Федерации от 31.08.2002 г.  </w:t>
      </w:r>
    </w:p>
    <w:p w:rsidR="00D806E2" w:rsidRPr="00E8562F" w:rsidRDefault="00D806E2" w:rsidP="00D806E2">
      <w:pPr>
        <w:autoSpaceDE w:val="0"/>
        <w:autoSpaceDN w:val="0"/>
        <w:adjustRightInd w:val="0"/>
        <w:ind w:left="180"/>
        <w:rPr>
          <w:sz w:val="26"/>
          <w:szCs w:val="26"/>
        </w:rPr>
      </w:pPr>
      <w:r w:rsidRPr="00E8562F">
        <w:rPr>
          <w:sz w:val="26"/>
          <w:szCs w:val="26"/>
        </w:rPr>
        <w:t xml:space="preserve">       № 1225-р.</w:t>
      </w:r>
    </w:p>
    <w:p w:rsidR="00D806E2" w:rsidRPr="00E8562F" w:rsidRDefault="00D806E2" w:rsidP="00D806E2">
      <w:pPr>
        <w:numPr>
          <w:ilvl w:val="0"/>
          <w:numId w:val="8"/>
        </w:numPr>
        <w:autoSpaceDE w:val="0"/>
        <w:autoSpaceDN w:val="0"/>
        <w:adjustRightInd w:val="0"/>
        <w:spacing w:after="200"/>
        <w:jc w:val="center"/>
        <w:rPr>
          <w:sz w:val="26"/>
          <w:szCs w:val="26"/>
        </w:rPr>
      </w:pPr>
      <w:r w:rsidRPr="00E8562F">
        <w:rPr>
          <w:sz w:val="26"/>
          <w:szCs w:val="26"/>
        </w:rPr>
        <w:t>Указом  Президента  Российской  Федерации  «О некоторых мерах по повышению энергетической и экологической эффективности российской экономики  от  04.06.2008 г.  №  889.</w:t>
      </w:r>
    </w:p>
    <w:p w:rsidR="00D806E2" w:rsidRPr="00E8562F" w:rsidRDefault="00D806E2" w:rsidP="00D806E2">
      <w:pPr>
        <w:numPr>
          <w:ilvl w:val="0"/>
          <w:numId w:val="8"/>
        </w:numPr>
        <w:autoSpaceDE w:val="0"/>
        <w:autoSpaceDN w:val="0"/>
        <w:adjustRightInd w:val="0"/>
        <w:spacing w:after="200"/>
        <w:jc w:val="center"/>
        <w:rPr>
          <w:sz w:val="26"/>
          <w:szCs w:val="26"/>
        </w:rPr>
      </w:pPr>
      <w:r w:rsidRPr="00E8562F">
        <w:rPr>
          <w:sz w:val="26"/>
          <w:szCs w:val="26"/>
        </w:rPr>
        <w:lastRenderedPageBreak/>
        <w:t>Стратегией социально – экономического развития Калужской области  до 2030 года, утвержденной  постановлением   Правительства  Калужской области от 29 июня 2009 года   № 250.</w:t>
      </w:r>
    </w:p>
    <w:p w:rsidR="00D806E2" w:rsidRPr="00E8562F" w:rsidRDefault="00D806E2" w:rsidP="00D806E2">
      <w:pPr>
        <w:spacing w:after="200"/>
        <w:jc w:val="center"/>
        <w:rPr>
          <w:sz w:val="26"/>
          <w:szCs w:val="26"/>
        </w:rPr>
      </w:pPr>
      <w:r w:rsidRPr="00E8562F">
        <w:rPr>
          <w:sz w:val="26"/>
          <w:szCs w:val="26"/>
        </w:rPr>
        <w:t xml:space="preserve">      Концентрированным выражением теоретических положений в области охраны окружающей среды в России сегодня является Экологическая доктрина, одобренная Распоряжением  Правительства от 31 августа </w:t>
      </w:r>
      <w:smartTag w:uri="urn:schemas-microsoft-com:office:smarttags" w:element="metricconverter">
        <w:smartTagPr>
          <w:attr w:name="ProductID" w:val="2002 г"/>
        </w:smartTagPr>
        <w:r w:rsidRPr="00E8562F">
          <w:rPr>
            <w:sz w:val="26"/>
            <w:szCs w:val="26"/>
          </w:rPr>
          <w:t>2002 г</w:t>
        </w:r>
      </w:smartTag>
      <w:r w:rsidRPr="00E8562F">
        <w:rPr>
          <w:sz w:val="26"/>
          <w:szCs w:val="26"/>
        </w:rPr>
        <w:t>. N 1225-р.</w:t>
      </w:r>
    </w:p>
    <w:p w:rsidR="00D806E2" w:rsidRPr="00E8562F" w:rsidRDefault="00D806E2" w:rsidP="00D806E2">
      <w:pPr>
        <w:spacing w:after="200"/>
        <w:jc w:val="center"/>
        <w:rPr>
          <w:sz w:val="26"/>
          <w:szCs w:val="26"/>
        </w:rPr>
      </w:pPr>
      <w:r w:rsidRPr="00E8562F">
        <w:rPr>
          <w:sz w:val="26"/>
          <w:szCs w:val="26"/>
        </w:rPr>
        <w:t xml:space="preserve">     Она определяет цели, направления, задачи и принципы проведения в Российской Федерации единой государственной политики в области экологии на долгосрочный период. Согласно Доктрине, основными приоритетами современной экологической политики являются:</w:t>
      </w:r>
    </w:p>
    <w:p w:rsidR="00D806E2" w:rsidRPr="00E8562F" w:rsidRDefault="00D806E2" w:rsidP="00D806E2">
      <w:pPr>
        <w:spacing w:after="200"/>
        <w:jc w:val="center"/>
        <w:rPr>
          <w:sz w:val="26"/>
          <w:szCs w:val="26"/>
        </w:rPr>
      </w:pPr>
      <w:r w:rsidRPr="00E8562F">
        <w:rPr>
          <w:sz w:val="26"/>
          <w:szCs w:val="26"/>
        </w:rPr>
        <w:t>- приоритетность для общества жизнеобеспечивающих функций биосферы по отношению к прямому использованию ее ресурсов;</w:t>
      </w:r>
    </w:p>
    <w:p w:rsidR="00D806E2" w:rsidRPr="00E8562F" w:rsidRDefault="00D806E2" w:rsidP="00D806E2">
      <w:pPr>
        <w:spacing w:after="200"/>
        <w:jc w:val="center"/>
        <w:rPr>
          <w:sz w:val="26"/>
          <w:szCs w:val="26"/>
        </w:rPr>
      </w:pPr>
      <w:r w:rsidRPr="00E8562F">
        <w:rPr>
          <w:sz w:val="26"/>
          <w:szCs w:val="26"/>
        </w:rPr>
        <w:t>- справедливое распределение доходов от использования природных ресурсов;</w:t>
      </w:r>
    </w:p>
    <w:p w:rsidR="00D806E2" w:rsidRPr="00E8562F" w:rsidRDefault="00D806E2" w:rsidP="00D806E2">
      <w:pPr>
        <w:spacing w:after="200"/>
        <w:jc w:val="center"/>
        <w:rPr>
          <w:sz w:val="26"/>
          <w:szCs w:val="26"/>
        </w:rPr>
      </w:pPr>
      <w:r w:rsidRPr="00E8562F">
        <w:rPr>
          <w:sz w:val="26"/>
          <w:szCs w:val="26"/>
        </w:rPr>
        <w:t>- предотвращение негативных экологических последствий в результате хозяйственной деятельности, учет отдаленных экологических последствий;</w:t>
      </w:r>
    </w:p>
    <w:p w:rsidR="00D806E2" w:rsidRPr="00E8562F" w:rsidRDefault="00D806E2" w:rsidP="00D806E2">
      <w:pPr>
        <w:spacing w:after="200"/>
        <w:jc w:val="center"/>
        <w:rPr>
          <w:sz w:val="26"/>
          <w:szCs w:val="26"/>
        </w:rPr>
      </w:pPr>
      <w:r w:rsidRPr="00E8562F">
        <w:rPr>
          <w:sz w:val="26"/>
          <w:szCs w:val="26"/>
        </w:rPr>
        <w:t>- отказ от хозяйственных и иных проектов, связанных с воздействием на природные системы, если их последствия непредсказуемы для окружающей среды;</w:t>
      </w:r>
    </w:p>
    <w:p w:rsidR="00D806E2" w:rsidRPr="00E8562F" w:rsidRDefault="00D806E2" w:rsidP="00D806E2">
      <w:pPr>
        <w:spacing w:after="200"/>
        <w:jc w:val="center"/>
        <w:rPr>
          <w:sz w:val="26"/>
          <w:szCs w:val="26"/>
        </w:rPr>
      </w:pPr>
      <w:r w:rsidRPr="00E8562F">
        <w:rPr>
          <w:sz w:val="26"/>
          <w:szCs w:val="26"/>
        </w:rPr>
        <w:t>- природопользование на платной основе и возмещение населению и окружающей среде ущерба, наносимого в результате нарушения законодательства об охране окружающей среды;</w:t>
      </w:r>
    </w:p>
    <w:p w:rsidR="00D806E2" w:rsidRPr="00E8562F" w:rsidRDefault="00D806E2" w:rsidP="00D806E2">
      <w:pPr>
        <w:spacing w:after="200"/>
        <w:jc w:val="center"/>
        <w:rPr>
          <w:sz w:val="26"/>
          <w:szCs w:val="26"/>
        </w:rPr>
      </w:pPr>
      <w:r w:rsidRPr="00E8562F">
        <w:rPr>
          <w:sz w:val="26"/>
          <w:szCs w:val="26"/>
        </w:rPr>
        <w:t>- открытость экологической информации: участие гражданского общества, органов самоуправления и деловых кругов в подготовке, обсуждении, принятии и реализации решений в области охраны окружающей среды и рационального природопользования.</w:t>
      </w:r>
    </w:p>
    <w:p w:rsidR="00D806E2" w:rsidRPr="00E8562F" w:rsidRDefault="00D806E2" w:rsidP="00D806E2">
      <w:pPr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 xml:space="preserve">    Приоритеты  муниципальной политики  состоят в улучшении  качества окружающей среды, обеспечения благоприятной среды проживания населения и формирования экологически ориентированной экономики в сельском поселении «</w:t>
      </w:r>
      <w:r w:rsidR="00C87EB8">
        <w:rPr>
          <w:sz w:val="26"/>
          <w:szCs w:val="26"/>
        </w:rPr>
        <w:t xml:space="preserve">Деревня </w:t>
      </w:r>
      <w:proofErr w:type="spellStart"/>
      <w:r w:rsidR="00C87EB8">
        <w:rPr>
          <w:sz w:val="26"/>
          <w:szCs w:val="26"/>
        </w:rPr>
        <w:t>Глазково</w:t>
      </w:r>
      <w:proofErr w:type="spellEnd"/>
      <w:r w:rsidRPr="00E8562F">
        <w:rPr>
          <w:sz w:val="26"/>
          <w:szCs w:val="26"/>
        </w:rPr>
        <w:t>».</w:t>
      </w:r>
    </w:p>
    <w:p w:rsidR="00D806E2" w:rsidRPr="00E8562F" w:rsidRDefault="00D806E2" w:rsidP="00D806E2">
      <w:pPr>
        <w:autoSpaceDE w:val="0"/>
        <w:autoSpaceDN w:val="0"/>
        <w:adjustRightInd w:val="0"/>
        <w:rPr>
          <w:sz w:val="26"/>
          <w:szCs w:val="26"/>
        </w:rPr>
      </w:pPr>
    </w:p>
    <w:p w:rsidR="00D806E2" w:rsidRPr="00E8562F" w:rsidRDefault="00D806E2" w:rsidP="00D806E2">
      <w:pPr>
        <w:autoSpaceDE w:val="0"/>
        <w:autoSpaceDN w:val="0"/>
        <w:adjustRightInd w:val="0"/>
        <w:rPr>
          <w:b/>
          <w:sz w:val="26"/>
          <w:szCs w:val="26"/>
        </w:rPr>
      </w:pPr>
      <w:r w:rsidRPr="00E8562F">
        <w:rPr>
          <w:b/>
          <w:sz w:val="26"/>
          <w:szCs w:val="26"/>
        </w:rPr>
        <w:t>2.2. Цели, задачи и показатели (индикаторы) достижения целей и решения</w:t>
      </w:r>
    </w:p>
    <w:p w:rsidR="00D806E2" w:rsidRPr="00E8562F" w:rsidRDefault="00D806E2" w:rsidP="00D806E2">
      <w:pPr>
        <w:autoSpaceDE w:val="0"/>
        <w:autoSpaceDN w:val="0"/>
        <w:adjustRightInd w:val="0"/>
        <w:rPr>
          <w:b/>
          <w:sz w:val="26"/>
          <w:szCs w:val="26"/>
        </w:rPr>
      </w:pPr>
      <w:r w:rsidRPr="00E8562F">
        <w:rPr>
          <w:b/>
          <w:sz w:val="26"/>
          <w:szCs w:val="26"/>
        </w:rPr>
        <w:t xml:space="preserve">        задач муниципальной программы.</w:t>
      </w:r>
    </w:p>
    <w:p w:rsidR="00D806E2" w:rsidRPr="00E8562F" w:rsidRDefault="00D806E2" w:rsidP="00D806E2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 xml:space="preserve"> Основными целями программы  являются: обеспечение  конституционных прав</w:t>
      </w:r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 xml:space="preserve"> </w:t>
      </w:r>
      <w:proofErr w:type="gramStart"/>
      <w:r w:rsidRPr="00E8562F">
        <w:rPr>
          <w:sz w:val="26"/>
          <w:szCs w:val="26"/>
        </w:rPr>
        <w:t xml:space="preserve">граждан на  благоприятную окружающей среду;  совершенствование системы обращения  с отходами  </w:t>
      </w:r>
      <w:r w:rsidRPr="00E8562F">
        <w:rPr>
          <w:sz w:val="26"/>
          <w:szCs w:val="26"/>
          <w:lang w:val="en-US"/>
        </w:rPr>
        <w:t>I</w:t>
      </w:r>
      <w:r w:rsidRPr="00E8562F">
        <w:rPr>
          <w:sz w:val="26"/>
          <w:szCs w:val="26"/>
        </w:rPr>
        <w:t xml:space="preserve"> – </w:t>
      </w:r>
      <w:r w:rsidRPr="00E8562F">
        <w:rPr>
          <w:sz w:val="26"/>
          <w:szCs w:val="26"/>
          <w:lang w:val="en-US"/>
        </w:rPr>
        <w:t>IV</w:t>
      </w:r>
      <w:r w:rsidRPr="00E8562F">
        <w:rPr>
          <w:sz w:val="26"/>
          <w:szCs w:val="26"/>
        </w:rPr>
        <w:t xml:space="preserve">  класса опасности;  участие организаций и государственных  учреждений в мероприятиях, направленных на сохранение экологической чистоты среды обитания;  развитие системы  экологического  образования и воспитания.</w:t>
      </w:r>
      <w:proofErr w:type="gramEnd"/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 xml:space="preserve">     Для достижения данных целей предусматривается решение следующих задач:</w:t>
      </w:r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>- проведение мероприятий  капитального характера по предотвращению   загрязнения  окружающей  среды (строительство   контейнерных площадок);</w:t>
      </w:r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>- организация  сбора, вывоза и утилизации отработанных  ртутьсодержащих  отходов на территории  СП «</w:t>
      </w:r>
      <w:r w:rsidR="00C87EB8">
        <w:rPr>
          <w:sz w:val="26"/>
          <w:szCs w:val="26"/>
        </w:rPr>
        <w:t xml:space="preserve">Деревня </w:t>
      </w:r>
      <w:proofErr w:type="spellStart"/>
      <w:r w:rsidR="00C87EB8">
        <w:rPr>
          <w:sz w:val="26"/>
          <w:szCs w:val="26"/>
        </w:rPr>
        <w:t>Глазково</w:t>
      </w:r>
      <w:proofErr w:type="spellEnd"/>
      <w:r w:rsidRPr="00E8562F">
        <w:rPr>
          <w:sz w:val="26"/>
          <w:szCs w:val="26"/>
        </w:rPr>
        <w:t>»;</w:t>
      </w:r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 xml:space="preserve">- проведение мероприятий  по предупреждению  негативного воздействия </w:t>
      </w:r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 xml:space="preserve">  хозяйственной и иной деятельности на  окружающую среду;</w:t>
      </w:r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>- проведение мероприятий по сохранению и  воспроизводству зеленого фонда</w:t>
      </w:r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 xml:space="preserve">   района;</w:t>
      </w:r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 xml:space="preserve">- привлечение ресурсов предприятий и  организаций района  к  снижению </w:t>
      </w:r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lastRenderedPageBreak/>
        <w:t xml:space="preserve">   негативного воздействия на  окружающую среду; </w:t>
      </w:r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>- совершенствование системы экологического образования и воспитания.</w:t>
      </w:r>
    </w:p>
    <w:p w:rsidR="00D806E2" w:rsidRPr="00E8562F" w:rsidRDefault="00D806E2" w:rsidP="00D806E2">
      <w:pPr>
        <w:spacing w:after="200"/>
        <w:jc w:val="both"/>
        <w:rPr>
          <w:b/>
          <w:sz w:val="26"/>
          <w:szCs w:val="26"/>
        </w:rPr>
      </w:pPr>
    </w:p>
    <w:p w:rsidR="00D806E2" w:rsidRPr="00E8562F" w:rsidRDefault="00D806E2" w:rsidP="00D806E2">
      <w:pPr>
        <w:spacing w:after="200"/>
        <w:jc w:val="both"/>
        <w:rPr>
          <w:b/>
          <w:sz w:val="26"/>
          <w:szCs w:val="26"/>
        </w:rPr>
      </w:pPr>
      <w:r w:rsidRPr="00E8562F">
        <w:rPr>
          <w:b/>
          <w:sz w:val="26"/>
          <w:szCs w:val="26"/>
        </w:rPr>
        <w:t xml:space="preserve">2.3. Конечные результаты реализации  муниципальной программы </w:t>
      </w:r>
    </w:p>
    <w:p w:rsidR="00D806E2" w:rsidRPr="00E8562F" w:rsidRDefault="00D806E2" w:rsidP="00D806E2">
      <w:pPr>
        <w:spacing w:after="200"/>
        <w:jc w:val="center"/>
        <w:rPr>
          <w:sz w:val="26"/>
          <w:szCs w:val="26"/>
        </w:rPr>
      </w:pPr>
      <w:r w:rsidRPr="00E8562F">
        <w:rPr>
          <w:sz w:val="26"/>
          <w:szCs w:val="26"/>
        </w:rPr>
        <w:t xml:space="preserve">        .</w:t>
      </w:r>
    </w:p>
    <w:p w:rsidR="00D806E2" w:rsidRPr="00E8562F" w:rsidRDefault="00D806E2" w:rsidP="00D806E2">
      <w:pPr>
        <w:spacing w:after="200"/>
        <w:jc w:val="center"/>
        <w:rPr>
          <w:sz w:val="26"/>
          <w:szCs w:val="26"/>
        </w:rPr>
      </w:pPr>
      <w:r w:rsidRPr="00E8562F">
        <w:rPr>
          <w:sz w:val="26"/>
          <w:szCs w:val="26"/>
        </w:rPr>
        <w:t>Выполнение основных показателей (индикаторов) достижения цели и решения поставленных задач даст результаты</w:t>
      </w:r>
      <w:r w:rsidRPr="00E8562F">
        <w:rPr>
          <w:sz w:val="26"/>
          <w:szCs w:val="26"/>
        </w:rPr>
        <w:tab/>
        <w:t>в реализации муниципальной программы:</w:t>
      </w:r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>1.  Усовершенствование  системы обращения с  отходами  производства и</w:t>
      </w:r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 xml:space="preserve">     потребления.</w:t>
      </w:r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 xml:space="preserve">2. Снижение выбросов объемов  загрязняющих веществ  в  </w:t>
      </w:r>
      <w:proofErr w:type="gramStart"/>
      <w:r w:rsidRPr="00E8562F">
        <w:rPr>
          <w:sz w:val="26"/>
          <w:szCs w:val="26"/>
        </w:rPr>
        <w:t>атмосферный</w:t>
      </w:r>
      <w:proofErr w:type="gramEnd"/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 xml:space="preserve">    воздух  и сбросов загрязненных сточных  вод в водные объекты.</w:t>
      </w:r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>3.  Улучшение экологического состояния и  ур</w:t>
      </w:r>
      <w:r w:rsidR="00AA5A1B" w:rsidRPr="00E8562F">
        <w:rPr>
          <w:sz w:val="26"/>
          <w:szCs w:val="26"/>
        </w:rPr>
        <w:t xml:space="preserve">овня  благоустройства  территорий  </w:t>
      </w:r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 xml:space="preserve">    с</w:t>
      </w:r>
      <w:r w:rsidR="00913D4D" w:rsidRPr="00E8562F">
        <w:rPr>
          <w:sz w:val="26"/>
          <w:szCs w:val="26"/>
        </w:rPr>
        <w:t>ельского поселения</w:t>
      </w:r>
      <w:r w:rsidRPr="00E8562F">
        <w:rPr>
          <w:sz w:val="26"/>
          <w:szCs w:val="26"/>
        </w:rPr>
        <w:t>.</w:t>
      </w:r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 xml:space="preserve"> 4.  Повышение  уровня  экологической грамотности, культуры населения и</w:t>
      </w:r>
    </w:p>
    <w:p w:rsidR="00D806E2" w:rsidRPr="00E8562F" w:rsidRDefault="00D806E2" w:rsidP="00D806E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E8562F">
        <w:rPr>
          <w:sz w:val="26"/>
          <w:szCs w:val="26"/>
        </w:rPr>
        <w:t xml:space="preserve">    подрастающего  поколения.</w:t>
      </w:r>
    </w:p>
    <w:p w:rsidR="00D806E2" w:rsidRPr="00E8562F" w:rsidRDefault="00D806E2" w:rsidP="00D806E2">
      <w:pPr>
        <w:spacing w:after="200"/>
        <w:jc w:val="both"/>
        <w:rPr>
          <w:sz w:val="26"/>
          <w:szCs w:val="26"/>
        </w:rPr>
      </w:pPr>
    </w:p>
    <w:p w:rsidR="00D806E2" w:rsidRPr="00E8562F" w:rsidRDefault="00D806E2" w:rsidP="00D806E2">
      <w:pPr>
        <w:spacing w:after="200"/>
        <w:jc w:val="both"/>
        <w:rPr>
          <w:b/>
          <w:sz w:val="26"/>
          <w:szCs w:val="26"/>
        </w:rPr>
      </w:pPr>
      <w:r w:rsidRPr="00E8562F">
        <w:rPr>
          <w:sz w:val="26"/>
          <w:szCs w:val="26"/>
        </w:rPr>
        <w:t xml:space="preserve">  </w:t>
      </w:r>
      <w:r w:rsidRPr="00E8562F">
        <w:rPr>
          <w:b/>
          <w:sz w:val="26"/>
          <w:szCs w:val="26"/>
        </w:rPr>
        <w:t xml:space="preserve"> 2.4. Сроки и этапы реализации муниципальной программы.</w:t>
      </w:r>
    </w:p>
    <w:p w:rsidR="00D806E2" w:rsidRPr="00E8562F" w:rsidRDefault="00D806E2" w:rsidP="00D806E2">
      <w:pPr>
        <w:spacing w:after="200"/>
        <w:jc w:val="center"/>
        <w:rPr>
          <w:sz w:val="26"/>
          <w:szCs w:val="26"/>
        </w:rPr>
      </w:pPr>
      <w:r w:rsidRPr="00E8562F">
        <w:rPr>
          <w:sz w:val="26"/>
          <w:szCs w:val="26"/>
        </w:rPr>
        <w:t xml:space="preserve">    Муниципаль</w:t>
      </w:r>
      <w:r w:rsidR="00AA5A1B" w:rsidRPr="00E8562F">
        <w:rPr>
          <w:sz w:val="26"/>
          <w:szCs w:val="26"/>
        </w:rPr>
        <w:t>ная программа реализуется в 2020-2025</w:t>
      </w:r>
      <w:r w:rsidRPr="00E8562F">
        <w:rPr>
          <w:sz w:val="26"/>
          <w:szCs w:val="26"/>
        </w:rPr>
        <w:t xml:space="preserve"> годах. Мероприятия муниципальной программы являются переходящими на очередной  финансовый год  в  течение  всего срока  ее реализации.</w:t>
      </w:r>
    </w:p>
    <w:p w:rsidR="00D806E2" w:rsidRPr="00D806E2" w:rsidRDefault="00D806E2" w:rsidP="00D806E2">
      <w:pPr>
        <w:widowControl w:val="0"/>
        <w:autoSpaceDE w:val="0"/>
        <w:autoSpaceDN w:val="0"/>
        <w:adjustRightInd w:val="0"/>
        <w:rPr>
          <w:sz w:val="40"/>
          <w:szCs w:val="40"/>
        </w:rPr>
      </w:pPr>
    </w:p>
    <w:p w:rsidR="00D806E2" w:rsidRPr="00D806E2" w:rsidRDefault="00D806E2" w:rsidP="00D806E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806E2">
        <w:rPr>
          <w:b/>
          <w:sz w:val="28"/>
          <w:szCs w:val="28"/>
        </w:rPr>
        <w:t>3.СВЕДЕНИЯ ОБ ИНДИКАТОРАХ МУНИЦИПАЛЬНОЙ ПРОГРАММЫ «Экология и охрана окружающей</w:t>
      </w:r>
      <w:r w:rsidR="00AA5A1B">
        <w:rPr>
          <w:b/>
          <w:sz w:val="28"/>
          <w:szCs w:val="28"/>
        </w:rPr>
        <w:t xml:space="preserve"> среды СП «</w:t>
      </w:r>
      <w:r w:rsidR="00C87EB8">
        <w:rPr>
          <w:b/>
          <w:sz w:val="28"/>
          <w:szCs w:val="28"/>
        </w:rPr>
        <w:t xml:space="preserve">Деревня </w:t>
      </w:r>
      <w:proofErr w:type="spellStart"/>
      <w:r w:rsidR="00C87EB8">
        <w:rPr>
          <w:b/>
          <w:sz w:val="28"/>
          <w:szCs w:val="28"/>
        </w:rPr>
        <w:t>Глазково</w:t>
      </w:r>
      <w:proofErr w:type="spellEnd"/>
      <w:r w:rsidR="00AA5A1B">
        <w:rPr>
          <w:b/>
          <w:sz w:val="28"/>
          <w:szCs w:val="28"/>
        </w:rPr>
        <w:t>»  на 2020-2025</w:t>
      </w:r>
      <w:r w:rsidRPr="00D806E2">
        <w:rPr>
          <w:b/>
          <w:sz w:val="28"/>
          <w:szCs w:val="28"/>
        </w:rPr>
        <w:t xml:space="preserve"> годы» И ИХ ЗНАЧЕНИЕ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2001"/>
        <w:gridCol w:w="529"/>
        <w:gridCol w:w="1745"/>
        <w:gridCol w:w="1572"/>
        <w:gridCol w:w="616"/>
        <w:gridCol w:w="616"/>
        <w:gridCol w:w="616"/>
        <w:gridCol w:w="616"/>
        <w:gridCol w:w="616"/>
        <w:gridCol w:w="1138"/>
      </w:tblGrid>
      <w:tr w:rsidR="00D806E2" w:rsidRPr="00D806E2" w:rsidTr="004705F7">
        <w:trPr>
          <w:trHeight w:val="3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>№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D806E2">
              <w:rPr>
                <w:sz w:val="20"/>
                <w:szCs w:val="20"/>
              </w:rPr>
              <w:t>п</w:t>
            </w:r>
            <w:proofErr w:type="gramEnd"/>
            <w:r w:rsidRPr="00D806E2">
              <w:rPr>
                <w:sz w:val="20"/>
                <w:szCs w:val="20"/>
              </w:rPr>
              <w:t>/п</w:t>
            </w: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 xml:space="preserve">Наименование </w:t>
            </w:r>
            <w:proofErr w:type="spellStart"/>
            <w:r w:rsidRPr="00D806E2">
              <w:rPr>
                <w:sz w:val="20"/>
                <w:szCs w:val="20"/>
              </w:rPr>
              <w:t>индекатора</w:t>
            </w:r>
            <w:proofErr w:type="spellEnd"/>
            <w:r w:rsidRPr="00D806E2">
              <w:rPr>
                <w:sz w:val="20"/>
                <w:szCs w:val="20"/>
              </w:rPr>
              <w:t xml:space="preserve"> (показателя)</w:t>
            </w:r>
          </w:p>
        </w:tc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 xml:space="preserve">Ед. </w:t>
            </w:r>
            <w:proofErr w:type="spellStart"/>
            <w:r w:rsidRPr="00D806E2">
              <w:rPr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753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>Значение по годам</w:t>
            </w:r>
          </w:p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D806E2" w:rsidRPr="00D806E2" w:rsidTr="004705F7">
        <w:trPr>
          <w:trHeight w:val="5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E2" w:rsidRPr="00D806E2" w:rsidRDefault="00D806E2" w:rsidP="00D806E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E2" w:rsidRPr="00D806E2" w:rsidRDefault="00D806E2" w:rsidP="00D806E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E2" w:rsidRPr="00D806E2" w:rsidRDefault="00D806E2" w:rsidP="00D806E2">
            <w:pPr>
              <w:rPr>
                <w:sz w:val="20"/>
                <w:szCs w:val="20"/>
              </w:rPr>
            </w:pP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>Год, предшествующий году разработки муниципальной программы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0"/>
                <w:szCs w:val="20"/>
              </w:rPr>
              <w:t>Год, разработки муниципальной программы</w:t>
            </w:r>
          </w:p>
        </w:tc>
        <w:tc>
          <w:tcPr>
            <w:tcW w:w="4218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>Реализация муниципальной программы</w:t>
            </w:r>
          </w:p>
        </w:tc>
      </w:tr>
      <w:tr w:rsidR="00D806E2" w:rsidRPr="00D806E2" w:rsidTr="004705F7">
        <w:trPr>
          <w:trHeight w:val="7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E2" w:rsidRPr="00D806E2" w:rsidRDefault="00D806E2" w:rsidP="00D806E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E2" w:rsidRPr="00D806E2" w:rsidRDefault="00D806E2" w:rsidP="00D806E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E2" w:rsidRPr="00D806E2" w:rsidRDefault="00D806E2" w:rsidP="00D806E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E2" w:rsidRPr="00D806E2" w:rsidRDefault="00D806E2" w:rsidP="00D806E2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06E2" w:rsidRPr="00D806E2" w:rsidRDefault="00D806E2" w:rsidP="00D806E2">
            <w:pPr>
              <w:rPr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AA5A1B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D806E2" w:rsidRPr="00D806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BD1EB8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="00D806E2" w:rsidRPr="00D806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BD1EB8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D806E2" w:rsidRPr="00D806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BD1EB8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="00D806E2" w:rsidRPr="00D806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BD1EB8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D806E2" w:rsidRPr="00D806E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BD1EB8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="00D806E2" w:rsidRPr="00D806E2">
              <w:rPr>
                <w:sz w:val="20"/>
                <w:szCs w:val="20"/>
              </w:rPr>
              <w:t xml:space="preserve"> год</w:t>
            </w:r>
          </w:p>
        </w:tc>
      </w:tr>
      <w:tr w:rsidR="00D806E2" w:rsidRPr="00D806E2" w:rsidTr="004705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10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11</w:t>
            </w:r>
          </w:p>
        </w:tc>
      </w:tr>
      <w:tr w:rsidR="00D806E2" w:rsidRPr="00D806E2" w:rsidTr="004705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>Количество собранных и утилизированных ртутьсодержащих ламп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>шт.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_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_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BD1EB8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B7574">
              <w:rPr>
                <w:sz w:val="28"/>
                <w:szCs w:val="28"/>
              </w:rP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1</w:t>
            </w:r>
            <w:r w:rsidR="001B7574">
              <w:rPr>
                <w:sz w:val="28"/>
                <w:szCs w:val="28"/>
              </w:rP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1B7574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BD1EB8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BD1EB8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24</w:t>
            </w:r>
          </w:p>
        </w:tc>
      </w:tr>
      <w:tr w:rsidR="00D806E2" w:rsidRPr="00D806E2" w:rsidTr="004705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806E2">
              <w:rPr>
                <w:sz w:val="28"/>
                <w:szCs w:val="28"/>
              </w:rPr>
              <w:t>2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>Количество ликвидированных навалов мусор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0"/>
                <w:szCs w:val="20"/>
              </w:rPr>
              <w:t>шт.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BD1EB8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BD1EB8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1B7574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1B7574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1B7574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806E2" w:rsidRPr="00D806E2" w:rsidTr="004705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3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913D4D" w:rsidP="00D806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Площади, очищенные от борщевика Сосновского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0"/>
                <w:szCs w:val="20"/>
              </w:rPr>
              <w:t>га</w:t>
            </w:r>
            <w:proofErr w:type="gramEnd"/>
            <w:r w:rsidR="00D806E2" w:rsidRPr="00D806E2">
              <w:rPr>
                <w:sz w:val="20"/>
                <w:szCs w:val="20"/>
              </w:rPr>
              <w:t>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1B7574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1B7574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13D4D">
              <w:rPr>
                <w:sz w:val="28"/>
                <w:szCs w:val="28"/>
              </w:rPr>
              <w:t>,0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1B7574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13D4D">
              <w:rPr>
                <w:sz w:val="28"/>
                <w:szCs w:val="28"/>
              </w:rPr>
              <w:t>,0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1B7574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13D4D">
              <w:rPr>
                <w:sz w:val="28"/>
                <w:szCs w:val="28"/>
              </w:rPr>
              <w:t>,0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1B7574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13D4D">
              <w:rPr>
                <w:sz w:val="28"/>
                <w:szCs w:val="28"/>
              </w:rPr>
              <w:t>,0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1B7574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13D4D">
              <w:rPr>
                <w:sz w:val="28"/>
                <w:szCs w:val="28"/>
              </w:rPr>
              <w:t>,0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1B7574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13D4D">
              <w:rPr>
                <w:sz w:val="28"/>
                <w:szCs w:val="28"/>
              </w:rPr>
              <w:t>,0</w:t>
            </w:r>
          </w:p>
        </w:tc>
      </w:tr>
      <w:tr w:rsidR="00D806E2" w:rsidRPr="00D806E2" w:rsidTr="004705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806E2">
              <w:rPr>
                <w:sz w:val="20"/>
                <w:szCs w:val="20"/>
              </w:rPr>
              <w:t>Количество проведенных мероприятий, акций и субботников по благоустройству территории поселения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0"/>
                <w:szCs w:val="20"/>
              </w:rPr>
              <w:t>шт.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45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06E2" w:rsidRPr="00D806E2" w:rsidRDefault="00D806E2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806E2">
              <w:rPr>
                <w:sz w:val="28"/>
                <w:szCs w:val="28"/>
              </w:rPr>
              <w:t>45</w:t>
            </w:r>
          </w:p>
        </w:tc>
      </w:tr>
      <w:tr w:rsidR="00913D4D" w:rsidRPr="00D806E2" w:rsidTr="004705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913D4D" w:rsidP="00D806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обустроенных площадок для сбора ТБО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384D41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1B7574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Pr="00D806E2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13D4D" w:rsidRPr="00D806E2" w:rsidTr="004705F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913D4D" w:rsidP="00D806E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приобретенных и отремонтированных контейнеров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1B7574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1B7574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D4D" w:rsidRDefault="00913D4D" w:rsidP="00D806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</w:tbl>
    <w:p w:rsidR="00D806E2" w:rsidRPr="00D806E2" w:rsidRDefault="00D806E2" w:rsidP="00D806E2">
      <w:pPr>
        <w:spacing w:after="200"/>
        <w:jc w:val="center"/>
      </w:pPr>
    </w:p>
    <w:p w:rsidR="00D806E2" w:rsidRPr="00D806E2" w:rsidRDefault="00D806E2" w:rsidP="00D806E2">
      <w:pPr>
        <w:jc w:val="center"/>
        <w:rPr>
          <w:b/>
          <w:sz w:val="28"/>
          <w:szCs w:val="28"/>
        </w:rPr>
      </w:pPr>
      <w:r w:rsidRPr="00D806E2">
        <w:rPr>
          <w:b/>
          <w:sz w:val="28"/>
          <w:szCs w:val="28"/>
        </w:rPr>
        <w:t>Раздел 4. Перечень  мероприятий  муниципальной  программы</w:t>
      </w:r>
    </w:p>
    <w:p w:rsidR="00D806E2" w:rsidRPr="00D806E2" w:rsidRDefault="00D806E2" w:rsidP="00D806E2">
      <w:pPr>
        <w:jc w:val="center"/>
        <w:rPr>
          <w:b/>
          <w:sz w:val="28"/>
          <w:szCs w:val="28"/>
        </w:rPr>
      </w:pPr>
      <w:r w:rsidRPr="00D806E2">
        <w:rPr>
          <w:b/>
          <w:sz w:val="28"/>
          <w:szCs w:val="28"/>
        </w:rPr>
        <w:t xml:space="preserve"> «Экология и охрана окружающей среды  в  СП «</w:t>
      </w:r>
      <w:r w:rsidR="00C87EB8">
        <w:rPr>
          <w:b/>
          <w:sz w:val="28"/>
          <w:szCs w:val="28"/>
        </w:rPr>
        <w:t xml:space="preserve">Деревня </w:t>
      </w:r>
      <w:proofErr w:type="spellStart"/>
      <w:r w:rsidR="00C87EB8">
        <w:rPr>
          <w:b/>
          <w:sz w:val="28"/>
          <w:szCs w:val="28"/>
        </w:rPr>
        <w:t>Глазково</w:t>
      </w:r>
      <w:proofErr w:type="spellEnd"/>
      <w:r w:rsidRPr="00D806E2">
        <w:rPr>
          <w:b/>
          <w:sz w:val="28"/>
          <w:szCs w:val="28"/>
        </w:rPr>
        <w:t>»</w:t>
      </w:r>
    </w:p>
    <w:p w:rsidR="00D806E2" w:rsidRPr="00D806E2" w:rsidRDefault="00BD1EB8" w:rsidP="00D80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2020 - 2025</w:t>
      </w:r>
      <w:r w:rsidR="00D806E2" w:rsidRPr="00D806E2">
        <w:rPr>
          <w:b/>
          <w:sz w:val="28"/>
          <w:szCs w:val="28"/>
        </w:rPr>
        <w:t xml:space="preserve"> годы»</w:t>
      </w:r>
    </w:p>
    <w:p w:rsidR="00D806E2" w:rsidRPr="00D806E2" w:rsidRDefault="00D806E2" w:rsidP="00D806E2">
      <w:pPr>
        <w:spacing w:after="200"/>
        <w:jc w:val="center"/>
      </w:pPr>
    </w:p>
    <w:tbl>
      <w:tblPr>
        <w:tblW w:w="102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0"/>
        <w:gridCol w:w="2880"/>
        <w:gridCol w:w="1980"/>
        <w:gridCol w:w="1440"/>
        <w:gridCol w:w="1800"/>
        <w:gridCol w:w="1800"/>
      </w:tblGrid>
      <w:tr w:rsidR="00D806E2" w:rsidRPr="00D806E2" w:rsidTr="00D806E2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t>№</w:t>
            </w:r>
          </w:p>
          <w:p w:rsidR="00D806E2" w:rsidRPr="00D806E2" w:rsidRDefault="00D806E2" w:rsidP="00D806E2">
            <w:pPr>
              <w:spacing w:after="200"/>
              <w:jc w:val="center"/>
              <w:rPr>
                <w:sz w:val="28"/>
                <w:szCs w:val="28"/>
              </w:rPr>
            </w:pPr>
            <w:proofErr w:type="gramStart"/>
            <w:r w:rsidRPr="00D806E2">
              <w:t>п</w:t>
            </w:r>
            <w:proofErr w:type="gramEnd"/>
            <w:r w:rsidRPr="00D806E2"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t xml:space="preserve">Наименование мероприятий  муниципальной программы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t>Ответственный 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t>Срок начала и окончания реализации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t>Ожидаемый результат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t>Связь с целевыми показателями</w:t>
            </w:r>
          </w:p>
        </w:tc>
      </w:tr>
      <w:tr w:rsidR="00D806E2" w:rsidRPr="00D806E2" w:rsidTr="00D806E2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0465FD">
            <w:pPr>
              <w:spacing w:after="200"/>
            </w:pPr>
            <w:r w:rsidRPr="00D806E2">
              <w:t xml:space="preserve"> </w:t>
            </w:r>
            <w:r w:rsidR="000465FD">
              <w:t>Обустрой</w:t>
            </w:r>
            <w:r w:rsidRPr="00D806E2">
              <w:t>ство контейнерных площадок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0465FD" w:rsidP="00D806E2">
            <w:pPr>
              <w:spacing w:after="200"/>
              <w:jc w:val="center"/>
            </w:pPr>
            <w:r>
              <w:t>Администрация СП «</w:t>
            </w:r>
            <w:r w:rsidR="00C87EB8">
              <w:t xml:space="preserve">Деревня </w:t>
            </w:r>
            <w:proofErr w:type="spellStart"/>
            <w:r w:rsidR="00C87EB8">
              <w:t>Глазково</w:t>
            </w:r>
            <w:proofErr w:type="spellEnd"/>
            <w: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rPr>
                <w:sz w:val="28"/>
                <w:szCs w:val="28"/>
              </w:rPr>
              <w:t xml:space="preserve"> </w:t>
            </w:r>
            <w:r w:rsidR="00BD1EB8">
              <w:t>2020 -2025</w:t>
            </w:r>
            <w:r w:rsidRPr="00D806E2">
              <w:t xml:space="preserve">  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t>Совершенствование  системы обращения с отходами  потребления  в СП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t>Выполнение целевых показателей муниципальной программы</w:t>
            </w:r>
          </w:p>
        </w:tc>
      </w:tr>
      <w:tr w:rsidR="00D806E2" w:rsidRPr="00D806E2" w:rsidTr="00D806E2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t>Органи</w:t>
            </w:r>
            <w:r w:rsidR="00FA13B2">
              <w:t>зация сбора и вывоза</w:t>
            </w:r>
            <w:r w:rsidRPr="00D806E2">
              <w:t xml:space="preserve"> отработанных ртутьсодержащих ламп от населения  СП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t>Администрация СП</w:t>
            </w:r>
            <w:r w:rsidR="000465FD">
              <w:t xml:space="preserve"> </w:t>
            </w:r>
            <w:r w:rsidRPr="00D806E2">
              <w:t>«</w:t>
            </w:r>
            <w:r w:rsidR="00C87EB8">
              <w:t xml:space="preserve">Деревня </w:t>
            </w:r>
            <w:proofErr w:type="spellStart"/>
            <w:r w:rsidR="00C87EB8">
              <w:t>Глазково</w:t>
            </w:r>
            <w:proofErr w:type="spellEnd"/>
            <w:r w:rsidRPr="00D806E2">
              <w:t xml:space="preserve">»,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BD1EB8" w:rsidP="00D806E2">
            <w:pPr>
              <w:spacing w:after="200"/>
              <w:jc w:val="center"/>
            </w:pPr>
            <w:r>
              <w:t>2020 -2025</w:t>
            </w:r>
            <w:r w:rsidR="00D806E2" w:rsidRPr="00D806E2">
              <w:t xml:space="preserve"> 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t xml:space="preserve">Усовершенствование системы обращения с отходами  </w:t>
            </w:r>
            <w:r w:rsidRPr="00D806E2">
              <w:rPr>
                <w:lang w:val="en-US"/>
              </w:rPr>
              <w:t>I</w:t>
            </w:r>
            <w:r w:rsidRPr="00D806E2">
              <w:t xml:space="preserve"> – </w:t>
            </w:r>
            <w:r w:rsidRPr="00D806E2">
              <w:rPr>
                <w:lang w:val="en-US"/>
              </w:rPr>
              <w:t>IV</w:t>
            </w:r>
            <w:r w:rsidRPr="00D806E2">
              <w:t xml:space="preserve"> класса опасности  в МСП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t>Выполнение целевых показателей муниципальной  программы</w:t>
            </w:r>
          </w:p>
        </w:tc>
      </w:tr>
      <w:tr w:rsidR="00D806E2" w:rsidRPr="00D806E2" w:rsidTr="00D806E2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0465FD" w:rsidP="00D806E2">
            <w:pPr>
              <w:spacing w:after="200"/>
              <w:jc w:val="center"/>
            </w:pPr>
            <w: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  <w:rPr>
                <w:sz w:val="28"/>
                <w:szCs w:val="28"/>
              </w:rPr>
            </w:pPr>
            <w:r w:rsidRPr="00D806E2">
              <w:t>Развитие  экологического    воспитания, образования и информирования населения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6E2" w:rsidRPr="00D806E2" w:rsidRDefault="00D806E2" w:rsidP="00D806E2">
            <w:pPr>
              <w:spacing w:after="200"/>
              <w:jc w:val="center"/>
              <w:rPr>
                <w:sz w:val="28"/>
                <w:szCs w:val="28"/>
              </w:rPr>
            </w:pPr>
            <w:r w:rsidRPr="00D806E2">
              <w:t>Администрация СП «</w:t>
            </w:r>
            <w:r w:rsidR="00C87EB8">
              <w:t xml:space="preserve">Деревня </w:t>
            </w:r>
            <w:proofErr w:type="spellStart"/>
            <w:r w:rsidR="00C87EB8">
              <w:t>Глазково</w:t>
            </w:r>
            <w:proofErr w:type="spellEnd"/>
            <w:r w:rsidRPr="00D806E2">
              <w:t xml:space="preserve">», </w:t>
            </w:r>
          </w:p>
          <w:p w:rsidR="00D806E2" w:rsidRPr="00D806E2" w:rsidRDefault="00D806E2" w:rsidP="00D806E2">
            <w:pPr>
              <w:spacing w:after="200"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BD1EB8" w:rsidP="00D806E2">
            <w:pPr>
              <w:spacing w:after="200"/>
              <w:jc w:val="center"/>
            </w:pPr>
            <w:r>
              <w:t>2020 -2025</w:t>
            </w:r>
            <w:r w:rsidR="00D806E2" w:rsidRPr="00D806E2">
              <w:t xml:space="preserve"> 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  <w:rPr>
                <w:sz w:val="28"/>
                <w:szCs w:val="28"/>
              </w:rPr>
            </w:pPr>
            <w:r w:rsidRPr="00D806E2">
              <w:t>Повышение уровня экологической грамотности, культуры населения  и подрастающего поколения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  <w:rPr>
                <w:sz w:val="28"/>
                <w:szCs w:val="28"/>
              </w:rPr>
            </w:pPr>
            <w:r w:rsidRPr="00D806E2">
              <w:t>Выполнение целевых показателей муниципальной программы</w:t>
            </w:r>
          </w:p>
        </w:tc>
      </w:tr>
      <w:tr w:rsidR="00D806E2" w:rsidRPr="00D806E2" w:rsidTr="00D806E2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0465FD" w:rsidP="00D806E2">
            <w:pPr>
              <w:spacing w:after="200"/>
              <w:jc w:val="center"/>
            </w:pPr>
            <w: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t xml:space="preserve"> Борьба  с  растением «Борщевик  Сосновского»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t>Администрация СП «</w:t>
            </w:r>
            <w:r w:rsidR="00C87EB8">
              <w:t xml:space="preserve">Деревня </w:t>
            </w:r>
            <w:proofErr w:type="spellStart"/>
            <w:r w:rsidR="00C87EB8">
              <w:t>Глазково</w:t>
            </w:r>
            <w:proofErr w:type="spellEnd"/>
            <w:r w:rsidRPr="00D806E2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BD1EB8" w:rsidP="00D806E2">
            <w:pPr>
              <w:spacing w:after="200"/>
              <w:jc w:val="center"/>
            </w:pPr>
            <w:r>
              <w:t>2020 -2025</w:t>
            </w:r>
            <w:r w:rsidR="00D806E2" w:rsidRPr="00D806E2">
              <w:t xml:space="preserve"> 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t>Снижение площади  произрастания борщевика Сосновского  в СП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6E2" w:rsidRPr="00D806E2" w:rsidRDefault="00D806E2" w:rsidP="00D806E2">
            <w:pPr>
              <w:spacing w:after="200"/>
              <w:jc w:val="center"/>
            </w:pPr>
            <w:r w:rsidRPr="00D806E2">
              <w:t>Выполнение целевых показателей муниципальной программы</w:t>
            </w:r>
          </w:p>
        </w:tc>
      </w:tr>
    </w:tbl>
    <w:p w:rsidR="00D806E2" w:rsidRPr="00D806E2" w:rsidRDefault="00D806E2" w:rsidP="00D806E2">
      <w:pPr>
        <w:spacing w:after="200"/>
        <w:jc w:val="center"/>
      </w:pPr>
    </w:p>
    <w:p w:rsidR="00D806E2" w:rsidRPr="00D806E2" w:rsidRDefault="00D806E2" w:rsidP="00D806E2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BD1EB8" w:rsidRDefault="00BD1EB8" w:rsidP="00D806E2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D806E2" w:rsidRPr="00D806E2" w:rsidRDefault="00BD1EB8" w:rsidP="00D806E2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  <w:r w:rsidR="00D806E2" w:rsidRPr="00D806E2">
        <w:rPr>
          <w:b/>
          <w:sz w:val="28"/>
          <w:szCs w:val="28"/>
        </w:rPr>
        <w:t>Раздел 5. Основные меры правового регулирования.</w:t>
      </w:r>
    </w:p>
    <w:p w:rsidR="00D806E2" w:rsidRPr="00D806E2" w:rsidRDefault="00D806E2" w:rsidP="00D806E2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  <w:r w:rsidRPr="00D806E2">
        <w:rPr>
          <w:b/>
          <w:sz w:val="28"/>
          <w:szCs w:val="28"/>
        </w:rPr>
        <w:lastRenderedPageBreak/>
        <w:t xml:space="preserve">    </w:t>
      </w:r>
      <w:r w:rsidRPr="00D806E2">
        <w:rPr>
          <w:sz w:val="26"/>
          <w:szCs w:val="26"/>
        </w:rPr>
        <w:t xml:space="preserve">В процессе исполнения муниципальной  программы на основе федерального и регионального законодательства могут приниматься нормативно-правовые акты органов местного самоуправления. </w:t>
      </w:r>
    </w:p>
    <w:p w:rsidR="00D806E2" w:rsidRPr="00D806E2" w:rsidRDefault="00D806E2" w:rsidP="00D806E2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  <w:r w:rsidRPr="00D806E2">
        <w:rPr>
          <w:sz w:val="26"/>
          <w:szCs w:val="26"/>
        </w:rPr>
        <w:t xml:space="preserve">    Администрация СП «</w:t>
      </w:r>
      <w:r w:rsidR="00C87EB8">
        <w:rPr>
          <w:sz w:val="26"/>
          <w:szCs w:val="26"/>
        </w:rPr>
        <w:t xml:space="preserve">Деревня </w:t>
      </w:r>
      <w:proofErr w:type="spellStart"/>
      <w:r w:rsidR="00C87EB8">
        <w:rPr>
          <w:sz w:val="26"/>
          <w:szCs w:val="26"/>
        </w:rPr>
        <w:t>Глазково</w:t>
      </w:r>
      <w:proofErr w:type="spellEnd"/>
      <w:r w:rsidRPr="00D806E2">
        <w:rPr>
          <w:sz w:val="26"/>
          <w:szCs w:val="26"/>
        </w:rPr>
        <w:t>» в целях достижения показателей результатов и реализации мероприятий муниципальной  программы:</w:t>
      </w:r>
    </w:p>
    <w:p w:rsidR="00D806E2" w:rsidRPr="00D806E2" w:rsidRDefault="00D806E2" w:rsidP="00D806E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D806E2">
        <w:rPr>
          <w:sz w:val="26"/>
          <w:szCs w:val="26"/>
        </w:rPr>
        <w:t xml:space="preserve">- обеспечивает разработку нормативных правовых актов сельского поселения, необходимых для реализации мероприятий муниципальной  программы; </w:t>
      </w:r>
    </w:p>
    <w:p w:rsidR="00D806E2" w:rsidRPr="00D806E2" w:rsidRDefault="00D806E2" w:rsidP="00D806E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D806E2">
        <w:rPr>
          <w:sz w:val="26"/>
          <w:szCs w:val="26"/>
        </w:rPr>
        <w:t>- обеспечивает формирование и представление необходимой документации для осуществления финансирования мероприятий  муниципальной  программы  за счет средств местного бюджета;</w:t>
      </w:r>
    </w:p>
    <w:p w:rsidR="00D806E2" w:rsidRPr="00D806E2" w:rsidRDefault="00D806E2" w:rsidP="00D806E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D806E2">
        <w:rPr>
          <w:sz w:val="26"/>
          <w:szCs w:val="26"/>
        </w:rPr>
        <w:t>- участвует в  рабочих совещаниях по решению тактических задач и текущему выполнению мероприятий.</w:t>
      </w:r>
    </w:p>
    <w:p w:rsidR="00D806E2" w:rsidRPr="00D806E2" w:rsidRDefault="00D806E2" w:rsidP="00D806E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</w:p>
    <w:p w:rsidR="004705F7" w:rsidRDefault="004705F7" w:rsidP="00D806E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b/>
          <w:sz w:val="28"/>
          <w:szCs w:val="28"/>
        </w:rPr>
      </w:pPr>
    </w:p>
    <w:p w:rsidR="004705F7" w:rsidRDefault="004705F7" w:rsidP="00D806E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b/>
          <w:sz w:val="28"/>
          <w:szCs w:val="28"/>
        </w:rPr>
      </w:pPr>
    </w:p>
    <w:p w:rsidR="004705F7" w:rsidRDefault="004705F7" w:rsidP="00D806E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b/>
          <w:sz w:val="28"/>
          <w:szCs w:val="28"/>
        </w:rPr>
      </w:pPr>
    </w:p>
    <w:p w:rsidR="004705F7" w:rsidRDefault="004705F7" w:rsidP="00D806E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b/>
          <w:sz w:val="28"/>
          <w:szCs w:val="28"/>
        </w:rPr>
      </w:pPr>
    </w:p>
    <w:p w:rsidR="004705F7" w:rsidRDefault="004705F7" w:rsidP="00D806E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b/>
          <w:sz w:val="28"/>
          <w:szCs w:val="28"/>
        </w:rPr>
      </w:pPr>
    </w:p>
    <w:p w:rsidR="004705F7" w:rsidRDefault="004705F7" w:rsidP="00D806E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b/>
          <w:sz w:val="28"/>
          <w:szCs w:val="28"/>
        </w:rPr>
      </w:pPr>
    </w:p>
    <w:p w:rsidR="004705F7" w:rsidRDefault="004705F7" w:rsidP="00D806E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b/>
          <w:sz w:val="28"/>
          <w:szCs w:val="28"/>
        </w:rPr>
      </w:pPr>
    </w:p>
    <w:p w:rsidR="004705F7" w:rsidRDefault="004705F7" w:rsidP="00D806E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b/>
          <w:sz w:val="28"/>
          <w:szCs w:val="28"/>
        </w:rPr>
      </w:pPr>
    </w:p>
    <w:p w:rsidR="004705F7" w:rsidRDefault="004705F7" w:rsidP="00D806E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b/>
          <w:sz w:val="28"/>
          <w:szCs w:val="28"/>
        </w:rPr>
      </w:pPr>
    </w:p>
    <w:p w:rsidR="004705F7" w:rsidRDefault="004705F7" w:rsidP="00D806E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b/>
          <w:sz w:val="28"/>
          <w:szCs w:val="28"/>
        </w:rPr>
      </w:pPr>
    </w:p>
    <w:p w:rsidR="00D806E2" w:rsidRPr="00D806E2" w:rsidRDefault="00D806E2" w:rsidP="00D806E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b/>
          <w:sz w:val="28"/>
          <w:szCs w:val="28"/>
        </w:rPr>
      </w:pPr>
      <w:r w:rsidRPr="00D806E2">
        <w:rPr>
          <w:b/>
          <w:sz w:val="28"/>
          <w:szCs w:val="28"/>
        </w:rPr>
        <w:t>Раздел 6. Ресурсное обеспечение реализации муниципальной программы сельского поселения «</w:t>
      </w:r>
      <w:r w:rsidR="00C87EB8">
        <w:rPr>
          <w:b/>
          <w:sz w:val="28"/>
          <w:szCs w:val="28"/>
        </w:rPr>
        <w:t xml:space="preserve">Деревня </w:t>
      </w:r>
      <w:proofErr w:type="spellStart"/>
      <w:r w:rsidR="00C87EB8">
        <w:rPr>
          <w:b/>
          <w:sz w:val="28"/>
          <w:szCs w:val="28"/>
        </w:rPr>
        <w:t>Глазково</w:t>
      </w:r>
      <w:proofErr w:type="spellEnd"/>
      <w:r w:rsidRPr="00D806E2">
        <w:rPr>
          <w:b/>
          <w:sz w:val="28"/>
          <w:szCs w:val="28"/>
        </w:rPr>
        <w:t>» «Экология и охрана окружающей среды на тер</w:t>
      </w:r>
      <w:r w:rsidR="00BD1EB8">
        <w:rPr>
          <w:b/>
          <w:sz w:val="28"/>
          <w:szCs w:val="28"/>
        </w:rPr>
        <w:t>ритории СП «</w:t>
      </w:r>
      <w:r w:rsidR="00C87EB8">
        <w:rPr>
          <w:b/>
          <w:sz w:val="28"/>
          <w:szCs w:val="28"/>
        </w:rPr>
        <w:t xml:space="preserve">Деревня </w:t>
      </w:r>
      <w:proofErr w:type="spellStart"/>
      <w:r w:rsidR="00C87EB8">
        <w:rPr>
          <w:b/>
          <w:sz w:val="28"/>
          <w:szCs w:val="28"/>
        </w:rPr>
        <w:t>Глазково</w:t>
      </w:r>
      <w:proofErr w:type="spellEnd"/>
      <w:r w:rsidR="00BD1EB8">
        <w:rPr>
          <w:b/>
          <w:sz w:val="28"/>
          <w:szCs w:val="28"/>
        </w:rPr>
        <w:t>» на 2020-2025</w:t>
      </w:r>
      <w:r w:rsidRPr="00D806E2">
        <w:rPr>
          <w:b/>
          <w:sz w:val="28"/>
          <w:szCs w:val="28"/>
        </w:rPr>
        <w:t xml:space="preserve"> годы»</w:t>
      </w:r>
    </w:p>
    <w:p w:rsidR="00D806E2" w:rsidRPr="00D806E2" w:rsidRDefault="00D806E2" w:rsidP="00D806E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997"/>
        <w:gridCol w:w="1742"/>
        <w:gridCol w:w="1603"/>
        <w:gridCol w:w="826"/>
        <w:gridCol w:w="658"/>
        <w:gridCol w:w="658"/>
        <w:gridCol w:w="658"/>
        <w:gridCol w:w="662"/>
        <w:gridCol w:w="658"/>
        <w:gridCol w:w="744"/>
      </w:tblGrid>
      <w:tr w:rsidR="00D806E2" w:rsidRPr="00D806E2" w:rsidTr="008606DF">
        <w:trPr>
          <w:trHeight w:val="614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spacing w:line="250" w:lineRule="exact"/>
              <w:ind w:left="200"/>
            </w:pPr>
            <w:r w:rsidRPr="00D806E2">
              <w:rPr>
                <w:sz w:val="23"/>
                <w:szCs w:val="23"/>
              </w:rPr>
              <w:t>Наименование Мероприятий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spacing w:line="254" w:lineRule="exact"/>
              <w:ind w:left="120"/>
            </w:pPr>
            <w:r w:rsidRPr="00D806E2">
              <w:rPr>
                <w:sz w:val="23"/>
                <w:szCs w:val="23"/>
              </w:rPr>
              <w:t>Наименование главного</w:t>
            </w:r>
          </w:p>
        </w:tc>
        <w:tc>
          <w:tcPr>
            <w:tcW w:w="64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1720"/>
            </w:pPr>
            <w:r w:rsidRPr="00D806E2">
              <w:rPr>
                <w:sz w:val="23"/>
                <w:szCs w:val="23"/>
              </w:rPr>
              <w:t>Объемы финансирования (тыс. руб.)</w:t>
            </w:r>
          </w:p>
        </w:tc>
      </w:tr>
      <w:tr w:rsidR="00D806E2" w:rsidRPr="00D806E2" w:rsidTr="008606DF">
        <w:trPr>
          <w:trHeight w:val="768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spacing w:line="254" w:lineRule="exact"/>
              <w:ind w:left="200"/>
            </w:pPr>
            <w:r w:rsidRPr="00D806E2">
              <w:rPr>
                <w:sz w:val="23"/>
                <w:szCs w:val="23"/>
              </w:rPr>
              <w:t>муниципальной программы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spacing w:line="250" w:lineRule="exact"/>
              <w:ind w:left="120"/>
            </w:pPr>
            <w:r w:rsidRPr="00D806E2">
              <w:rPr>
                <w:sz w:val="23"/>
                <w:szCs w:val="23"/>
              </w:rPr>
              <w:t>распорядителя средств бюджета МР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spacing w:line="250" w:lineRule="exact"/>
              <w:jc w:val="both"/>
            </w:pPr>
            <w:r w:rsidRPr="00D806E2">
              <w:rPr>
                <w:sz w:val="23"/>
                <w:szCs w:val="23"/>
              </w:rPr>
              <w:t>Источники финансиро</w:t>
            </w:r>
            <w:r w:rsidRPr="00D806E2">
              <w:rPr>
                <w:sz w:val="23"/>
                <w:szCs w:val="23"/>
              </w:rPr>
              <w:softHyphen/>
              <w:t>вания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120"/>
            </w:pPr>
            <w:r w:rsidRPr="00D806E2">
              <w:rPr>
                <w:sz w:val="23"/>
                <w:szCs w:val="23"/>
              </w:rPr>
              <w:t>Всего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BD1EB8" w:rsidP="00D806E2">
            <w:pPr>
              <w:ind w:left="120"/>
            </w:pPr>
            <w:r>
              <w:rPr>
                <w:sz w:val="23"/>
                <w:szCs w:val="23"/>
              </w:rPr>
              <w:t>2020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BD1EB8" w:rsidP="00D806E2">
            <w:pPr>
              <w:ind w:left="140"/>
            </w:pPr>
            <w:r>
              <w:rPr>
                <w:sz w:val="23"/>
                <w:szCs w:val="23"/>
              </w:rPr>
              <w:t>2021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BD1EB8" w:rsidP="00D806E2">
            <w:pPr>
              <w:ind w:left="120"/>
            </w:pPr>
            <w:r>
              <w:rPr>
                <w:sz w:val="23"/>
                <w:szCs w:val="23"/>
              </w:rPr>
              <w:t>2022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BD1EB8" w:rsidP="00D806E2">
            <w:pPr>
              <w:ind w:left="120"/>
            </w:pPr>
            <w:r>
              <w:rPr>
                <w:sz w:val="23"/>
                <w:szCs w:val="23"/>
              </w:rPr>
              <w:t>2023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BD1EB8" w:rsidP="00D806E2">
            <w:pPr>
              <w:ind w:left="140"/>
            </w:pPr>
            <w:r>
              <w:rPr>
                <w:sz w:val="23"/>
                <w:szCs w:val="23"/>
              </w:rPr>
              <w:t>2024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BD1EB8" w:rsidP="00D806E2">
            <w:pPr>
              <w:ind w:left="140"/>
            </w:pPr>
            <w:r>
              <w:rPr>
                <w:sz w:val="23"/>
                <w:szCs w:val="23"/>
              </w:rPr>
              <w:t>2025</w:t>
            </w:r>
          </w:p>
        </w:tc>
      </w:tr>
      <w:tr w:rsidR="00D806E2" w:rsidRPr="00D806E2" w:rsidTr="008606DF">
        <w:trPr>
          <w:trHeight w:val="298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660"/>
            </w:pPr>
            <w:r w:rsidRPr="00D806E2">
              <w:rPr>
                <w:sz w:val="19"/>
                <w:szCs w:val="19"/>
              </w:rPr>
              <w:t>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520"/>
            </w:pPr>
            <w:r w:rsidRPr="00D806E2">
              <w:t>2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360"/>
            </w:pPr>
            <w:r w:rsidRPr="00D806E2">
              <w:rPr>
                <w:sz w:val="19"/>
                <w:szCs w:val="19"/>
              </w:rPr>
              <w:t>3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320"/>
            </w:pPr>
            <w:r w:rsidRPr="00D806E2">
              <w:t>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120"/>
            </w:pPr>
            <w:r w:rsidRPr="00D806E2">
              <w:t>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260"/>
            </w:pPr>
            <w:r w:rsidRPr="00D806E2">
              <w:t>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280"/>
            </w:pPr>
            <w:r w:rsidRPr="00D806E2">
              <w:rPr>
                <w:sz w:val="19"/>
                <w:szCs w:val="19"/>
              </w:rPr>
              <w:t>7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280"/>
            </w:pPr>
            <w:r w:rsidRPr="00D806E2">
              <w:t>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140"/>
            </w:pPr>
            <w:r w:rsidRPr="00D806E2">
              <w:t>9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140"/>
            </w:pPr>
            <w:r w:rsidRPr="00D806E2">
              <w:rPr>
                <w:sz w:val="19"/>
                <w:szCs w:val="19"/>
              </w:rPr>
              <w:t>10</w:t>
            </w:r>
          </w:p>
        </w:tc>
      </w:tr>
      <w:tr w:rsidR="00D806E2" w:rsidRPr="00D806E2" w:rsidTr="008606DF">
        <w:trPr>
          <w:trHeight w:val="283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A01A48" w:rsidP="000465FD">
            <w:r>
              <w:t>Обустройство контейнерных площадок (в т.ч. приобретение контейнеров)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E8562F" w:rsidRPr="00E8562F" w:rsidRDefault="00E8562F" w:rsidP="00E8562F">
            <w:pPr>
              <w:ind w:left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Администрация СП «</w:t>
            </w:r>
            <w:r w:rsidR="00C87EB8">
              <w:rPr>
                <w:sz w:val="23"/>
                <w:szCs w:val="23"/>
              </w:rPr>
              <w:t xml:space="preserve">Деревня </w:t>
            </w:r>
            <w:proofErr w:type="spellStart"/>
            <w:r w:rsidR="00C87EB8">
              <w:rPr>
                <w:sz w:val="23"/>
                <w:szCs w:val="23"/>
              </w:rPr>
              <w:t>Глазково</w:t>
            </w:r>
            <w:proofErr w:type="spellEnd"/>
            <w:r>
              <w:rPr>
                <w:sz w:val="23"/>
                <w:szCs w:val="23"/>
              </w:rPr>
              <w:t>»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jc w:val="both"/>
            </w:pPr>
            <w:r w:rsidRPr="00D806E2">
              <w:rPr>
                <w:sz w:val="23"/>
                <w:szCs w:val="23"/>
              </w:rPr>
              <w:t>Бюджет СП</w:t>
            </w:r>
            <w:r w:rsidR="00A01A48">
              <w:rPr>
                <w:sz w:val="23"/>
                <w:szCs w:val="23"/>
              </w:rPr>
              <w:t xml:space="preserve"> «</w:t>
            </w:r>
            <w:r w:rsidR="00C87EB8">
              <w:rPr>
                <w:sz w:val="23"/>
                <w:szCs w:val="23"/>
              </w:rPr>
              <w:t xml:space="preserve">Деревня </w:t>
            </w:r>
            <w:proofErr w:type="spellStart"/>
            <w:r w:rsidR="00C87EB8">
              <w:rPr>
                <w:sz w:val="23"/>
                <w:szCs w:val="23"/>
              </w:rPr>
              <w:t>Глазково</w:t>
            </w:r>
            <w:proofErr w:type="spellEnd"/>
            <w:r w:rsidR="00A01A48">
              <w:rPr>
                <w:sz w:val="23"/>
                <w:szCs w:val="23"/>
              </w:rPr>
              <w:t>»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631CA0" w:rsidP="00D806E2">
            <w:pPr>
              <w:ind w:left="120"/>
            </w:pPr>
            <w:r>
              <w:rPr>
                <w:sz w:val="23"/>
                <w:szCs w:val="23"/>
              </w:rPr>
              <w:t>124</w:t>
            </w:r>
            <w:r w:rsidR="00D806E2" w:rsidRPr="00D806E2">
              <w:rPr>
                <w:sz w:val="23"/>
                <w:szCs w:val="23"/>
              </w:rPr>
              <w:t>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631CA0" w:rsidRDefault="00105BFB" w:rsidP="00D806E2">
            <w:pPr>
              <w:ind w:left="12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8606DF" w:rsidRPr="00631CA0">
              <w:rPr>
                <w:sz w:val="23"/>
                <w:szCs w:val="23"/>
              </w:rPr>
              <w:t>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105BFB" w:rsidP="00D806E2">
            <w:pPr>
              <w:ind w:left="140"/>
            </w:pPr>
            <w:r>
              <w:rPr>
                <w:sz w:val="23"/>
                <w:szCs w:val="23"/>
              </w:rPr>
              <w:t>7</w:t>
            </w:r>
            <w:r w:rsidR="00D806E2" w:rsidRPr="00D806E2">
              <w:rPr>
                <w:sz w:val="23"/>
                <w:szCs w:val="23"/>
              </w:rPr>
              <w:t>0</w:t>
            </w:r>
            <w:r w:rsidR="008606DF">
              <w:rPr>
                <w:sz w:val="23"/>
                <w:szCs w:val="23"/>
              </w:rPr>
              <w:t>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342310" w:rsidRDefault="00342310" w:rsidP="00D806E2">
            <w:pPr>
              <w:rPr>
                <w:sz w:val="23"/>
                <w:szCs w:val="23"/>
              </w:rPr>
            </w:pPr>
            <w:r>
              <w:t xml:space="preserve">  </w:t>
            </w:r>
            <w:r w:rsidR="00105BFB">
              <w:rPr>
                <w:sz w:val="23"/>
                <w:szCs w:val="23"/>
              </w:rPr>
              <w:t>20,0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631CA0" w:rsidP="00D806E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</w:t>
            </w:r>
            <w:r w:rsidR="00105BFB">
              <w:rPr>
                <w:sz w:val="23"/>
                <w:szCs w:val="23"/>
              </w:rPr>
              <w:t>20,0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8606DF" w:rsidP="00D806E2">
            <w:pPr>
              <w:rPr>
                <w:sz w:val="23"/>
                <w:szCs w:val="23"/>
              </w:rPr>
            </w:pPr>
            <w:r w:rsidRPr="008606DF">
              <w:rPr>
                <w:sz w:val="23"/>
                <w:szCs w:val="23"/>
              </w:rPr>
              <w:t xml:space="preserve"> </w:t>
            </w:r>
            <w:r w:rsidR="00105BFB">
              <w:rPr>
                <w:sz w:val="23"/>
                <w:szCs w:val="23"/>
              </w:rPr>
              <w:t>20,0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105BFB" w:rsidP="00D806E2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70</w:t>
            </w:r>
            <w:r w:rsidR="008606DF" w:rsidRPr="008606DF">
              <w:rPr>
                <w:sz w:val="23"/>
                <w:szCs w:val="23"/>
              </w:rPr>
              <w:t>,0</w:t>
            </w:r>
          </w:p>
        </w:tc>
      </w:tr>
      <w:tr w:rsidR="00D806E2" w:rsidRPr="00D806E2" w:rsidTr="008606DF">
        <w:trPr>
          <w:trHeight w:val="278"/>
        </w:trPr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A01A48"/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E8562F"/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A01A48"/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D806E2" w:rsidP="00D806E2"/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D806E2" w:rsidP="00D806E2"/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D806E2" w:rsidP="00D806E2"/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D806E2" w:rsidP="00D806E2"/>
        </w:tc>
      </w:tr>
      <w:tr w:rsidR="00D806E2" w:rsidRPr="00D806E2" w:rsidTr="008606DF">
        <w:trPr>
          <w:trHeight w:val="254"/>
        </w:trPr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A01A48"/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D806E2" w:rsidP="00D806E2"/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D806E2" w:rsidP="00D806E2"/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D806E2" w:rsidP="00D806E2"/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8606DF" w:rsidRDefault="00D806E2" w:rsidP="00D806E2"/>
        </w:tc>
      </w:tr>
      <w:tr w:rsidR="00D806E2" w:rsidRPr="00D806E2" w:rsidTr="008606DF">
        <w:trPr>
          <w:trHeight w:val="206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A01A48"/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</w:tr>
      <w:tr w:rsidR="00D806E2" w:rsidRPr="00D806E2" w:rsidTr="008606DF">
        <w:trPr>
          <w:trHeight w:val="274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200"/>
            </w:pPr>
            <w:r w:rsidRPr="00D806E2">
              <w:rPr>
                <w:sz w:val="23"/>
                <w:szCs w:val="23"/>
              </w:rPr>
              <w:t>Организация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120"/>
            </w:pPr>
            <w:r w:rsidRPr="00D806E2">
              <w:rPr>
                <w:sz w:val="23"/>
                <w:szCs w:val="23"/>
              </w:rPr>
              <w:t>Администрации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jc w:val="both"/>
            </w:pPr>
            <w:r w:rsidRPr="00D806E2">
              <w:rPr>
                <w:sz w:val="23"/>
                <w:szCs w:val="23"/>
              </w:rPr>
              <w:t>Бюджет СП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7D646C" w:rsidP="00D806E2">
            <w:pPr>
              <w:ind w:left="120"/>
            </w:pPr>
            <w:r>
              <w:t>12,0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7D646C" w:rsidP="00D806E2">
            <w:pPr>
              <w:ind w:left="120"/>
            </w:pPr>
            <w:r>
              <w:t>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7D646C" w:rsidP="00D806E2">
            <w:pPr>
              <w:ind w:left="140"/>
            </w:pPr>
            <w:r>
              <w:t>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7D646C" w:rsidP="00D806E2">
            <w:pPr>
              <w:ind w:left="120"/>
            </w:pPr>
            <w:r>
              <w:t>2,0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7D646C" w:rsidP="00D806E2">
            <w:pPr>
              <w:ind w:left="120"/>
            </w:pPr>
            <w:r>
              <w:t>2,0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7D646C" w:rsidP="00D806E2">
            <w:pPr>
              <w:ind w:left="140"/>
            </w:pPr>
            <w:r>
              <w:t>2,0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7D646C" w:rsidP="00D806E2">
            <w:pPr>
              <w:ind w:left="140"/>
            </w:pPr>
            <w:r>
              <w:t>2,0</w:t>
            </w:r>
          </w:p>
        </w:tc>
      </w:tr>
      <w:tr w:rsidR="00D806E2" w:rsidRPr="00D806E2" w:rsidTr="008606DF">
        <w:trPr>
          <w:trHeight w:val="259"/>
        </w:trPr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B87C0E" w:rsidP="00D806E2">
            <w:pPr>
              <w:ind w:left="200"/>
            </w:pPr>
            <w:r>
              <w:rPr>
                <w:sz w:val="23"/>
                <w:szCs w:val="23"/>
              </w:rPr>
              <w:t xml:space="preserve">сбора и вывоза 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120"/>
            </w:pPr>
            <w:r w:rsidRPr="00D806E2">
              <w:rPr>
                <w:sz w:val="23"/>
                <w:szCs w:val="23"/>
              </w:rPr>
              <w:t>СП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jc w:val="both"/>
            </w:pPr>
            <w:r w:rsidRPr="00D806E2">
              <w:rPr>
                <w:sz w:val="23"/>
                <w:szCs w:val="23"/>
              </w:rPr>
              <w:t>«</w:t>
            </w:r>
            <w:r w:rsidR="00C87EB8">
              <w:rPr>
                <w:sz w:val="23"/>
                <w:szCs w:val="23"/>
              </w:rPr>
              <w:t xml:space="preserve">Деревня </w:t>
            </w:r>
            <w:proofErr w:type="spellStart"/>
            <w:r w:rsidR="00C87EB8">
              <w:rPr>
                <w:sz w:val="23"/>
                <w:szCs w:val="23"/>
              </w:rPr>
              <w:t>Глазково</w:t>
            </w:r>
            <w:proofErr w:type="spellEnd"/>
            <w:r w:rsidRPr="00D806E2">
              <w:rPr>
                <w:sz w:val="23"/>
                <w:szCs w:val="23"/>
              </w:rPr>
              <w:t>»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</w:tr>
      <w:tr w:rsidR="00D806E2" w:rsidRPr="00D806E2" w:rsidTr="008606DF">
        <w:trPr>
          <w:trHeight w:val="528"/>
        </w:trPr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Default="00FA13B2" w:rsidP="00D806E2">
            <w:pPr>
              <w:spacing w:line="250" w:lineRule="exact"/>
              <w:ind w:left="20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отработанных</w:t>
            </w:r>
          </w:p>
          <w:p w:rsidR="00FA13B2" w:rsidRPr="00D806E2" w:rsidRDefault="00FA13B2" w:rsidP="00D806E2">
            <w:pPr>
              <w:spacing w:line="250" w:lineRule="exact"/>
              <w:ind w:left="200"/>
            </w:pPr>
            <w:r>
              <w:t>ртутьсодержащих ламп от населения СП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120"/>
            </w:pPr>
            <w:r w:rsidRPr="00D806E2">
              <w:rPr>
                <w:sz w:val="23"/>
                <w:szCs w:val="23"/>
              </w:rPr>
              <w:t>«</w:t>
            </w:r>
            <w:r w:rsidR="00C87EB8">
              <w:rPr>
                <w:sz w:val="23"/>
                <w:szCs w:val="23"/>
              </w:rPr>
              <w:t xml:space="preserve">Деревня </w:t>
            </w:r>
            <w:proofErr w:type="spellStart"/>
            <w:r w:rsidR="00C87EB8">
              <w:rPr>
                <w:sz w:val="23"/>
                <w:szCs w:val="23"/>
              </w:rPr>
              <w:t>Глазково</w:t>
            </w:r>
            <w:proofErr w:type="spellEnd"/>
            <w:r w:rsidRPr="00D806E2">
              <w:rPr>
                <w:sz w:val="23"/>
                <w:szCs w:val="23"/>
              </w:rPr>
              <w:t>»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</w:tr>
      <w:tr w:rsidR="00D806E2" w:rsidRPr="00D806E2" w:rsidTr="008606DF">
        <w:trPr>
          <w:trHeight w:val="254"/>
        </w:trPr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FA13B2"/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</w:tr>
      <w:tr w:rsidR="00D806E2" w:rsidRPr="00D806E2" w:rsidTr="008606DF">
        <w:trPr>
          <w:trHeight w:val="230"/>
        </w:trPr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FA13B2"/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</w:tr>
      <w:tr w:rsidR="00D806E2" w:rsidRPr="00D806E2" w:rsidTr="00FA13B2">
        <w:trPr>
          <w:trHeight w:val="80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FA13B2"/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</w:tr>
      <w:tr w:rsidR="00D806E2" w:rsidRPr="00D806E2" w:rsidTr="008606DF">
        <w:trPr>
          <w:trHeight w:val="298"/>
        </w:trPr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200"/>
            </w:pPr>
            <w:r w:rsidRPr="00D806E2">
              <w:t xml:space="preserve">Борьба с </w:t>
            </w:r>
            <w:proofErr w:type="spellStart"/>
            <w:r w:rsidRPr="00D806E2">
              <w:t>расте</w:t>
            </w:r>
            <w:proofErr w:type="spellEnd"/>
            <w:r w:rsidRPr="00D806E2">
              <w:t>-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120"/>
            </w:pPr>
            <w:r w:rsidRPr="00D806E2">
              <w:rPr>
                <w:sz w:val="23"/>
                <w:szCs w:val="23"/>
              </w:rPr>
              <w:t>Администрации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jc w:val="both"/>
            </w:pPr>
            <w:r w:rsidRPr="00D806E2">
              <w:rPr>
                <w:sz w:val="23"/>
                <w:szCs w:val="23"/>
              </w:rPr>
              <w:t>Бюджет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FA13B2" w:rsidP="00D806E2">
            <w:pPr>
              <w:ind w:left="120"/>
            </w:pPr>
            <w:r>
              <w:rPr>
                <w:sz w:val="23"/>
                <w:szCs w:val="23"/>
              </w:rPr>
              <w:t>240</w:t>
            </w:r>
            <w:r w:rsidR="00D806E2" w:rsidRPr="00D806E2">
              <w:rPr>
                <w:sz w:val="23"/>
                <w:szCs w:val="23"/>
              </w:rPr>
              <w:t>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7D646C" w:rsidP="00D806E2">
            <w:pPr>
              <w:ind w:left="120"/>
            </w:pPr>
            <w:r>
              <w:rPr>
                <w:sz w:val="23"/>
                <w:szCs w:val="23"/>
              </w:rPr>
              <w:t>8</w:t>
            </w:r>
            <w:r w:rsidR="00A01A48">
              <w:rPr>
                <w:sz w:val="23"/>
                <w:szCs w:val="23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7D646C" w:rsidP="00D806E2">
            <w:pPr>
              <w:ind w:left="140"/>
            </w:pPr>
            <w:r>
              <w:rPr>
                <w:sz w:val="23"/>
                <w:szCs w:val="23"/>
              </w:rPr>
              <w:t>8</w:t>
            </w:r>
            <w:r w:rsidR="008606DF">
              <w:rPr>
                <w:sz w:val="23"/>
                <w:szCs w:val="23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7D646C" w:rsidP="00D806E2">
            <w:pPr>
              <w:ind w:left="120"/>
            </w:pPr>
            <w:r>
              <w:rPr>
                <w:sz w:val="23"/>
                <w:szCs w:val="23"/>
              </w:rPr>
              <w:t>8</w:t>
            </w:r>
            <w:r w:rsidR="00470289">
              <w:rPr>
                <w:sz w:val="23"/>
                <w:szCs w:val="23"/>
              </w:rPr>
              <w:t>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7D646C" w:rsidP="00D806E2">
            <w:pPr>
              <w:ind w:left="120"/>
            </w:pPr>
            <w:r>
              <w:rPr>
                <w:sz w:val="23"/>
                <w:szCs w:val="23"/>
              </w:rPr>
              <w:t>8</w:t>
            </w:r>
            <w:r w:rsidR="00D806E2" w:rsidRPr="00D806E2">
              <w:rPr>
                <w:sz w:val="23"/>
                <w:szCs w:val="23"/>
              </w:rPr>
              <w:t>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7D646C" w:rsidP="00D806E2">
            <w:pPr>
              <w:ind w:left="140"/>
            </w:pPr>
            <w:r>
              <w:rPr>
                <w:sz w:val="23"/>
                <w:szCs w:val="23"/>
              </w:rPr>
              <w:t>8</w:t>
            </w:r>
            <w:r w:rsidR="00D806E2" w:rsidRPr="00D806E2">
              <w:rPr>
                <w:sz w:val="23"/>
                <w:szCs w:val="23"/>
              </w:rPr>
              <w:t>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7D646C" w:rsidP="00D806E2">
            <w:pPr>
              <w:ind w:left="140"/>
            </w:pPr>
            <w:r>
              <w:rPr>
                <w:sz w:val="23"/>
                <w:szCs w:val="23"/>
              </w:rPr>
              <w:t>8</w:t>
            </w:r>
            <w:r w:rsidR="00D806E2" w:rsidRPr="00D806E2">
              <w:rPr>
                <w:sz w:val="23"/>
                <w:szCs w:val="23"/>
              </w:rPr>
              <w:t>0</w:t>
            </w:r>
          </w:p>
        </w:tc>
      </w:tr>
      <w:tr w:rsidR="00D806E2" w:rsidRPr="00D806E2" w:rsidTr="008606DF">
        <w:trPr>
          <w:trHeight w:val="235"/>
        </w:trPr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200"/>
            </w:pPr>
            <w:proofErr w:type="spellStart"/>
            <w:r w:rsidRPr="00D806E2">
              <w:t>нием</w:t>
            </w:r>
            <w:proofErr w:type="spellEnd"/>
            <w:r w:rsidRPr="00D806E2">
              <w:t xml:space="preserve"> «Борщевик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120"/>
            </w:pPr>
            <w:r w:rsidRPr="00D806E2">
              <w:rPr>
                <w:sz w:val="23"/>
                <w:szCs w:val="23"/>
              </w:rPr>
              <w:t>СП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jc w:val="both"/>
            </w:pPr>
            <w:r w:rsidRPr="00D806E2">
              <w:rPr>
                <w:sz w:val="23"/>
                <w:szCs w:val="23"/>
              </w:rPr>
              <w:t>сельского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</w:tr>
      <w:tr w:rsidR="00D806E2" w:rsidRPr="00D806E2" w:rsidTr="008606DF">
        <w:trPr>
          <w:trHeight w:val="259"/>
        </w:trPr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200"/>
            </w:pPr>
            <w:r w:rsidRPr="00D806E2">
              <w:lastRenderedPageBreak/>
              <w:t>Сосновского»</w:t>
            </w: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120"/>
            </w:pPr>
            <w:r w:rsidRPr="00D806E2">
              <w:rPr>
                <w:sz w:val="23"/>
                <w:szCs w:val="23"/>
              </w:rPr>
              <w:t>«</w:t>
            </w:r>
            <w:r w:rsidR="00C87EB8">
              <w:rPr>
                <w:sz w:val="23"/>
                <w:szCs w:val="23"/>
              </w:rPr>
              <w:t xml:space="preserve">Деревня </w:t>
            </w:r>
            <w:proofErr w:type="spellStart"/>
            <w:r w:rsidR="00C87EB8">
              <w:rPr>
                <w:sz w:val="23"/>
                <w:szCs w:val="23"/>
              </w:rPr>
              <w:t>Глазково</w:t>
            </w:r>
            <w:proofErr w:type="spellEnd"/>
            <w:r w:rsidRPr="00D806E2">
              <w:rPr>
                <w:sz w:val="23"/>
                <w:szCs w:val="23"/>
              </w:rPr>
              <w:t>»</w:t>
            </w: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jc w:val="both"/>
            </w:pPr>
            <w:r w:rsidRPr="00D806E2">
              <w:rPr>
                <w:sz w:val="23"/>
                <w:szCs w:val="23"/>
              </w:rPr>
              <w:t>поселения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</w:tr>
      <w:tr w:rsidR="00D806E2" w:rsidRPr="00D806E2" w:rsidTr="008606DF">
        <w:trPr>
          <w:trHeight w:val="274"/>
        </w:trPr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ind w:left="200"/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</w:tr>
      <w:tr w:rsidR="00D806E2" w:rsidRPr="00D806E2" w:rsidTr="008606DF">
        <w:trPr>
          <w:trHeight w:val="250"/>
        </w:trPr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ind w:left="200"/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</w:tr>
      <w:tr w:rsidR="00D806E2" w:rsidRPr="00D806E2" w:rsidTr="008606DF">
        <w:trPr>
          <w:trHeight w:val="504"/>
        </w:trPr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spacing w:line="250" w:lineRule="exact"/>
              <w:ind w:left="200"/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</w:tr>
      <w:tr w:rsidR="008606DF" w:rsidRPr="00D806E2" w:rsidTr="008606DF">
        <w:trPr>
          <w:trHeight w:val="504"/>
        </w:trPr>
        <w:tc>
          <w:tcPr>
            <w:tcW w:w="19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06DF" w:rsidRPr="00D806E2" w:rsidRDefault="008606DF" w:rsidP="008606DF">
            <w:pPr>
              <w:spacing w:line="250" w:lineRule="exact"/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06DF" w:rsidRPr="00D806E2" w:rsidRDefault="008606DF" w:rsidP="00D806E2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06DF" w:rsidRPr="00D806E2" w:rsidRDefault="008606DF" w:rsidP="00D806E2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06DF" w:rsidRPr="00D806E2" w:rsidRDefault="008606DF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06DF" w:rsidRPr="00D806E2" w:rsidRDefault="008606DF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06DF" w:rsidRPr="00D806E2" w:rsidRDefault="008606DF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06DF" w:rsidRPr="00D806E2" w:rsidRDefault="008606DF" w:rsidP="00D806E2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06DF" w:rsidRPr="00D806E2" w:rsidRDefault="008606DF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06DF" w:rsidRPr="00D806E2" w:rsidRDefault="008606DF" w:rsidP="00D806E2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606DF" w:rsidRPr="00D806E2" w:rsidRDefault="008606DF" w:rsidP="00D806E2">
            <w:pPr>
              <w:rPr>
                <w:sz w:val="10"/>
                <w:szCs w:val="10"/>
              </w:rPr>
            </w:pPr>
          </w:p>
        </w:tc>
      </w:tr>
      <w:tr w:rsidR="00D806E2" w:rsidRPr="00D806E2" w:rsidTr="005557AF">
        <w:trPr>
          <w:trHeight w:val="80"/>
        </w:trPr>
        <w:tc>
          <w:tcPr>
            <w:tcW w:w="1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spacing w:line="254" w:lineRule="exact"/>
              <w:ind w:left="200"/>
            </w:pPr>
          </w:p>
        </w:tc>
        <w:tc>
          <w:tcPr>
            <w:tcW w:w="1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</w:tr>
      <w:tr w:rsidR="00D806E2" w:rsidRPr="00D806E2" w:rsidTr="00D806E2">
        <w:trPr>
          <w:trHeight w:val="259"/>
        </w:trPr>
        <w:tc>
          <w:tcPr>
            <w:tcW w:w="1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ind w:left="200"/>
            </w:pPr>
            <w:r w:rsidRPr="00D806E2">
              <w:rPr>
                <w:b/>
                <w:bCs/>
                <w:sz w:val="21"/>
                <w:szCs w:val="21"/>
              </w:rPr>
              <w:t xml:space="preserve">ВСЕГО по </w:t>
            </w:r>
            <w:proofErr w:type="spellStart"/>
            <w:r w:rsidRPr="00D806E2">
              <w:rPr>
                <w:b/>
                <w:bCs/>
                <w:sz w:val="21"/>
                <w:szCs w:val="21"/>
              </w:rPr>
              <w:t>прогр</w:t>
            </w:r>
            <w:proofErr w:type="spellEnd"/>
            <w:r w:rsidRPr="00D806E2">
              <w:rPr>
                <w:b/>
                <w:bCs/>
                <w:sz w:val="21"/>
                <w:szCs w:val="21"/>
              </w:rPr>
              <w:t>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06E2" w:rsidRPr="00D806E2" w:rsidRDefault="00D806E2" w:rsidP="00D806E2">
            <w:pPr>
              <w:rPr>
                <w:sz w:val="10"/>
                <w:szCs w:val="10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D806E2" w:rsidP="00D806E2">
            <w:pPr>
              <w:jc w:val="both"/>
            </w:pPr>
            <w:r w:rsidRPr="00D806E2">
              <w:rPr>
                <w:b/>
                <w:bCs/>
                <w:sz w:val="21"/>
                <w:szCs w:val="21"/>
              </w:rPr>
              <w:t>ИТОГО: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105BFB" w:rsidP="00D806E2">
            <w:pPr>
              <w:ind w:left="120"/>
            </w:pPr>
            <w:r>
              <w:rPr>
                <w:b/>
                <w:bCs/>
                <w:sz w:val="21"/>
                <w:szCs w:val="21"/>
              </w:rPr>
              <w:t>762</w:t>
            </w:r>
            <w:r w:rsidR="00D806E2" w:rsidRPr="00D806E2">
              <w:rPr>
                <w:b/>
                <w:bCs/>
                <w:sz w:val="21"/>
                <w:szCs w:val="21"/>
              </w:rPr>
              <w:t>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105BFB" w:rsidP="00D806E2">
            <w:pPr>
              <w:ind w:left="120"/>
            </w:pPr>
            <w:r>
              <w:rPr>
                <w:b/>
                <w:bCs/>
                <w:sz w:val="21"/>
                <w:szCs w:val="21"/>
              </w:rPr>
              <w:t>152</w:t>
            </w:r>
            <w:r w:rsidR="00470289">
              <w:rPr>
                <w:b/>
                <w:bCs/>
                <w:sz w:val="21"/>
                <w:szCs w:val="21"/>
              </w:rPr>
              <w:t>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105BFB" w:rsidP="00D806E2">
            <w:pPr>
              <w:ind w:left="140"/>
            </w:pPr>
            <w:r>
              <w:rPr>
                <w:b/>
                <w:bCs/>
                <w:sz w:val="21"/>
                <w:szCs w:val="21"/>
              </w:rPr>
              <w:t>152</w:t>
            </w:r>
            <w:r w:rsidR="00470289">
              <w:rPr>
                <w:b/>
                <w:bCs/>
                <w:sz w:val="21"/>
                <w:szCs w:val="21"/>
              </w:rPr>
              <w:t>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105BFB" w:rsidP="00D806E2">
            <w:pPr>
              <w:ind w:left="120"/>
            </w:pPr>
            <w:r>
              <w:rPr>
                <w:b/>
                <w:bCs/>
                <w:sz w:val="21"/>
                <w:szCs w:val="21"/>
              </w:rPr>
              <w:t>102</w:t>
            </w:r>
            <w:r w:rsidR="00470289">
              <w:rPr>
                <w:b/>
                <w:bCs/>
                <w:sz w:val="21"/>
                <w:szCs w:val="21"/>
              </w:rPr>
              <w:t>,0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105BFB" w:rsidP="00D806E2">
            <w:pPr>
              <w:ind w:left="120"/>
            </w:pPr>
            <w:r>
              <w:rPr>
                <w:b/>
                <w:bCs/>
                <w:sz w:val="21"/>
                <w:szCs w:val="21"/>
              </w:rPr>
              <w:t>102</w:t>
            </w:r>
            <w:r w:rsidR="00470289">
              <w:rPr>
                <w:b/>
                <w:bCs/>
                <w:sz w:val="21"/>
                <w:szCs w:val="21"/>
              </w:rPr>
              <w:t>,0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105BFB" w:rsidP="00D806E2">
            <w:pPr>
              <w:ind w:left="140"/>
            </w:pPr>
            <w:r>
              <w:rPr>
                <w:b/>
                <w:bCs/>
                <w:sz w:val="21"/>
                <w:szCs w:val="21"/>
              </w:rPr>
              <w:t>102</w:t>
            </w:r>
            <w:r w:rsidR="00470289">
              <w:rPr>
                <w:b/>
                <w:bCs/>
                <w:sz w:val="21"/>
                <w:szCs w:val="21"/>
              </w:rPr>
              <w:t>,0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D806E2" w:rsidRPr="00D806E2" w:rsidRDefault="00105BFB" w:rsidP="00D806E2">
            <w:pPr>
              <w:ind w:left="140"/>
            </w:pPr>
            <w:r>
              <w:rPr>
                <w:b/>
                <w:bCs/>
                <w:sz w:val="21"/>
                <w:szCs w:val="21"/>
              </w:rPr>
              <w:t>152</w:t>
            </w:r>
            <w:r w:rsidR="00470289">
              <w:rPr>
                <w:b/>
                <w:bCs/>
                <w:sz w:val="21"/>
                <w:szCs w:val="21"/>
              </w:rPr>
              <w:t>,0</w:t>
            </w:r>
          </w:p>
        </w:tc>
      </w:tr>
    </w:tbl>
    <w:p w:rsidR="00D806E2" w:rsidRPr="00D806E2" w:rsidRDefault="00D806E2" w:rsidP="00D806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806E2" w:rsidRPr="00D806E2" w:rsidRDefault="00D806E2" w:rsidP="00D806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806E2">
        <w:rPr>
          <w:b/>
          <w:sz w:val="28"/>
          <w:szCs w:val="28"/>
        </w:rPr>
        <w:t>7.  Механизм  реализации Программы</w:t>
      </w:r>
    </w:p>
    <w:p w:rsidR="00D806E2" w:rsidRPr="00D806E2" w:rsidRDefault="00D806E2" w:rsidP="00D806E2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D806E2" w:rsidRPr="00CB26DC" w:rsidRDefault="00D806E2" w:rsidP="00D806E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B26DC">
        <w:rPr>
          <w:sz w:val="26"/>
          <w:szCs w:val="26"/>
        </w:rPr>
        <w:t>Реализация Программы осуществляется на основе договоров, заключаемых в установленном порядке муниципальным заказчиком с исполнителями мероприятий Программы, за исключением случаев, предусмотренных действующим законодательством.</w:t>
      </w:r>
    </w:p>
    <w:p w:rsidR="00D806E2" w:rsidRPr="00CB26DC" w:rsidRDefault="00D806E2" w:rsidP="00D806E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B26DC">
        <w:rPr>
          <w:sz w:val="26"/>
          <w:szCs w:val="26"/>
        </w:rPr>
        <w:t xml:space="preserve">Отбор исполнителей мероприятий Программы осуществляется </w:t>
      </w:r>
      <w:proofErr w:type="gramStart"/>
      <w:r w:rsidRPr="00CB26DC">
        <w:rPr>
          <w:sz w:val="26"/>
          <w:szCs w:val="26"/>
        </w:rPr>
        <w:t>на конкурсной основе в соответствии с законодательством о размещении заказов на поставки</w:t>
      </w:r>
      <w:proofErr w:type="gramEnd"/>
      <w:r w:rsidRPr="00CB26DC">
        <w:rPr>
          <w:sz w:val="26"/>
          <w:szCs w:val="26"/>
        </w:rPr>
        <w:t xml:space="preserve"> товаров, выполнение работ, оказание услуг для государственных и муниципальных нужд.</w:t>
      </w:r>
    </w:p>
    <w:p w:rsidR="00D806E2" w:rsidRPr="00CB26DC" w:rsidRDefault="00D806E2" w:rsidP="00D806E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B26DC">
        <w:rPr>
          <w:sz w:val="26"/>
          <w:szCs w:val="26"/>
        </w:rPr>
        <w:t>При изменении объемов финансирования, предусмотренных Программой, муниципальные заказчики уточняют объемы финансирования за счет средств областного бюджета, федерального бюджета, местного бюджета, готовят предложения по внесению изменений в перечень мероприятий Программы и сроки их исполнения.</w:t>
      </w:r>
    </w:p>
    <w:p w:rsidR="00D806E2" w:rsidRPr="00CB26DC" w:rsidRDefault="00D806E2" w:rsidP="00D806E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B26DC">
        <w:rPr>
          <w:sz w:val="26"/>
          <w:szCs w:val="26"/>
        </w:rPr>
        <w:t xml:space="preserve">На реализацию мероприятий по ремонту и реконструкции гидротехнических сооружений подпрограммы по использованию и охране водных объектов или их частей, находящихся на территории сельского поселения,  необходимо выделение средств  из Фонда </w:t>
      </w:r>
      <w:proofErr w:type="spellStart"/>
      <w:r w:rsidRPr="00CB26DC">
        <w:rPr>
          <w:sz w:val="26"/>
          <w:szCs w:val="26"/>
        </w:rPr>
        <w:t>софинансирования</w:t>
      </w:r>
      <w:proofErr w:type="spellEnd"/>
      <w:r w:rsidRPr="00CB26DC">
        <w:rPr>
          <w:sz w:val="26"/>
          <w:szCs w:val="26"/>
        </w:rPr>
        <w:t xml:space="preserve"> расходов областного бюджета в виде субсидий бюджету муниципального образования на капитальный ремонт гидротехнических сооружений, находящихся в муниципальной собственности.</w:t>
      </w:r>
    </w:p>
    <w:p w:rsidR="00D806E2" w:rsidRPr="00CB26DC" w:rsidRDefault="00D806E2" w:rsidP="00D806E2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D806E2" w:rsidRPr="00CB26DC" w:rsidRDefault="00D806E2" w:rsidP="00D806E2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</w:p>
    <w:p w:rsidR="00D806E2" w:rsidRPr="00CB26DC" w:rsidRDefault="00D806E2" w:rsidP="00D806E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B26DC">
        <w:rPr>
          <w:b/>
          <w:sz w:val="28"/>
          <w:szCs w:val="28"/>
        </w:rPr>
        <w:t>8. Ожидаемые результаты Программы</w:t>
      </w:r>
    </w:p>
    <w:p w:rsidR="00D806E2" w:rsidRPr="00CB26DC" w:rsidRDefault="00D806E2" w:rsidP="00D806E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D806E2" w:rsidRPr="00CB26DC" w:rsidRDefault="00D806E2" w:rsidP="00D806E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B26DC">
        <w:rPr>
          <w:sz w:val="26"/>
          <w:szCs w:val="26"/>
        </w:rPr>
        <w:t>В результате выполнения мероприятий Программы будет обеспечено:</w:t>
      </w:r>
    </w:p>
    <w:p w:rsidR="00D806E2" w:rsidRDefault="00CB26DC" w:rsidP="00CB26DC">
      <w:pPr>
        <w:pStyle w:val="a8"/>
        <w:rPr>
          <w:sz w:val="26"/>
          <w:szCs w:val="26"/>
        </w:rPr>
      </w:pPr>
      <w:r w:rsidRPr="00CB26DC">
        <w:rPr>
          <w:sz w:val="26"/>
          <w:szCs w:val="26"/>
        </w:rPr>
        <w:t>-</w:t>
      </w:r>
      <w:r w:rsidR="00D806E2" w:rsidRPr="00CB26DC">
        <w:rPr>
          <w:sz w:val="26"/>
          <w:szCs w:val="26"/>
        </w:rPr>
        <w:t>уменьшение доли аварийно-опасных гидротехнических сооружений,</w:t>
      </w:r>
    </w:p>
    <w:p w:rsidR="00CB26DC" w:rsidRPr="00CB26DC" w:rsidRDefault="00CB26DC" w:rsidP="00CB26DC">
      <w:pPr>
        <w:pStyle w:val="a8"/>
        <w:rPr>
          <w:sz w:val="26"/>
          <w:szCs w:val="26"/>
        </w:rPr>
      </w:pPr>
    </w:p>
    <w:p w:rsidR="00D806E2" w:rsidRDefault="00CB26DC" w:rsidP="00CB26DC">
      <w:pPr>
        <w:pStyle w:val="a8"/>
        <w:rPr>
          <w:sz w:val="26"/>
          <w:szCs w:val="26"/>
        </w:rPr>
      </w:pPr>
      <w:r w:rsidRPr="00CB26DC">
        <w:rPr>
          <w:sz w:val="26"/>
          <w:szCs w:val="26"/>
        </w:rPr>
        <w:t>-</w:t>
      </w:r>
      <w:r w:rsidR="00D806E2" w:rsidRPr="00CB26DC">
        <w:rPr>
          <w:sz w:val="26"/>
          <w:szCs w:val="26"/>
        </w:rPr>
        <w:t>снижение уровня негативного воздействия на окружающую среду при осуществлении хозяйственной и иной деятельности;</w:t>
      </w:r>
    </w:p>
    <w:p w:rsidR="00CB26DC" w:rsidRPr="00CB26DC" w:rsidRDefault="00CB26DC" w:rsidP="00CB26DC">
      <w:pPr>
        <w:pStyle w:val="a8"/>
        <w:rPr>
          <w:sz w:val="26"/>
          <w:szCs w:val="26"/>
        </w:rPr>
      </w:pPr>
    </w:p>
    <w:p w:rsidR="00D806E2" w:rsidRDefault="00CB26DC" w:rsidP="00CB26DC">
      <w:pPr>
        <w:pStyle w:val="a8"/>
        <w:rPr>
          <w:sz w:val="26"/>
          <w:szCs w:val="26"/>
        </w:rPr>
      </w:pPr>
      <w:r w:rsidRPr="00CB26DC">
        <w:rPr>
          <w:sz w:val="26"/>
          <w:szCs w:val="26"/>
        </w:rPr>
        <w:t>-</w:t>
      </w:r>
      <w:r w:rsidR="00E842B4">
        <w:rPr>
          <w:sz w:val="26"/>
          <w:szCs w:val="26"/>
        </w:rPr>
        <w:t>уменьшение площади разрастания растения «Борщевик Сосновского»</w:t>
      </w:r>
      <w:r w:rsidR="00D806E2" w:rsidRPr="00CB26DC">
        <w:rPr>
          <w:sz w:val="26"/>
          <w:szCs w:val="26"/>
        </w:rPr>
        <w:t>;</w:t>
      </w:r>
    </w:p>
    <w:p w:rsidR="00CB26DC" w:rsidRPr="00CB26DC" w:rsidRDefault="00CB26DC" w:rsidP="00CB26DC">
      <w:pPr>
        <w:pStyle w:val="a8"/>
        <w:rPr>
          <w:sz w:val="26"/>
          <w:szCs w:val="26"/>
        </w:rPr>
      </w:pPr>
    </w:p>
    <w:p w:rsidR="00D806E2" w:rsidRPr="00CB26DC" w:rsidRDefault="00CB26DC" w:rsidP="00CB26DC">
      <w:pPr>
        <w:pStyle w:val="a8"/>
        <w:rPr>
          <w:sz w:val="26"/>
          <w:szCs w:val="26"/>
        </w:rPr>
      </w:pPr>
      <w:r w:rsidRPr="00CB26DC">
        <w:rPr>
          <w:sz w:val="26"/>
          <w:szCs w:val="26"/>
        </w:rPr>
        <w:t>-</w:t>
      </w:r>
      <w:r w:rsidR="00D806E2" w:rsidRPr="00CB26DC">
        <w:rPr>
          <w:sz w:val="26"/>
          <w:szCs w:val="26"/>
        </w:rPr>
        <w:t>повышение уровня экологического просвещения и образования.</w:t>
      </w:r>
    </w:p>
    <w:p w:rsidR="00CB26DC" w:rsidRDefault="00D806E2" w:rsidP="00D806E2">
      <w:pPr>
        <w:spacing w:after="200"/>
        <w:jc w:val="both"/>
        <w:rPr>
          <w:sz w:val="26"/>
          <w:szCs w:val="26"/>
        </w:rPr>
      </w:pPr>
      <w:r w:rsidRPr="00CB26DC">
        <w:rPr>
          <w:sz w:val="26"/>
          <w:szCs w:val="26"/>
        </w:rPr>
        <w:t xml:space="preserve">                            </w:t>
      </w:r>
    </w:p>
    <w:p w:rsidR="00D806E2" w:rsidRPr="00CB26DC" w:rsidRDefault="00CB26DC" w:rsidP="00D806E2">
      <w:pPr>
        <w:spacing w:after="2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</w:t>
      </w:r>
      <w:r w:rsidR="00D806E2" w:rsidRPr="00CB26DC">
        <w:rPr>
          <w:sz w:val="26"/>
          <w:szCs w:val="26"/>
        </w:rPr>
        <w:t xml:space="preserve">  Организация управления Программой</w:t>
      </w:r>
    </w:p>
    <w:p w:rsidR="00D806E2" w:rsidRPr="00CB26DC" w:rsidRDefault="00D806E2" w:rsidP="00D806E2">
      <w:pPr>
        <w:spacing w:after="200"/>
        <w:jc w:val="both"/>
        <w:rPr>
          <w:sz w:val="26"/>
          <w:szCs w:val="26"/>
        </w:rPr>
      </w:pPr>
      <w:r w:rsidRPr="00CB26DC">
        <w:rPr>
          <w:sz w:val="26"/>
          <w:szCs w:val="26"/>
        </w:rPr>
        <w:t>Реализация программы осуществляется в соответствии с действующим законодательством, нормативно-правовыми актами Администрации сельского поселения «</w:t>
      </w:r>
      <w:r w:rsidR="00C87EB8">
        <w:rPr>
          <w:sz w:val="26"/>
          <w:szCs w:val="26"/>
        </w:rPr>
        <w:t xml:space="preserve">Деревня </w:t>
      </w:r>
      <w:proofErr w:type="spellStart"/>
      <w:r w:rsidR="00C87EB8">
        <w:rPr>
          <w:sz w:val="26"/>
          <w:szCs w:val="26"/>
        </w:rPr>
        <w:t>Глазково</w:t>
      </w:r>
      <w:proofErr w:type="spellEnd"/>
      <w:r w:rsidRPr="00CB26DC">
        <w:rPr>
          <w:sz w:val="26"/>
          <w:szCs w:val="26"/>
        </w:rPr>
        <w:t>», определяющими механизм реализации долгосрочных целевых программ сельского поселения «</w:t>
      </w:r>
      <w:r w:rsidR="00C87EB8">
        <w:rPr>
          <w:sz w:val="26"/>
          <w:szCs w:val="26"/>
        </w:rPr>
        <w:t xml:space="preserve">Деревня </w:t>
      </w:r>
      <w:proofErr w:type="spellStart"/>
      <w:r w:rsidR="00C87EB8">
        <w:rPr>
          <w:sz w:val="26"/>
          <w:szCs w:val="26"/>
        </w:rPr>
        <w:t>Глазково</w:t>
      </w:r>
      <w:proofErr w:type="spellEnd"/>
      <w:r w:rsidRPr="00CB26DC">
        <w:rPr>
          <w:sz w:val="26"/>
          <w:szCs w:val="26"/>
        </w:rPr>
        <w:t>».</w:t>
      </w:r>
    </w:p>
    <w:p w:rsidR="00D806E2" w:rsidRPr="00CB26DC" w:rsidRDefault="00D806E2" w:rsidP="00D806E2">
      <w:pPr>
        <w:spacing w:after="200"/>
        <w:jc w:val="center"/>
        <w:rPr>
          <w:sz w:val="26"/>
          <w:szCs w:val="26"/>
        </w:rPr>
      </w:pPr>
      <w:r w:rsidRPr="00CB26DC">
        <w:rPr>
          <w:sz w:val="26"/>
          <w:szCs w:val="26"/>
        </w:rPr>
        <w:t>Администрация сельского поселения «</w:t>
      </w:r>
      <w:r w:rsidR="00C87EB8">
        <w:rPr>
          <w:sz w:val="26"/>
          <w:szCs w:val="26"/>
        </w:rPr>
        <w:t xml:space="preserve">Деревня </w:t>
      </w:r>
      <w:proofErr w:type="spellStart"/>
      <w:r w:rsidR="00C87EB8">
        <w:rPr>
          <w:sz w:val="26"/>
          <w:szCs w:val="26"/>
        </w:rPr>
        <w:t>Глазково</w:t>
      </w:r>
      <w:proofErr w:type="spellEnd"/>
      <w:r w:rsidRPr="00CB26DC">
        <w:rPr>
          <w:sz w:val="26"/>
          <w:szCs w:val="26"/>
        </w:rPr>
        <w:t>»:</w:t>
      </w:r>
    </w:p>
    <w:p w:rsidR="00D806E2" w:rsidRPr="00CB26DC" w:rsidRDefault="00D806E2" w:rsidP="00D806E2">
      <w:pPr>
        <w:spacing w:after="200"/>
        <w:jc w:val="center"/>
        <w:rPr>
          <w:sz w:val="26"/>
          <w:szCs w:val="26"/>
        </w:rPr>
      </w:pPr>
      <w:r w:rsidRPr="00CB26DC">
        <w:rPr>
          <w:sz w:val="26"/>
          <w:szCs w:val="26"/>
        </w:rPr>
        <w:lastRenderedPageBreak/>
        <w:t xml:space="preserve"> осуществляет </w:t>
      </w:r>
      <w:proofErr w:type="gramStart"/>
      <w:r w:rsidRPr="00CB26DC">
        <w:rPr>
          <w:sz w:val="26"/>
          <w:szCs w:val="26"/>
        </w:rPr>
        <w:t>контроль за</w:t>
      </w:r>
      <w:proofErr w:type="gramEnd"/>
      <w:r w:rsidRPr="00CB26DC">
        <w:rPr>
          <w:sz w:val="26"/>
          <w:szCs w:val="26"/>
        </w:rPr>
        <w:t xml:space="preserve"> выполнением мероприятий Программы, </w:t>
      </w:r>
    </w:p>
    <w:p w:rsidR="00D806E2" w:rsidRPr="00CB26DC" w:rsidRDefault="00D806E2" w:rsidP="00D806E2">
      <w:pPr>
        <w:spacing w:after="200"/>
        <w:jc w:val="center"/>
        <w:rPr>
          <w:sz w:val="26"/>
          <w:szCs w:val="26"/>
        </w:rPr>
      </w:pPr>
      <w:r w:rsidRPr="00CB26DC">
        <w:rPr>
          <w:sz w:val="26"/>
          <w:szCs w:val="26"/>
        </w:rPr>
        <w:t>проводит анализ выполнения и готовит отчеты о выполнении Программы, включая меры по повышению эффективности  ее реализации;</w:t>
      </w:r>
    </w:p>
    <w:p w:rsidR="00D806E2" w:rsidRPr="00CB26DC" w:rsidRDefault="00D806E2" w:rsidP="00CB26DC">
      <w:pPr>
        <w:spacing w:after="200"/>
        <w:jc w:val="center"/>
        <w:rPr>
          <w:sz w:val="26"/>
          <w:szCs w:val="26"/>
        </w:rPr>
        <w:sectPr w:rsidR="00D806E2" w:rsidRPr="00CB26DC">
          <w:pgSz w:w="11906" w:h="16838"/>
          <w:pgMar w:top="567" w:right="424" w:bottom="851" w:left="1134" w:header="709" w:footer="709" w:gutter="0"/>
          <w:cols w:space="720"/>
        </w:sectPr>
      </w:pPr>
      <w:r w:rsidRPr="00CB26DC">
        <w:rPr>
          <w:sz w:val="26"/>
          <w:szCs w:val="26"/>
        </w:rPr>
        <w:t>несет ответственность за достижение цели и решение задач, за обеспечение утвержденных значений показател</w:t>
      </w:r>
      <w:r w:rsidR="00105BFB">
        <w:rPr>
          <w:sz w:val="26"/>
          <w:szCs w:val="26"/>
        </w:rPr>
        <w:t xml:space="preserve">ей в ходе реализации </w:t>
      </w:r>
      <w:proofErr w:type="spellStart"/>
      <w:r w:rsidR="00105BFB">
        <w:rPr>
          <w:sz w:val="26"/>
          <w:szCs w:val="26"/>
        </w:rPr>
        <w:t>програм</w:t>
      </w:r>
      <w:proofErr w:type="spellEnd"/>
    </w:p>
    <w:p w:rsidR="00C35384" w:rsidRPr="0040453E" w:rsidRDefault="00C35384" w:rsidP="00CB26DC">
      <w:pPr>
        <w:rPr>
          <w:sz w:val="28"/>
          <w:szCs w:val="28"/>
        </w:rPr>
      </w:pPr>
    </w:p>
    <w:sectPr w:rsidR="00C35384" w:rsidRPr="0040453E" w:rsidSect="007B0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52BF2"/>
    <w:multiLevelType w:val="hybridMultilevel"/>
    <w:tmpl w:val="D6FE6CB4"/>
    <w:lvl w:ilvl="0" w:tplc="26DC0C8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3143A3"/>
    <w:multiLevelType w:val="hybridMultilevel"/>
    <w:tmpl w:val="F7644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B1757"/>
    <w:multiLevelType w:val="hybridMultilevel"/>
    <w:tmpl w:val="4AF64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C3F89"/>
    <w:multiLevelType w:val="hybridMultilevel"/>
    <w:tmpl w:val="E0501340"/>
    <w:lvl w:ilvl="0" w:tplc="A7E0AEA8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3DF23E55"/>
    <w:multiLevelType w:val="hybridMultilevel"/>
    <w:tmpl w:val="D71E5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F55ED1"/>
    <w:multiLevelType w:val="multilevel"/>
    <w:tmpl w:val="8004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819050A"/>
    <w:multiLevelType w:val="hybridMultilevel"/>
    <w:tmpl w:val="7F8A32AE"/>
    <w:lvl w:ilvl="0" w:tplc="58368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B12FDA"/>
    <w:multiLevelType w:val="hybridMultilevel"/>
    <w:tmpl w:val="B58EA6BA"/>
    <w:lvl w:ilvl="0" w:tplc="06C4C66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7DDD51F8"/>
    <w:multiLevelType w:val="hybridMultilevel"/>
    <w:tmpl w:val="8D4E8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8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28F"/>
    <w:rsid w:val="0003066E"/>
    <w:rsid w:val="000465FD"/>
    <w:rsid w:val="00052678"/>
    <w:rsid w:val="000D2932"/>
    <w:rsid w:val="000F2C3C"/>
    <w:rsid w:val="00105BFB"/>
    <w:rsid w:val="001105F3"/>
    <w:rsid w:val="001260CE"/>
    <w:rsid w:val="00156D2B"/>
    <w:rsid w:val="001A3FCC"/>
    <w:rsid w:val="001A4A49"/>
    <w:rsid w:val="001B7574"/>
    <w:rsid w:val="001C58E1"/>
    <w:rsid w:val="001D3819"/>
    <w:rsid w:val="001D3915"/>
    <w:rsid w:val="00205893"/>
    <w:rsid w:val="00217DEA"/>
    <w:rsid w:val="0026416A"/>
    <w:rsid w:val="00283DAE"/>
    <w:rsid w:val="00342310"/>
    <w:rsid w:val="00351563"/>
    <w:rsid w:val="00384D41"/>
    <w:rsid w:val="003C2888"/>
    <w:rsid w:val="003F0093"/>
    <w:rsid w:val="0040453E"/>
    <w:rsid w:val="00426ED5"/>
    <w:rsid w:val="00441069"/>
    <w:rsid w:val="00453F79"/>
    <w:rsid w:val="00470289"/>
    <w:rsid w:val="004705F7"/>
    <w:rsid w:val="004C1762"/>
    <w:rsid w:val="004F1701"/>
    <w:rsid w:val="00505CC2"/>
    <w:rsid w:val="00512C89"/>
    <w:rsid w:val="0052481E"/>
    <w:rsid w:val="005557AF"/>
    <w:rsid w:val="005C7BB8"/>
    <w:rsid w:val="00631CA0"/>
    <w:rsid w:val="006400E7"/>
    <w:rsid w:val="0067260B"/>
    <w:rsid w:val="0067606C"/>
    <w:rsid w:val="007053B1"/>
    <w:rsid w:val="00746848"/>
    <w:rsid w:val="00777269"/>
    <w:rsid w:val="007A16BF"/>
    <w:rsid w:val="007A3187"/>
    <w:rsid w:val="007B0BB4"/>
    <w:rsid w:val="007C5B6F"/>
    <w:rsid w:val="007C70D5"/>
    <w:rsid w:val="007D577C"/>
    <w:rsid w:val="007D646C"/>
    <w:rsid w:val="007E11AD"/>
    <w:rsid w:val="00826650"/>
    <w:rsid w:val="00845BE6"/>
    <w:rsid w:val="008606DF"/>
    <w:rsid w:val="008B1850"/>
    <w:rsid w:val="008C7325"/>
    <w:rsid w:val="008D71F1"/>
    <w:rsid w:val="008E751A"/>
    <w:rsid w:val="008F1163"/>
    <w:rsid w:val="008F185D"/>
    <w:rsid w:val="00900724"/>
    <w:rsid w:val="00913D4D"/>
    <w:rsid w:val="00926AC8"/>
    <w:rsid w:val="00A01A48"/>
    <w:rsid w:val="00AA5A1B"/>
    <w:rsid w:val="00AE2CEB"/>
    <w:rsid w:val="00AE60BC"/>
    <w:rsid w:val="00B0456D"/>
    <w:rsid w:val="00B20AF5"/>
    <w:rsid w:val="00B40B44"/>
    <w:rsid w:val="00B506F7"/>
    <w:rsid w:val="00B81CC0"/>
    <w:rsid w:val="00B877A5"/>
    <w:rsid w:val="00B87C0E"/>
    <w:rsid w:val="00BB1EAA"/>
    <w:rsid w:val="00BD1EB8"/>
    <w:rsid w:val="00BE44E5"/>
    <w:rsid w:val="00C22822"/>
    <w:rsid w:val="00C332E3"/>
    <w:rsid w:val="00C35384"/>
    <w:rsid w:val="00C87EB8"/>
    <w:rsid w:val="00C914B5"/>
    <w:rsid w:val="00C9540B"/>
    <w:rsid w:val="00CB26DC"/>
    <w:rsid w:val="00CC1E5D"/>
    <w:rsid w:val="00D806E2"/>
    <w:rsid w:val="00D8352C"/>
    <w:rsid w:val="00DA1994"/>
    <w:rsid w:val="00DB4388"/>
    <w:rsid w:val="00E168AF"/>
    <w:rsid w:val="00E24B9D"/>
    <w:rsid w:val="00E51F56"/>
    <w:rsid w:val="00E842B4"/>
    <w:rsid w:val="00E8562F"/>
    <w:rsid w:val="00EC0904"/>
    <w:rsid w:val="00EF2DC4"/>
    <w:rsid w:val="00F07A57"/>
    <w:rsid w:val="00F31CE4"/>
    <w:rsid w:val="00F4328F"/>
    <w:rsid w:val="00F47769"/>
    <w:rsid w:val="00F762C5"/>
    <w:rsid w:val="00FA13B2"/>
    <w:rsid w:val="00FD0F1B"/>
    <w:rsid w:val="00FD1E8C"/>
    <w:rsid w:val="00FD2F21"/>
    <w:rsid w:val="00FE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6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6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F185D"/>
  </w:style>
  <w:style w:type="paragraph" w:styleId="a5">
    <w:name w:val="List Paragraph"/>
    <w:basedOn w:val="a"/>
    <w:uiPriority w:val="34"/>
    <w:qFormat/>
    <w:rsid w:val="00900724"/>
    <w:pPr>
      <w:ind w:left="720"/>
      <w:contextualSpacing/>
    </w:pPr>
  </w:style>
  <w:style w:type="table" w:styleId="a6">
    <w:name w:val="Table Grid"/>
    <w:basedOn w:val="a1"/>
    <w:uiPriority w:val="59"/>
    <w:rsid w:val="00AE2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DB4388"/>
    <w:rPr>
      <w:color w:val="0000FF"/>
      <w:u w:val="single"/>
    </w:rPr>
  </w:style>
  <w:style w:type="paragraph" w:styleId="a8">
    <w:name w:val="No Spacing"/>
    <w:uiPriority w:val="1"/>
    <w:qFormat/>
    <w:rsid w:val="00CB2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248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6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6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F185D"/>
  </w:style>
  <w:style w:type="paragraph" w:styleId="a5">
    <w:name w:val="List Paragraph"/>
    <w:basedOn w:val="a"/>
    <w:uiPriority w:val="34"/>
    <w:qFormat/>
    <w:rsid w:val="00900724"/>
    <w:pPr>
      <w:ind w:left="720"/>
      <w:contextualSpacing/>
    </w:pPr>
  </w:style>
  <w:style w:type="table" w:styleId="a6">
    <w:name w:val="Table Grid"/>
    <w:basedOn w:val="a1"/>
    <w:uiPriority w:val="59"/>
    <w:rsid w:val="00AE2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DB4388"/>
    <w:rPr>
      <w:color w:val="0000FF"/>
      <w:u w:val="single"/>
    </w:rPr>
  </w:style>
  <w:style w:type="paragraph" w:styleId="a8">
    <w:name w:val="No Spacing"/>
    <w:uiPriority w:val="1"/>
    <w:qFormat/>
    <w:rsid w:val="00CB2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248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61783-1DA3-4180-BEB7-A6E703F4B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12</Pages>
  <Words>2837</Words>
  <Characters>16176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Hoten</dc:creator>
  <cp:lastModifiedBy>Глазково</cp:lastModifiedBy>
  <cp:revision>23</cp:revision>
  <cp:lastPrinted>2018-10-15T12:25:00Z</cp:lastPrinted>
  <dcterms:created xsi:type="dcterms:W3CDTF">2018-08-15T07:09:00Z</dcterms:created>
  <dcterms:modified xsi:type="dcterms:W3CDTF">2019-09-17T06:09:00Z</dcterms:modified>
</cp:coreProperties>
</file>