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9F3D43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9F3D43">
        <w:rPr>
          <w:rFonts w:ascii="Times New Roman" w:hAnsi="Times New Roman"/>
          <w:sz w:val="36"/>
          <w:szCs w:val="36"/>
        </w:rPr>
        <w:t>Глазково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9121A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9F3D43" w:rsidRDefault="002E575F" w:rsidP="009F3D4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3D43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F3D43" w:rsidRPr="009F3D43">
              <w:rPr>
                <w:rFonts w:ascii="Times New Roman" w:hAnsi="Times New Roman"/>
                <w:b/>
                <w:sz w:val="28"/>
                <w:szCs w:val="28"/>
              </w:rPr>
              <w:t>16.12.2020</w:t>
            </w:r>
          </w:p>
        </w:tc>
        <w:tc>
          <w:tcPr>
            <w:tcW w:w="1559" w:type="dxa"/>
          </w:tcPr>
          <w:p w:rsidR="002E575F" w:rsidRPr="009F3D43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9F3D43" w:rsidRDefault="005D0838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3D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2E575F" w:rsidRPr="009F3D4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9F3D43" w:rsidRPr="009F3D4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2E575F" w:rsidRPr="002E575F" w:rsidTr="009121A2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5F4216" w:rsidRPr="005F4216" w:rsidRDefault="00DF6BEF" w:rsidP="005F421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216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5F4216" w:rsidRPr="005F421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б утверждении </w:t>
      </w:r>
      <w:r w:rsidR="005F4216" w:rsidRPr="005F4216">
        <w:rPr>
          <w:rFonts w:ascii="Times New Roman" w:hAnsi="Times New Roman" w:cs="Times New Roman"/>
          <w:b/>
          <w:color w:val="000000"/>
          <w:sz w:val="28"/>
          <w:szCs w:val="28"/>
        </w:rPr>
        <w:t>Поряд</w:t>
      </w:r>
      <w:r w:rsidR="005F4216" w:rsidRPr="00C96BA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5F4216" w:rsidRPr="005F421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F4216" w:rsidRPr="00C9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услови</w:t>
      </w:r>
      <w:r w:rsidR="005F4216" w:rsidRPr="005F4216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5F4216" w:rsidRPr="00C9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4216" w:rsidRPr="005F4216" w:rsidRDefault="005F4216" w:rsidP="005F421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заключения соглашений о защите и </w:t>
      </w:r>
    </w:p>
    <w:p w:rsidR="005F4216" w:rsidRPr="005F4216" w:rsidRDefault="005F4216" w:rsidP="005F421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96BA1">
        <w:rPr>
          <w:rFonts w:ascii="Times New Roman" w:hAnsi="Times New Roman" w:cs="Times New Roman"/>
          <w:b/>
          <w:color w:val="000000"/>
          <w:sz w:val="28"/>
          <w:szCs w:val="28"/>
        </w:rPr>
        <w:t>поощрении</w:t>
      </w:r>
      <w:proofErr w:type="gramEnd"/>
      <w:r w:rsidRPr="00C9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капиталовложений со стороны </w:t>
      </w:r>
    </w:p>
    <w:p w:rsidR="00A96BC9" w:rsidRPr="005F4216" w:rsidRDefault="005F4216" w:rsidP="005F4216">
      <w:pPr>
        <w:pStyle w:val="ConsPlusNormal"/>
        <w:spacing w:line="276" w:lineRule="auto"/>
        <w:jc w:val="both"/>
        <w:rPr>
          <w:b/>
        </w:rPr>
      </w:pPr>
      <w:r w:rsidRPr="00C9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5F42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F3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 w:cs="Times New Roman"/>
          <w:b/>
          <w:color w:val="000000"/>
          <w:sz w:val="28"/>
          <w:szCs w:val="28"/>
        </w:rPr>
        <w:t>Глазково</w:t>
      </w:r>
      <w:proofErr w:type="spellEnd"/>
      <w:r w:rsidRPr="005F421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4F581C" w:rsidRDefault="005F4216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BA1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r w:rsidRPr="00C96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C96BA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сельского поселения «</w:t>
      </w:r>
      <w:r w:rsidR="009F3D43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6BEF">
        <w:rPr>
          <w:rFonts w:ascii="Times New Roman" w:hAnsi="Times New Roman" w:cs="Times New Roman"/>
          <w:sz w:val="28"/>
          <w:szCs w:val="28"/>
        </w:rPr>
        <w:t>,</w:t>
      </w:r>
      <w:r w:rsidR="00CF50CD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F3D4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21A2" w:rsidRPr="002E575F" w:rsidRDefault="009121A2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81C" w:rsidRDefault="004F581C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 xml:space="preserve">1. </w:t>
      </w:r>
      <w:r w:rsidR="005F4216" w:rsidRPr="00C96BA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  Порядок и условия заключения соглашений о защите и поощрении капиталовложений со стороны сельского поселения </w:t>
      </w:r>
      <w:r w:rsidR="005F42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3D43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5F4216">
        <w:rPr>
          <w:rFonts w:ascii="Times New Roman" w:hAnsi="Times New Roman" w:cs="Times New Roman"/>
          <w:color w:val="000000"/>
          <w:sz w:val="28"/>
          <w:szCs w:val="28"/>
        </w:rPr>
        <w:t>» (приложение).</w:t>
      </w:r>
    </w:p>
    <w:p w:rsidR="005F4216" w:rsidRPr="002E575F" w:rsidRDefault="005F4216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Данное постановление вступает в силу после обнародования и подлежит размещению на сайте администрации в сети «Интернет».</w:t>
      </w:r>
    </w:p>
    <w:p w:rsidR="004F581C" w:rsidRPr="009121A2" w:rsidRDefault="00CF50CD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4F581C" w:rsidRPr="00A96BC9" w:rsidRDefault="004F581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Pr="002E575F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9F3D4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r w:rsidR="009F3D43">
        <w:rPr>
          <w:rFonts w:ascii="Times New Roman" w:hAnsi="Times New Roman" w:cs="Times New Roman"/>
          <w:sz w:val="28"/>
          <w:szCs w:val="28"/>
        </w:rPr>
        <w:t>Н.И.Иванцова</w:t>
      </w:r>
    </w:p>
    <w:p w:rsidR="004F581C" w:rsidRPr="00A96BC9" w:rsidRDefault="004F581C" w:rsidP="005D0838">
      <w:pPr>
        <w:pStyle w:val="ConsPlusTitle"/>
        <w:rPr>
          <w:rFonts w:ascii="Arial" w:hAnsi="Arial" w:cs="Arial"/>
          <w:sz w:val="24"/>
          <w:szCs w:val="24"/>
        </w:rPr>
      </w:pP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Default="005F4216" w:rsidP="005F4216">
      <w:pPr>
        <w:jc w:val="right"/>
        <w:rPr>
          <w:rFonts w:cs="Arial"/>
          <w:color w:val="000000"/>
          <w:sz w:val="20"/>
          <w:szCs w:val="20"/>
        </w:rPr>
      </w:pPr>
    </w:p>
    <w:p w:rsidR="005F4216" w:rsidRDefault="005F4216" w:rsidP="005F4216">
      <w:pPr>
        <w:jc w:val="right"/>
        <w:rPr>
          <w:rFonts w:cs="Arial"/>
          <w:color w:val="000000"/>
          <w:sz w:val="20"/>
          <w:szCs w:val="20"/>
        </w:rPr>
      </w:pPr>
    </w:p>
    <w:p w:rsidR="005F4216" w:rsidRDefault="005F4216" w:rsidP="005F4216">
      <w:pPr>
        <w:jc w:val="right"/>
        <w:rPr>
          <w:rFonts w:cs="Arial"/>
          <w:color w:val="000000"/>
          <w:sz w:val="20"/>
          <w:szCs w:val="20"/>
        </w:rPr>
      </w:pPr>
    </w:p>
    <w:p w:rsidR="005F4216" w:rsidRDefault="005F4216" w:rsidP="005F4216">
      <w:pPr>
        <w:jc w:val="right"/>
        <w:rPr>
          <w:rFonts w:cs="Arial"/>
          <w:color w:val="000000"/>
          <w:sz w:val="20"/>
          <w:szCs w:val="20"/>
        </w:rPr>
      </w:pPr>
    </w:p>
    <w:p w:rsidR="005F4216" w:rsidRDefault="005F4216" w:rsidP="005F4216">
      <w:pPr>
        <w:jc w:val="right"/>
        <w:rPr>
          <w:rFonts w:cs="Arial"/>
          <w:color w:val="000000"/>
          <w:sz w:val="20"/>
          <w:szCs w:val="20"/>
        </w:rPr>
      </w:pP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96BA1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96BA1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СП «</w:t>
      </w:r>
      <w:r w:rsidR="009F3D43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 xml:space="preserve">от  </w:t>
      </w:r>
      <w:r w:rsidR="009F3D43">
        <w:rPr>
          <w:rFonts w:ascii="Times New Roman" w:hAnsi="Times New Roman"/>
          <w:color w:val="000000"/>
          <w:sz w:val="28"/>
          <w:szCs w:val="28"/>
        </w:rPr>
        <w:t xml:space="preserve">16.12.2020  </w:t>
      </w:r>
      <w:r w:rsidRPr="00C96BA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F3D43">
        <w:rPr>
          <w:rFonts w:ascii="Times New Roman" w:hAnsi="Times New Roman"/>
          <w:color w:val="000000"/>
          <w:sz w:val="28"/>
          <w:szCs w:val="28"/>
        </w:rPr>
        <w:t>51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center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center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Default="005F4216" w:rsidP="005F421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6BA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сельского поселения </w:t>
      </w:r>
    </w:p>
    <w:p w:rsidR="005F4216" w:rsidRPr="00C96BA1" w:rsidRDefault="005F4216" w:rsidP="005F4216">
      <w:pPr>
        <w:jc w:val="center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F3D4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/>
          <w:b/>
          <w:bCs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F4216" w:rsidRPr="00C96BA1" w:rsidRDefault="005F4216" w:rsidP="005F4216">
      <w:pPr>
        <w:jc w:val="center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center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ind w:firstLine="0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1.</w:t>
      </w:r>
      <w:r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Настоящий Порядок разработан в соответствии с ч. 8 статьи 4 Федерального закона от 1 апреля 2020 г. N 69-ФЗ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 защите и поощрении капиталовложений в Российской Федерации" (дале</w:t>
      </w:r>
      <w:proofErr w:type="gramStart"/>
      <w:r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Федеральный закон) и устанавливает условия и порядок заключения соглашений о защите и поощрении капиталовложений со стороны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9F3D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Деревня </w:t>
      </w:r>
      <w:proofErr w:type="spellStart"/>
      <w:r w:rsidR="009F3D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Глазково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5F4216" w:rsidRDefault="005F4216" w:rsidP="005F4216">
      <w:pPr>
        <w:ind w:firstLine="0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C96BA1">
        <w:rPr>
          <w:rFonts w:ascii="Times New Roman" w:hAnsi="Times New Roman"/>
          <w:color w:val="000000"/>
          <w:sz w:val="28"/>
          <w:szCs w:val="28"/>
        </w:rPr>
        <w:t xml:space="preserve">Порядок заключения соглашений о защите и поощрении капиталовложений со стороны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F3D43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F4216" w:rsidRPr="00C96BA1" w:rsidRDefault="005F4216" w:rsidP="0034265D">
      <w:pPr>
        <w:ind w:firstLine="0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96BA1">
        <w:rPr>
          <w:rFonts w:ascii="Times New Roman" w:hAnsi="Times New Roman"/>
          <w:color w:val="000000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r w:rsidRPr="0034265D">
        <w:rPr>
          <w:rFonts w:ascii="Times New Roman" w:hAnsi="Times New Roman"/>
          <w:color w:val="000000" w:themeColor="text1"/>
          <w:sz w:val="28"/>
        </w:rPr>
        <w:t>гражданского законодательства</w:t>
      </w:r>
      <w:r w:rsidRPr="00C96B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42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6BA1">
        <w:rPr>
          <w:rFonts w:ascii="Times New Roman" w:hAnsi="Times New Roman"/>
          <w:color w:val="000000"/>
          <w:sz w:val="28"/>
          <w:szCs w:val="28"/>
        </w:rPr>
        <w:t>с учетом особенностей, установленных   Федеральным законом.</w:t>
      </w:r>
    </w:p>
    <w:p w:rsidR="005F4216" w:rsidRPr="00C96BA1" w:rsidRDefault="005F4216" w:rsidP="005F4216">
      <w:pPr>
        <w:ind w:firstLine="0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96BA1">
        <w:rPr>
          <w:rFonts w:ascii="Times New Roman" w:hAnsi="Times New Roman"/>
          <w:color w:val="000000"/>
          <w:sz w:val="28"/>
          <w:szCs w:val="28"/>
        </w:rPr>
        <w:t>2.2. Соглашение о защите и поощрении капиталовложений заключается не позднее 1 января 202</w:t>
      </w:r>
      <w:r w:rsidR="0034265D">
        <w:rPr>
          <w:rFonts w:ascii="Times New Roman" w:hAnsi="Times New Roman"/>
          <w:color w:val="000000"/>
          <w:sz w:val="28"/>
          <w:szCs w:val="28"/>
        </w:rPr>
        <w:t>1</w:t>
      </w:r>
      <w:r w:rsidRPr="00C96BA1">
        <w:rPr>
          <w:rFonts w:ascii="Times New Roman" w:hAnsi="Times New Roman"/>
          <w:color w:val="000000"/>
          <w:sz w:val="28"/>
          <w:szCs w:val="28"/>
        </w:rPr>
        <w:t> года.</w:t>
      </w:r>
    </w:p>
    <w:p w:rsidR="005F4216" w:rsidRPr="00C96BA1" w:rsidRDefault="005F4216" w:rsidP="005F4216">
      <w:pPr>
        <w:ind w:firstLine="0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96BA1">
        <w:rPr>
          <w:rFonts w:ascii="Times New Roman" w:hAnsi="Times New Roman"/>
          <w:color w:val="000000"/>
          <w:sz w:val="28"/>
          <w:szCs w:val="28"/>
        </w:rPr>
        <w:t>2.3.  Соглашение о защите и поощрении капиталовложений должно содержать следующие условия: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proofErr w:type="spellStart"/>
      <w:r w:rsidRPr="00C96BA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C96BA1">
        <w:rPr>
          <w:rFonts w:ascii="Times New Roman" w:hAnsi="Times New Roman"/>
          <w:color w:val="000000"/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lastRenderedPageBreak/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r w:rsidRPr="0034265D">
        <w:rPr>
          <w:rFonts w:ascii="Times New Roman" w:hAnsi="Times New Roman"/>
          <w:color w:val="000000" w:themeColor="text1"/>
          <w:sz w:val="28"/>
        </w:rPr>
        <w:t>частью 4 статьи 9</w:t>
      </w:r>
      <w:r w:rsidRPr="00C96BA1">
        <w:rPr>
          <w:rFonts w:ascii="Times New Roman" w:hAnsi="Times New Roman"/>
          <w:color w:val="000000"/>
          <w:sz w:val="28"/>
          <w:szCs w:val="28"/>
        </w:rPr>
        <w:t>   Федерального закона;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proofErr w:type="gramStart"/>
      <w:r w:rsidRPr="00C96BA1">
        <w:rPr>
          <w:rFonts w:ascii="Times New Roman" w:hAnsi="Times New Roman"/>
          <w:color w:val="000000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r w:rsidRPr="0034265D">
        <w:rPr>
          <w:rFonts w:ascii="Times New Roman" w:hAnsi="Times New Roman"/>
          <w:color w:val="000000" w:themeColor="text1"/>
          <w:sz w:val="28"/>
        </w:rPr>
        <w:t>пункте 1 части 1 статьи 14</w:t>
      </w:r>
      <w:r w:rsidRPr="00C96BA1">
        <w:rPr>
          <w:rFonts w:ascii="Times New Roman" w:hAnsi="Times New Roman"/>
          <w:color w:val="000000" w:themeColor="text1"/>
          <w:sz w:val="28"/>
          <w:szCs w:val="28"/>
        </w:rPr>
        <w:t>   </w:t>
      </w:r>
      <w:r w:rsidRPr="00C96BA1">
        <w:rPr>
          <w:rFonts w:ascii="Times New Roman" w:hAnsi="Times New Roman"/>
          <w:color w:val="000000"/>
          <w:sz w:val="28"/>
          <w:szCs w:val="28"/>
        </w:rPr>
        <w:t>Федерального закона, и (или) процентная ставка (порядок ее определения) по кредитному договору, указанному в </w:t>
      </w:r>
      <w:r w:rsidRPr="0034265D">
        <w:rPr>
          <w:rFonts w:ascii="Times New Roman" w:hAnsi="Times New Roman"/>
          <w:color w:val="000000" w:themeColor="text1"/>
          <w:sz w:val="28"/>
        </w:rPr>
        <w:t>пункте 2 части 1 статьи 14</w:t>
      </w:r>
      <w:r w:rsidRPr="00C96BA1">
        <w:rPr>
          <w:rFonts w:ascii="Times New Roman" w:hAnsi="Times New Roman"/>
          <w:color w:val="000000"/>
          <w:sz w:val="28"/>
          <w:szCs w:val="28"/>
        </w:rPr>
        <w:t>  Федерального закона, а также сроки предоставления и объемы субсидий, указанных в </w:t>
      </w:r>
      <w:r w:rsidRPr="0034265D">
        <w:rPr>
          <w:rFonts w:ascii="Times New Roman" w:hAnsi="Times New Roman"/>
          <w:color w:val="000000" w:themeColor="text1"/>
          <w:sz w:val="28"/>
        </w:rPr>
        <w:t>пункте 2 части 3 статьи 14</w:t>
      </w:r>
      <w:r w:rsidRPr="00C96BA1">
        <w:rPr>
          <w:rFonts w:ascii="Times New Roman" w:hAnsi="Times New Roman"/>
          <w:color w:val="000000"/>
          <w:sz w:val="28"/>
          <w:szCs w:val="28"/>
        </w:rPr>
        <w:t>   Федерального</w:t>
      </w:r>
      <w:proofErr w:type="gramEnd"/>
      <w:r w:rsidRPr="00C96BA1">
        <w:rPr>
          <w:rFonts w:ascii="Times New Roman" w:hAnsi="Times New Roman"/>
          <w:color w:val="000000"/>
          <w:sz w:val="28"/>
          <w:szCs w:val="28"/>
        </w:rPr>
        <w:t xml:space="preserve"> закона;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proofErr w:type="gramStart"/>
      <w:r w:rsidRPr="00C96BA1">
        <w:rPr>
          <w:rFonts w:ascii="Times New Roman" w:hAnsi="Times New Roman"/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C96B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96BA1">
        <w:rPr>
          <w:rFonts w:ascii="Times New Roman" w:hAnsi="Times New Roman"/>
          <w:color w:val="000000"/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9" w:anchor="/document/73826576/entry/12" w:history="1">
        <w:r w:rsidRPr="0034265D">
          <w:rPr>
            <w:rFonts w:ascii="Times New Roman" w:hAnsi="Times New Roman"/>
            <w:color w:val="000000" w:themeColor="text1"/>
            <w:sz w:val="28"/>
          </w:rPr>
          <w:t>статьей 12</w:t>
        </w:r>
      </w:hyperlink>
      <w:r w:rsidRPr="00C96BA1">
        <w:rPr>
          <w:rFonts w:ascii="Times New Roman" w:hAnsi="Times New Roman"/>
          <w:color w:val="000000"/>
          <w:sz w:val="28"/>
          <w:szCs w:val="28"/>
        </w:rPr>
        <w:t>   Федерального закона, в том числе в случаях, предусмотренных </w:t>
      </w:r>
      <w:r w:rsidRPr="0034265D">
        <w:rPr>
          <w:rFonts w:ascii="Times New Roman" w:hAnsi="Times New Roman"/>
          <w:color w:val="000000" w:themeColor="text1"/>
          <w:sz w:val="28"/>
        </w:rPr>
        <w:t>частью 3 статьи 14</w:t>
      </w:r>
      <w:r w:rsidRPr="00C96BA1">
        <w:rPr>
          <w:rFonts w:ascii="Times New Roman" w:hAnsi="Times New Roman"/>
          <w:color w:val="000000"/>
          <w:sz w:val="28"/>
          <w:szCs w:val="28"/>
        </w:rPr>
        <w:t>  Федерального закона;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б) на возмещение понесенных затрат, предусмотренных </w:t>
      </w:r>
      <w:r w:rsidRPr="0034265D">
        <w:rPr>
          <w:rFonts w:ascii="Times New Roman" w:hAnsi="Times New Roman"/>
          <w:color w:val="000000" w:themeColor="text1"/>
          <w:sz w:val="28"/>
        </w:rPr>
        <w:t>статьей 15</w:t>
      </w:r>
      <w:r w:rsidRPr="00C96BA1">
        <w:rPr>
          <w:rFonts w:ascii="Times New Roman" w:hAnsi="Times New Roman"/>
          <w:color w:val="000000"/>
          <w:sz w:val="28"/>
          <w:szCs w:val="28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9) иные условия, предусмотренные   Федеральным законом.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 xml:space="preserve">2.4. Решение о заключении соглашения принимается в форме распоряжения администрации  сельского поселения </w:t>
      </w:r>
      <w:r w:rsidR="0034265D">
        <w:rPr>
          <w:rFonts w:ascii="Times New Roman" w:hAnsi="Times New Roman"/>
          <w:color w:val="000000"/>
          <w:sz w:val="28"/>
          <w:szCs w:val="28"/>
        </w:rPr>
        <w:t>«</w:t>
      </w:r>
      <w:r w:rsidR="009F3D43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 w:rsidR="0034265D">
        <w:rPr>
          <w:rFonts w:ascii="Times New Roman" w:hAnsi="Times New Roman"/>
          <w:color w:val="000000"/>
          <w:sz w:val="28"/>
          <w:szCs w:val="28"/>
        </w:rPr>
        <w:t>».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 xml:space="preserve">3.  Условия   заключения соглашений о защите и поощрении капиталовложений со стороны сельского поселения </w:t>
      </w:r>
      <w:r w:rsidR="0034265D">
        <w:rPr>
          <w:rFonts w:ascii="Times New Roman" w:hAnsi="Times New Roman"/>
          <w:color w:val="000000"/>
          <w:sz w:val="28"/>
          <w:szCs w:val="28"/>
        </w:rPr>
        <w:t>«</w:t>
      </w:r>
      <w:r w:rsidR="009F3D43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9F3D43">
        <w:rPr>
          <w:rFonts w:ascii="Times New Roman" w:hAnsi="Times New Roman"/>
          <w:color w:val="000000"/>
          <w:sz w:val="28"/>
          <w:szCs w:val="28"/>
        </w:rPr>
        <w:t>Глазково</w:t>
      </w:r>
      <w:proofErr w:type="spellEnd"/>
      <w:r w:rsidR="0034265D">
        <w:rPr>
          <w:rFonts w:ascii="Times New Roman" w:hAnsi="Times New Roman"/>
          <w:color w:val="000000"/>
          <w:sz w:val="28"/>
          <w:szCs w:val="28"/>
        </w:rPr>
        <w:t>».</w:t>
      </w:r>
    </w:p>
    <w:p w:rsidR="005F4216" w:rsidRPr="00C96BA1" w:rsidRDefault="005F4216" w:rsidP="005F4216">
      <w:pPr>
        <w:rPr>
          <w:rFonts w:cs="Arial"/>
          <w:color w:val="000000"/>
          <w:sz w:val="20"/>
          <w:szCs w:val="20"/>
        </w:rPr>
      </w:pPr>
      <w:r w:rsidRPr="00C96BA1">
        <w:rPr>
          <w:rFonts w:ascii="Times New Roman" w:hAnsi="Times New Roman"/>
          <w:color w:val="000000"/>
          <w:sz w:val="28"/>
          <w:szCs w:val="28"/>
        </w:rPr>
        <w:t> 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F4216" w:rsidRPr="00C96BA1" w:rsidRDefault="00F007EB" w:rsidP="005F4216">
      <w:pPr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</w:t>
      </w:r>
      <w:r w:rsidR="005F4216"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F4216" w:rsidRPr="00C96BA1" w:rsidRDefault="00F007EB" w:rsidP="005F4216">
      <w:pPr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F4216"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оптовая и розничная торговля;</w:t>
      </w:r>
    </w:p>
    <w:p w:rsidR="005F4216" w:rsidRPr="00C96BA1" w:rsidRDefault="00F007EB" w:rsidP="005F4216">
      <w:pPr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5F4216"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F4216" w:rsidRPr="00C96BA1" w:rsidRDefault="00F007EB" w:rsidP="005F4216">
      <w:pPr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5F4216" w:rsidRPr="00C96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5F4216" w:rsidRDefault="005F4216" w:rsidP="005F4216"/>
    <w:p w:rsidR="008A3C93" w:rsidRPr="00A96BC9" w:rsidRDefault="008A3C93" w:rsidP="00A96BC9">
      <w:pPr>
        <w:pStyle w:val="ConsPlusTitle"/>
        <w:jc w:val="right"/>
        <w:rPr>
          <w:rFonts w:ascii="Arial" w:hAnsi="Arial" w:cs="Arial"/>
          <w:bCs/>
          <w:kern w:val="28"/>
          <w:sz w:val="32"/>
          <w:szCs w:val="32"/>
        </w:rPr>
      </w:pPr>
    </w:p>
    <w:sectPr w:rsidR="008A3C93" w:rsidRPr="00A96BC9" w:rsidSect="0037022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9003D"/>
    <w:rsid w:val="000C0995"/>
    <w:rsid w:val="000D2706"/>
    <w:rsid w:val="000D7616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F5EFE"/>
    <w:rsid w:val="00402E80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145B7"/>
    <w:rsid w:val="006A5E3E"/>
    <w:rsid w:val="006F2B11"/>
    <w:rsid w:val="00703C37"/>
    <w:rsid w:val="00776221"/>
    <w:rsid w:val="007A0FDB"/>
    <w:rsid w:val="00853A69"/>
    <w:rsid w:val="008A3C93"/>
    <w:rsid w:val="009121A2"/>
    <w:rsid w:val="009C7C9F"/>
    <w:rsid w:val="009F3D43"/>
    <w:rsid w:val="00A82B48"/>
    <w:rsid w:val="00A96BC9"/>
    <w:rsid w:val="00AC3805"/>
    <w:rsid w:val="00AD4128"/>
    <w:rsid w:val="00AF00A4"/>
    <w:rsid w:val="00B677F8"/>
    <w:rsid w:val="00BB3CE7"/>
    <w:rsid w:val="00BD7BAF"/>
    <w:rsid w:val="00C743C4"/>
    <w:rsid w:val="00CA27A8"/>
    <w:rsid w:val="00CA6047"/>
    <w:rsid w:val="00CC03BC"/>
    <w:rsid w:val="00CE14B6"/>
    <w:rsid w:val="00CF50CD"/>
    <w:rsid w:val="00CF5D4D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34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A198-EFA4-401F-A3B9-D3E4F00B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Глазково</cp:lastModifiedBy>
  <cp:revision>5</cp:revision>
  <cp:lastPrinted>2020-12-15T12:57:00Z</cp:lastPrinted>
  <dcterms:created xsi:type="dcterms:W3CDTF">2020-12-15T07:24:00Z</dcterms:created>
  <dcterms:modified xsi:type="dcterms:W3CDTF">2020-12-15T12:59:00Z</dcterms:modified>
</cp:coreProperties>
</file>