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7D" w:rsidRPr="002F427D" w:rsidRDefault="002F427D" w:rsidP="002F42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22821" cy="888521"/>
            <wp:effectExtent l="19050" t="0" r="1079" b="0"/>
            <wp:docPr id="5" name="Рисунок 5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7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427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r w:rsidR="007433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Глазково</w:t>
      </w:r>
      <w:proofErr w:type="spellEnd"/>
      <w:r w:rsidRPr="002F42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427D">
        <w:rPr>
          <w:rFonts w:ascii="Times New Roman" w:eastAsia="Calibri" w:hAnsi="Times New Roman" w:cs="Times New Roman"/>
          <w:sz w:val="28"/>
          <w:szCs w:val="28"/>
        </w:rPr>
        <w:t>Калужская область</w:t>
      </w:r>
    </w:p>
    <w:p w:rsidR="002F427D" w:rsidRPr="002F427D" w:rsidRDefault="002F427D" w:rsidP="002F42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F427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F427D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2F427D" w:rsidRPr="002F427D" w:rsidRDefault="009C50D8" w:rsidP="002F427D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</w:t>
      </w:r>
      <w:r w:rsidR="002F427D"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04EF">
        <w:rPr>
          <w:rFonts w:ascii="Times New Roman" w:eastAsia="Calibri" w:hAnsi="Times New Roman" w:cs="Times New Roman"/>
          <w:b/>
          <w:sz w:val="26"/>
          <w:szCs w:val="26"/>
        </w:rPr>
        <w:t>17.12.2021</w:t>
      </w:r>
      <w:r w:rsidR="002F427D"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C04E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№        46</w:t>
      </w:r>
    </w:p>
    <w:tbl>
      <w:tblPr>
        <w:tblW w:w="0" w:type="auto"/>
        <w:tblInd w:w="24" w:type="dxa"/>
        <w:tblLayout w:type="fixed"/>
        <w:tblLook w:val="0000"/>
      </w:tblPr>
      <w:tblGrid>
        <w:gridCol w:w="6321"/>
      </w:tblGrid>
      <w:tr w:rsidR="002F427D" w:rsidRPr="002F427D" w:rsidTr="00C20AA4">
        <w:trPr>
          <w:trHeight w:val="945"/>
        </w:trPr>
        <w:tc>
          <w:tcPr>
            <w:tcW w:w="6321" w:type="dxa"/>
            <w:shd w:val="clear" w:color="auto" w:fill="auto"/>
          </w:tcPr>
          <w:p w:rsid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образования сельского поселения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«</w:t>
            </w:r>
            <w:r w:rsidR="0074338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 xml:space="preserve">Деревня </w:t>
            </w:r>
            <w:proofErr w:type="spellStart"/>
            <w:r w:rsidR="0074338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Глазково</w:t>
            </w:r>
            <w:proofErr w:type="spellEnd"/>
            <w:r w:rsidRPr="002F427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  <w:lang w:eastAsia="ru-RU"/>
              </w:rPr>
              <w:t>»</w:t>
            </w:r>
            <w:r w:rsidRPr="002F427D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proofErr w:type="spellStart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Сухиничский</w:t>
            </w:r>
            <w:proofErr w:type="spellEnd"/>
            <w:r w:rsidRPr="002F427D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  район» Калужской области</w:t>
            </w:r>
          </w:p>
          <w:p w:rsidR="002F427D" w:rsidRPr="002F427D" w:rsidRDefault="002F427D" w:rsidP="002F427D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427D" w:rsidRPr="002F427D" w:rsidRDefault="002F427D" w:rsidP="002F427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42.10 Федерального закона от 24.07.2007 года № 221-ФЗ «О государственном кадастре недвижимости»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сельского поселения «</w:t>
      </w:r>
      <w:r w:rsidR="007433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/>
          <w:sz w:val="26"/>
          <w:szCs w:val="26"/>
        </w:rPr>
        <w:t>Глазково</w:t>
      </w:r>
      <w:proofErr w:type="spellEnd"/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Сухиничского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  <w:r w:rsidRPr="002F4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427D" w:rsidRPr="002F427D" w:rsidRDefault="002F427D" w:rsidP="002F427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Создать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 «</w:t>
      </w:r>
      <w:r w:rsidR="007433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/>
          <w:sz w:val="26"/>
          <w:szCs w:val="26"/>
        </w:rPr>
        <w:t>Глазково</w:t>
      </w:r>
      <w:proofErr w:type="spellEnd"/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 в составе, указанном в приложении №1 к настоящему постановлению.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F427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2F427D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7433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/>
          <w:sz w:val="26"/>
          <w:szCs w:val="26"/>
        </w:rPr>
        <w:t>Глазково</w:t>
      </w:r>
      <w:proofErr w:type="spellEnd"/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Сухиничский</w:t>
      </w:r>
      <w:proofErr w:type="spellEnd"/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5806E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согласно приложению</w:t>
      </w:r>
      <w:r w:rsidRPr="002F427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2.</w:t>
      </w:r>
    </w:p>
    <w:p w:rsidR="002F427D" w:rsidRPr="002F427D" w:rsidRDefault="002F427D" w:rsidP="002F4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F427D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«Организатор», разместить на официальном сайте муниципального района «</w:t>
      </w:r>
      <w:proofErr w:type="spellStart"/>
      <w:r w:rsidRPr="002F427D">
        <w:rPr>
          <w:rFonts w:ascii="Times New Roman" w:eastAsia="Calibri" w:hAnsi="Times New Roman" w:cs="Times New Roman"/>
          <w:sz w:val="26"/>
          <w:szCs w:val="26"/>
        </w:rPr>
        <w:t>Сухиничский</w:t>
      </w:r>
      <w:proofErr w:type="spellEnd"/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 район», </w:t>
      </w:r>
      <w:r w:rsidRPr="002F427D">
        <w:rPr>
          <w:rFonts w:ascii="Times New Roman" w:eastAsia="Calibri" w:hAnsi="Times New Roman" w:cs="Times New Roman"/>
          <w:color w:val="000000"/>
          <w:sz w:val="26"/>
          <w:szCs w:val="26"/>
        </w:rPr>
        <w:t>и на информационных досках.</w:t>
      </w:r>
    </w:p>
    <w:p w:rsidR="002F427D" w:rsidRPr="002F427D" w:rsidRDefault="002F427D" w:rsidP="002F42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F427D" w:rsidRPr="002F427D" w:rsidRDefault="002F427D" w:rsidP="002F427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427D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 после его официального опубликования (обнародования). </w:t>
      </w:r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F427D" w:rsidRDefault="00FE1E8E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И.О. главы</w:t>
      </w:r>
      <w:r w:rsidR="002F427D"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Т.В.Илкина</w:t>
      </w:r>
      <w:proofErr w:type="spellEnd"/>
    </w:p>
    <w:p w:rsidR="002F427D" w:rsidRPr="002F427D" w:rsidRDefault="002F427D" w:rsidP="002F42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F427D">
        <w:rPr>
          <w:rFonts w:ascii="Times New Roman" w:eastAsia="Calibri" w:hAnsi="Times New Roman" w:cs="Times New Roman"/>
          <w:b/>
          <w:sz w:val="26"/>
          <w:szCs w:val="26"/>
        </w:rPr>
        <w:t>СП «</w:t>
      </w:r>
      <w:r w:rsidR="007433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Глазково</w:t>
      </w:r>
      <w:proofErr w:type="spellEnd"/>
      <w:r w:rsidR="009B0195" w:rsidRPr="00801E0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»</w:t>
      </w:r>
      <w:r w:rsidR="0001012C" w:rsidRPr="00801E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101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427D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</w:t>
      </w:r>
      <w:r w:rsidR="00801E0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DF559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</w:p>
    <w:p w:rsidR="002F427D" w:rsidRDefault="002F427D">
      <w:pPr>
        <w:spacing w:line="259" w:lineRule="auto"/>
      </w:pPr>
      <w:r>
        <w:br w:type="page"/>
      </w: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743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Глазково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FE1E8E" w:rsidP="00DC0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="00DC0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№46 от 17.12.2021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2F427D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образования сельского поселения «</w:t>
      </w:r>
      <w:r w:rsidR="0074338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Глазково</w:t>
      </w:r>
      <w:proofErr w:type="spellEnd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2F427D" w:rsidRPr="00DD4ACF" w:rsidRDefault="002F427D" w:rsidP="002F427D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7"/>
        <w:tblW w:w="9464" w:type="dxa"/>
        <w:tblLook w:val="04A0"/>
      </w:tblPr>
      <w:tblGrid>
        <w:gridCol w:w="5637"/>
        <w:gridCol w:w="3827"/>
      </w:tblGrid>
      <w:tr w:rsidR="002F427D" w:rsidTr="002F427D">
        <w:tc>
          <w:tcPr>
            <w:tcW w:w="563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827" w:type="dxa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2F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администрации </w:t>
            </w:r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7433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Деревня </w:t>
            </w:r>
            <w:proofErr w:type="spellStart"/>
            <w:r w:rsidR="0074338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Глазково</w:t>
            </w:r>
            <w:proofErr w:type="spellEnd"/>
            <w:r w:rsidRPr="00362B0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FE1E8E" w:rsidP="000101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Иванцова Надежда Ивановна</w:t>
            </w: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:rsidR="002F427D" w:rsidRPr="00362B03" w:rsidRDefault="002F427D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F427D" w:rsidTr="002F427D">
        <w:tc>
          <w:tcPr>
            <w:tcW w:w="5637" w:type="dxa"/>
            <w:vAlign w:val="center"/>
          </w:tcPr>
          <w:p w:rsidR="002F427D" w:rsidRPr="00362B03" w:rsidRDefault="00AC5CB2" w:rsidP="002F42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C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</w:t>
            </w:r>
            <w:r w:rsidR="002F427D" w:rsidRPr="00AC5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2F427D" w:rsidRPr="00AC5CB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муниципального образования сельского поселения «</w:t>
            </w:r>
            <w:r w:rsidR="007433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743383">
              <w:rPr>
                <w:rFonts w:ascii="Times New Roman" w:eastAsia="Calibri" w:hAnsi="Times New Roman" w:cs="Times New Roman"/>
                <w:sz w:val="26"/>
                <w:szCs w:val="26"/>
              </w:rPr>
              <w:t>Глазково</w:t>
            </w:r>
            <w:proofErr w:type="spellEnd"/>
            <w:r w:rsidR="002F427D" w:rsidRPr="00AC5CB2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2F427D" w:rsidRPr="00362B03" w:rsidRDefault="00FE1E8E" w:rsidP="00C20A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Татьяна Васильевна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2B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984379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Сковородников Андрей Николаевич</w:t>
            </w:r>
          </w:p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межрегионального территориального управления </w:t>
            </w:r>
            <w:proofErr w:type="spellStart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</w:t>
            </w:r>
            <w:proofErr w:type="spellEnd"/>
            <w:r w:rsidRPr="0063026F">
              <w:rPr>
                <w:rFonts w:ascii="Times New Roman" w:hAnsi="Times New Roman" w:cs="Times New Roman"/>
                <w:sz w:val="26"/>
                <w:szCs w:val="26"/>
              </w:rPr>
              <w:t xml:space="preserve">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31C4B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:rsidR="002F427D" w:rsidRPr="00531C4B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градостроительства,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</w:t>
            </w:r>
            <w:proofErr w:type="gram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имущественных</w:t>
            </w:r>
            <w:proofErr w:type="gram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427D" w:rsidRPr="00362B03" w:rsidRDefault="002F427D" w:rsidP="00C20AA4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 </w:t>
            </w:r>
            <w:proofErr w:type="spell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Сухиничского</w:t>
            </w:r>
            <w:proofErr w:type="spell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Николаевич</w:t>
            </w:r>
          </w:p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по согласованию)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градостроительства,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</w:t>
            </w:r>
            <w:proofErr w:type="gram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имущественных</w:t>
            </w:r>
            <w:proofErr w:type="gram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и земельных отношений, </w:t>
            </w:r>
          </w:p>
          <w:p w:rsidR="002F427D" w:rsidRPr="00362B03" w:rsidRDefault="002F427D" w:rsidP="002F427D">
            <w:pPr>
              <w:ind w:right="7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 </w:t>
            </w:r>
            <w:proofErr w:type="spellStart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>Сухиничского</w:t>
            </w:r>
            <w:proofErr w:type="spellEnd"/>
            <w:r w:rsidRPr="00362B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Юлия Викторовна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2F427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 </w:t>
            </w:r>
            <w:proofErr w:type="spellStart"/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саморегулируемой</w:t>
            </w:r>
            <w:proofErr w:type="spellEnd"/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организации, членом которой является кадастровый инженер </w:t>
            </w: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 согласованию</w:t>
            </w:r>
          </w:p>
        </w:tc>
      </w:tr>
      <w:tr w:rsidR="002F427D" w:rsidRPr="00531C4B" w:rsidTr="002F427D">
        <w:tc>
          <w:tcPr>
            <w:tcW w:w="5637" w:type="dxa"/>
            <w:vAlign w:val="center"/>
          </w:tcPr>
          <w:p w:rsidR="002F427D" w:rsidRPr="005006F8" w:rsidRDefault="002F427D" w:rsidP="00C20A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F427D" w:rsidRDefault="002F427D" w:rsidP="00C20AA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59F" w:rsidRDefault="00DF559F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B2" w:rsidRDefault="00AC5CB2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27D" w:rsidRPr="000A4533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2F427D" w:rsidRDefault="002F427D" w:rsidP="002F4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администрации </w:t>
      </w:r>
    </w:p>
    <w:p w:rsidR="00DC04EF" w:rsidRDefault="002F427D" w:rsidP="002F427D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 «</w:t>
      </w:r>
      <w:r w:rsidR="00743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Глазково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F427D" w:rsidRDefault="00DC04EF" w:rsidP="00DC0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F42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2F427D" w:rsidRDefault="00DC04EF" w:rsidP="00AC5CB2">
      <w:pPr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№46 от 17.12.2021</w:t>
      </w:r>
      <w:r w:rsidR="00FE1E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2F427D" w:rsidRDefault="00DC04EF" w:rsidP="00DC04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                                                             </w:t>
      </w:r>
      <w:r w:rsidR="002F427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2F427D" w:rsidRPr="00FB15E8" w:rsidRDefault="002F427D" w:rsidP="002F427D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</w:t>
      </w:r>
      <w:r w:rsidR="0074338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Глазково</w:t>
      </w:r>
      <w:proofErr w:type="spellEnd"/>
      <w:r w:rsidRPr="00362B0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»</w:t>
      </w:r>
      <w:r w:rsidR="005806EA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Сухиничский</w:t>
      </w:r>
      <w:proofErr w:type="spellEnd"/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1. Общие положения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регламент, разработан в соответствии с частью 5 статьи 42.10  Федерального  закона от  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221-ФЗ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кадастровой деятельности»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 закон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земельных участков при выполнении  комплексных кадастровых работ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33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2. Полномочия согласительной комиссии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9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58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10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11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создается на период выполнения комплексных кадастровых работ и прекращает свою деятельность после утверждения заказчиком комплексных кадастровых работ карты-плана территории.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администраций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33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Замена членов согласительной комиссии осуществляется по решению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33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Деревня </w:t>
      </w:r>
      <w:proofErr w:type="spellStart"/>
      <w:r w:rsidR="0074338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Глазково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осуществляет общее руководство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председательствует на заседаниях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.3) распределяет обязанности между членами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.4) назначает дату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3.4.5)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3.4.6) осуществляет иные полномочия, необходимые для организации надлежащей деятельности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3.5.1) ведет протокол заседания согласительной комиссии, оформляет протокол заседания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3.5.2) готовит материалы к заседанию согласительной комиссии и проекты принимаемых решений;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3.5.3)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позднее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3.5.4)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.1)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2F427D" w:rsidRPr="004C63A5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.2) принимать участие в заседаниях согласительной комиссии;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Pr="005C5FB9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8 статьи 42.10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12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заседания согласительной комиссии по форме, установленной Приказом Минэкономразвития Российской Федерации 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254, содержащее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заказчиком комплексных кадастровых работ способами, установленными статьей 42.7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 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дня проведения первого заседания.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мразвития России от 16.12.2016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734«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 заказчиком комплексных кадастровых работ в соответствии с частью 9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  <w:proofErr w:type="gramEnd"/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13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4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4.8.1)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5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4.8.2)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6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за исключением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случаев, когда земельный спор о местоположении границ земельного участка был разрешен в судебном порядке.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866D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считается правомочным</w:t>
      </w:r>
      <w:proofErr w:type="gramStart"/>
      <w:r w:rsidR="00386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3866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нем присутствует не менее 50 процентов от установленного числа ее членов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BC3D8A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F427D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F427D" w:rsidRPr="005C5FB9" w:rsidRDefault="002F427D" w:rsidP="002F427D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C5F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5. Порядок рассмотрения споров о местоположении границ земельных участков</w:t>
      </w:r>
    </w:p>
    <w:p w:rsidR="002F427D" w:rsidRPr="00D93502" w:rsidRDefault="002F427D" w:rsidP="002F4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F427D" w:rsidRDefault="002F427D" w:rsidP="00580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F427D" w:rsidRDefault="002F427D" w:rsidP="002F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7BE" w:rsidRPr="002F427D" w:rsidRDefault="005677BE" w:rsidP="002F427D"/>
    <w:sectPr w:rsidR="005677BE" w:rsidRPr="002F427D" w:rsidSect="002F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9BE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27D"/>
    <w:rsid w:val="0001012C"/>
    <w:rsid w:val="00016C77"/>
    <w:rsid w:val="000743F7"/>
    <w:rsid w:val="002F427D"/>
    <w:rsid w:val="00350CC4"/>
    <w:rsid w:val="003866DB"/>
    <w:rsid w:val="005677BE"/>
    <w:rsid w:val="005806EA"/>
    <w:rsid w:val="00701AAA"/>
    <w:rsid w:val="00743383"/>
    <w:rsid w:val="00801E07"/>
    <w:rsid w:val="00871263"/>
    <w:rsid w:val="00942A86"/>
    <w:rsid w:val="009B0195"/>
    <w:rsid w:val="009C50D8"/>
    <w:rsid w:val="009D7CE2"/>
    <w:rsid w:val="00A63A62"/>
    <w:rsid w:val="00AC5CB2"/>
    <w:rsid w:val="00B56AB1"/>
    <w:rsid w:val="00BE60AC"/>
    <w:rsid w:val="00CA782E"/>
    <w:rsid w:val="00CF0353"/>
    <w:rsid w:val="00D86282"/>
    <w:rsid w:val="00DC04EF"/>
    <w:rsid w:val="00DF559F"/>
    <w:rsid w:val="00F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2F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kipedia.ru/document/5155885?pid=2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okipedia.ru/document/5155885?pid=4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kipedia.ru/document/5155885?pid=44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kipedia.ru/document/5155885?pid=448" TargetMode="External"/><Relationship Id="rId10" Type="http://schemas.openxmlformats.org/officeDocument/2006/relationships/hyperlink" Target="https://dokipedia.ru/document/5155885?pid=448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155885?pid=448" TargetMode="External"/><Relationship Id="rId14" Type="http://schemas.openxmlformats.org/officeDocument/2006/relationships/hyperlink" Target="https://dokipedia.ru/document/5155885?pid=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19C0-12F7-473F-BE03-3A43587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16</cp:revision>
  <cp:lastPrinted>2021-04-14T09:21:00Z</cp:lastPrinted>
  <dcterms:created xsi:type="dcterms:W3CDTF">2021-04-14T07:45:00Z</dcterms:created>
  <dcterms:modified xsi:type="dcterms:W3CDTF">2021-12-17T12:25:00Z</dcterms:modified>
</cp:coreProperties>
</file>