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1252D6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1252D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2D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2D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</w:p>
    <w:p w:rsidR="005D0838" w:rsidRPr="001252D6" w:rsidRDefault="00285B9D" w:rsidP="005D0838">
      <w:pPr>
        <w:jc w:val="center"/>
        <w:rPr>
          <w:rFonts w:ascii="Times New Roman" w:hAnsi="Times New Roman"/>
          <w:sz w:val="28"/>
          <w:szCs w:val="28"/>
        </w:rPr>
      </w:pPr>
      <w:r w:rsidRPr="001252D6">
        <w:rPr>
          <w:rFonts w:ascii="Times New Roman" w:hAnsi="Times New Roman"/>
          <w:sz w:val="28"/>
          <w:szCs w:val="28"/>
        </w:rPr>
        <w:t>«</w:t>
      </w:r>
      <w:r w:rsidR="001252D6" w:rsidRPr="001252D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1252D6" w:rsidRPr="001252D6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1252D6">
        <w:rPr>
          <w:rFonts w:ascii="Times New Roman" w:hAnsi="Times New Roman"/>
          <w:sz w:val="28"/>
          <w:szCs w:val="28"/>
        </w:rPr>
        <w:t>»</w:t>
      </w:r>
    </w:p>
    <w:p w:rsidR="005D0838" w:rsidRPr="001252D6" w:rsidRDefault="005D0838" w:rsidP="005D0838">
      <w:pPr>
        <w:jc w:val="center"/>
        <w:rPr>
          <w:rFonts w:ascii="Times New Roman" w:hAnsi="Times New Roman"/>
          <w:sz w:val="28"/>
          <w:szCs w:val="28"/>
        </w:rPr>
      </w:pPr>
      <w:r w:rsidRPr="001252D6">
        <w:rPr>
          <w:rFonts w:ascii="Times New Roman" w:hAnsi="Times New Roman"/>
          <w:sz w:val="28"/>
          <w:szCs w:val="28"/>
        </w:rPr>
        <w:t>Сухиничский район</w:t>
      </w:r>
    </w:p>
    <w:p w:rsidR="005D0838" w:rsidRPr="001252D6" w:rsidRDefault="005D0838" w:rsidP="005D0838">
      <w:pPr>
        <w:jc w:val="center"/>
        <w:rPr>
          <w:rFonts w:ascii="Times New Roman" w:hAnsi="Times New Roman"/>
          <w:b/>
          <w:sz w:val="28"/>
          <w:szCs w:val="28"/>
        </w:rPr>
      </w:pPr>
      <w:r w:rsidRPr="001252D6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2E575F" w:rsidRPr="001252D6" w:rsidRDefault="002E575F" w:rsidP="005D0838">
      <w:pPr>
        <w:jc w:val="center"/>
        <w:rPr>
          <w:rFonts w:ascii="Times New Roman" w:hAnsi="Times New Roman"/>
          <w:b/>
          <w:sz w:val="28"/>
          <w:szCs w:val="28"/>
        </w:rPr>
      </w:pPr>
      <w:r w:rsidRPr="001252D6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75F" w:rsidRPr="001252D6" w:rsidRDefault="002E575F" w:rsidP="002E575F">
      <w:pPr>
        <w:jc w:val="center"/>
        <w:rPr>
          <w:b/>
          <w:sz w:val="28"/>
          <w:szCs w:val="28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1252D6" w:rsidRDefault="004C01A8" w:rsidP="005D08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</w:t>
            </w:r>
            <w:bookmarkStart w:id="0" w:name="_GoBack"/>
            <w:bookmarkEnd w:id="0"/>
            <w:r w:rsidR="001252D6" w:rsidRPr="001252D6">
              <w:rPr>
                <w:rFonts w:ascii="Times New Roman" w:hAnsi="Times New Roman"/>
                <w:b/>
                <w:sz w:val="28"/>
                <w:szCs w:val="28"/>
              </w:rPr>
              <w:t>2.2022</w:t>
            </w:r>
            <w:r w:rsidR="002E575F" w:rsidRPr="001252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1252D6" w:rsidRDefault="005D0838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1252D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2E575F" w:rsidRPr="001252D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252D6" w:rsidRPr="001252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>Об утверждении формы 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6C10CA" w:rsidRDefault="00454F92" w:rsidP="00454F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СП «</w:t>
      </w:r>
      <w:r w:rsidR="001252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Деревня </w:t>
      </w:r>
      <w:proofErr w:type="spellStart"/>
      <w:r w:rsidR="001252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Глазково</w:t>
      </w:r>
      <w:proofErr w:type="spell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1252D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1252D6">
        <w:rPr>
          <w:rFonts w:ascii="Times New Roman" w:hAnsi="Times New Roman"/>
          <w:sz w:val="28"/>
          <w:szCs w:val="28"/>
        </w:rPr>
        <w:t>Глазково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>формы проверочных  листов, применяемых при осуществлении муниципального контроля в сфере благоустройства на территории муниципального района «Сухиничский район»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1252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252D6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252D6">
        <w:rPr>
          <w:rFonts w:ascii="Times New Roman" w:hAnsi="Times New Roman" w:cs="Times New Roman"/>
          <w:sz w:val="28"/>
          <w:szCs w:val="28"/>
        </w:rPr>
        <w:t>Н.И.Иванцова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56C0C" w:rsidRDefault="00956C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 «</w:t>
      </w:r>
      <w:r w:rsidR="001252D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1252D6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6330C" w:rsidRPr="00F52083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1252D6">
        <w:rPr>
          <w:rFonts w:ascii="Times New Roman" w:hAnsi="Times New Roman"/>
          <w:bCs/>
          <w:sz w:val="28"/>
          <w:szCs w:val="28"/>
        </w:rPr>
        <w:t xml:space="preserve">                   от 25.02.2022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52D6">
        <w:rPr>
          <w:rFonts w:ascii="Times New Roman" w:hAnsi="Times New Roman"/>
          <w:bCs/>
          <w:sz w:val="28"/>
          <w:szCs w:val="28"/>
        </w:rPr>
        <w:t>г. №3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1252D6">
        <w:rPr>
          <w:sz w:val="24"/>
          <w:szCs w:val="24"/>
        </w:rPr>
        <w:t xml:space="preserve">Деревня </w:t>
      </w:r>
      <w:proofErr w:type="spellStart"/>
      <w:r w:rsidR="001252D6">
        <w:rPr>
          <w:sz w:val="24"/>
          <w:szCs w:val="24"/>
        </w:rPr>
        <w:t>Глазково</w:t>
      </w:r>
      <w:proofErr w:type="spellEnd"/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1252D6">
        <w:rPr>
          <w:sz w:val="24"/>
          <w:szCs w:val="24"/>
        </w:rPr>
        <w:t xml:space="preserve">Деревня </w:t>
      </w:r>
      <w:proofErr w:type="spellStart"/>
      <w:r w:rsidR="001252D6">
        <w:rPr>
          <w:sz w:val="24"/>
          <w:szCs w:val="24"/>
        </w:rPr>
        <w:t>Глазково</w:t>
      </w:r>
      <w:proofErr w:type="spellEnd"/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 w:rsidR="0056330C"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документы, подтверждающие периодичность </w:t>
            </w:r>
            <w:r>
              <w:rPr>
                <w:sz w:val="24"/>
                <w:szCs w:val="24"/>
              </w:rPr>
              <w:lastRenderedPageBreak/>
              <w:t>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 и др.) по </w:t>
            </w:r>
            <w:r>
              <w:rPr>
                <w:sz w:val="24"/>
                <w:szCs w:val="24"/>
              </w:rPr>
              <w:lastRenderedPageBreak/>
              <w:t>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очистка от снега и </w:t>
            </w:r>
            <w:r>
              <w:rPr>
                <w:sz w:val="24"/>
                <w:szCs w:val="24"/>
              </w:rPr>
              <w:lastRenderedPageBreak/>
              <w:t>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</w:t>
            </w:r>
            <w:r w:rsidRPr="00E03A95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9916DA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r w:rsidR="009916DA">
              <w:rPr>
                <w:sz w:val="24"/>
                <w:szCs w:val="24"/>
              </w:rPr>
              <w:t xml:space="preserve"> СП «Деревня </w:t>
            </w:r>
            <w:proofErr w:type="spellStart"/>
            <w:r w:rsidR="009916DA">
              <w:rPr>
                <w:sz w:val="24"/>
                <w:szCs w:val="24"/>
              </w:rPr>
              <w:t>Глазково</w:t>
            </w:r>
            <w:proofErr w:type="spellEnd"/>
            <w:r w:rsidR="009916DA">
              <w:rPr>
                <w:sz w:val="24"/>
                <w:szCs w:val="24"/>
              </w:rPr>
              <w:t>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</w:t>
            </w:r>
            <w:r>
              <w:rPr>
                <w:sz w:val="24"/>
                <w:szCs w:val="24"/>
              </w:rPr>
              <w:lastRenderedPageBreak/>
              <w:t xml:space="preserve">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1252D6">
              <w:rPr>
                <w:sz w:val="24"/>
                <w:szCs w:val="24"/>
              </w:rPr>
              <w:t xml:space="preserve">Деревня </w:t>
            </w:r>
            <w:proofErr w:type="spellStart"/>
            <w:r w:rsidR="001252D6">
              <w:rPr>
                <w:sz w:val="24"/>
                <w:szCs w:val="24"/>
              </w:rPr>
              <w:t>Глазково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9916DA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9916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252D6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03991"/>
    <w:rsid w:val="00444F6E"/>
    <w:rsid w:val="00454F92"/>
    <w:rsid w:val="004B1A7F"/>
    <w:rsid w:val="004C01A8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632E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56C0C"/>
    <w:rsid w:val="00962666"/>
    <w:rsid w:val="009916DA"/>
    <w:rsid w:val="009C7C9F"/>
    <w:rsid w:val="009D17B0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773B5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9854"/>
  <w15:docId w15:val="{138EBE33-0FAF-48C5-8920-5F81902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68FF-43DD-4D42-B0E5-413BE324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34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PIV</cp:lastModifiedBy>
  <cp:revision>13</cp:revision>
  <cp:lastPrinted>2022-02-25T06:07:00Z</cp:lastPrinted>
  <dcterms:created xsi:type="dcterms:W3CDTF">2022-02-24T13:46:00Z</dcterms:created>
  <dcterms:modified xsi:type="dcterms:W3CDTF">2022-05-11T09:43:00Z</dcterms:modified>
</cp:coreProperties>
</file>