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7B" w:rsidRDefault="005D7E7B" w:rsidP="005D7E7B">
      <w:pPr>
        <w:jc w:val="center"/>
      </w:pPr>
      <w:r>
        <w:rPr>
          <w:noProof/>
        </w:rPr>
        <w:drawing>
          <wp:inline distT="0" distB="0" distL="0" distR="0">
            <wp:extent cx="6953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E7B" w:rsidRDefault="005D7E7B" w:rsidP="005D7E7B">
      <w:pPr>
        <w:jc w:val="center"/>
        <w:rPr>
          <w:b/>
          <w:spacing w:val="6"/>
          <w:sz w:val="4"/>
        </w:rPr>
      </w:pPr>
    </w:p>
    <w:p w:rsidR="005D7E7B" w:rsidRDefault="005D7E7B" w:rsidP="005D7E7B">
      <w:pPr>
        <w:jc w:val="center"/>
        <w:rPr>
          <w:b/>
          <w:spacing w:val="6"/>
          <w:sz w:val="4"/>
        </w:rPr>
      </w:pPr>
    </w:p>
    <w:p w:rsidR="005D7E7B" w:rsidRDefault="005D7E7B" w:rsidP="005D7E7B">
      <w:pPr>
        <w:jc w:val="center"/>
        <w:rPr>
          <w:b/>
          <w:bCs/>
          <w:caps/>
          <w:spacing w:val="6"/>
          <w:sz w:val="24"/>
          <w:szCs w:val="24"/>
        </w:rPr>
      </w:pPr>
      <w:r>
        <w:rPr>
          <w:b/>
          <w:bCs/>
          <w:caps/>
          <w:spacing w:val="6"/>
          <w:sz w:val="24"/>
          <w:szCs w:val="24"/>
        </w:rPr>
        <w:t>КАЛУЖСКАЯ ОБЛАСТЬ</w:t>
      </w:r>
    </w:p>
    <w:p w:rsidR="005D7E7B" w:rsidRDefault="005D7E7B" w:rsidP="005D7E7B">
      <w:pPr>
        <w:jc w:val="center"/>
        <w:rPr>
          <w:sz w:val="24"/>
          <w:szCs w:val="24"/>
        </w:rPr>
      </w:pPr>
      <w:r>
        <w:rPr>
          <w:b/>
          <w:bCs/>
          <w:caps/>
          <w:spacing w:val="6"/>
          <w:sz w:val="24"/>
          <w:szCs w:val="24"/>
        </w:rPr>
        <w:t>СУХИНИЧСКИЙ РАЙОН</w:t>
      </w:r>
    </w:p>
    <w:p w:rsidR="005D7E7B" w:rsidRDefault="005D7E7B" w:rsidP="005D7E7B">
      <w:pPr>
        <w:jc w:val="center"/>
        <w:rPr>
          <w:b/>
          <w:bCs/>
          <w:caps/>
          <w:spacing w:val="6"/>
          <w:sz w:val="24"/>
          <w:szCs w:val="24"/>
        </w:rPr>
      </w:pPr>
      <w:r>
        <w:rPr>
          <w:b/>
          <w:bCs/>
          <w:caps/>
          <w:spacing w:val="6"/>
          <w:sz w:val="24"/>
          <w:szCs w:val="24"/>
        </w:rPr>
        <w:t xml:space="preserve">СЕЛЬСКАЯ ДУМА </w:t>
      </w:r>
    </w:p>
    <w:p w:rsidR="005D7E7B" w:rsidRDefault="005D7E7B" w:rsidP="005D7E7B">
      <w:pPr>
        <w:jc w:val="center"/>
        <w:rPr>
          <w:b/>
          <w:bCs/>
          <w:caps/>
          <w:spacing w:val="6"/>
          <w:sz w:val="24"/>
          <w:szCs w:val="24"/>
        </w:rPr>
      </w:pPr>
      <w:r>
        <w:rPr>
          <w:b/>
          <w:bCs/>
          <w:caps/>
          <w:spacing w:val="6"/>
          <w:sz w:val="24"/>
          <w:szCs w:val="24"/>
        </w:rPr>
        <w:t xml:space="preserve">СЕЛЬСКОГО ПОСЕЛЕНИЯ </w:t>
      </w:r>
    </w:p>
    <w:p w:rsidR="005D7E7B" w:rsidRDefault="005D7E7B" w:rsidP="005D7E7B">
      <w:pPr>
        <w:jc w:val="center"/>
        <w:rPr>
          <w:b/>
          <w:bCs/>
          <w:caps/>
          <w:spacing w:val="6"/>
          <w:sz w:val="24"/>
          <w:szCs w:val="24"/>
        </w:rPr>
      </w:pPr>
      <w:r>
        <w:rPr>
          <w:b/>
          <w:sz w:val="24"/>
          <w:szCs w:val="24"/>
        </w:rPr>
        <w:t xml:space="preserve"> «ДЕРЕВНЯ ВЕРХОВАЯ»</w:t>
      </w:r>
    </w:p>
    <w:p w:rsidR="005D7E7B" w:rsidRDefault="005D7E7B" w:rsidP="005D7E7B">
      <w:pPr>
        <w:shd w:val="clear" w:color="auto" w:fill="FFFFFF"/>
        <w:tabs>
          <w:tab w:val="left" w:pos="0"/>
        </w:tabs>
        <w:spacing w:before="14"/>
        <w:ind w:firstLine="11"/>
        <w:jc w:val="center"/>
        <w:rPr>
          <w:b/>
          <w:color w:val="000000"/>
          <w:kern w:val="16"/>
          <w:sz w:val="24"/>
          <w:szCs w:val="24"/>
        </w:rPr>
      </w:pPr>
      <w:r>
        <w:rPr>
          <w:b/>
          <w:color w:val="000000"/>
          <w:kern w:val="16"/>
          <w:sz w:val="24"/>
          <w:szCs w:val="24"/>
        </w:rPr>
        <w:t>РЕШЕНИЕ</w:t>
      </w:r>
    </w:p>
    <w:p w:rsidR="005D7E7B" w:rsidRDefault="005D7E7B" w:rsidP="005D7E7B">
      <w:pPr>
        <w:shd w:val="clear" w:color="auto" w:fill="FFFFFF"/>
        <w:tabs>
          <w:tab w:val="left" w:pos="0"/>
        </w:tabs>
        <w:spacing w:before="14"/>
        <w:ind w:firstLine="11"/>
        <w:jc w:val="center"/>
        <w:rPr>
          <w:b/>
          <w:color w:val="000000"/>
          <w:kern w:val="16"/>
          <w:sz w:val="24"/>
          <w:szCs w:val="24"/>
        </w:rPr>
      </w:pPr>
    </w:p>
    <w:p w:rsidR="005D7E7B" w:rsidRDefault="005D7E7B" w:rsidP="005D7E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31.10. 2017г.                                                                                      №121  </w:t>
      </w:r>
    </w:p>
    <w:p w:rsidR="005D7E7B" w:rsidRDefault="005D7E7B" w:rsidP="005D7E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D7E7B" w:rsidRDefault="005D7E7B" w:rsidP="005D7E7B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налоге на имущество</w:t>
      </w:r>
    </w:p>
    <w:p w:rsidR="005D7E7B" w:rsidRDefault="005D7E7B" w:rsidP="005D7E7B">
      <w:pPr>
        <w:rPr>
          <w:b/>
          <w:sz w:val="26"/>
          <w:szCs w:val="26"/>
        </w:rPr>
      </w:pPr>
      <w:r>
        <w:rPr>
          <w:b/>
          <w:sz w:val="26"/>
          <w:szCs w:val="26"/>
        </w:rPr>
        <w:t>физических лиц</w:t>
      </w:r>
    </w:p>
    <w:p w:rsidR="005D7E7B" w:rsidRDefault="005D7E7B" w:rsidP="005D7E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7E7B" w:rsidRDefault="005D7E7B" w:rsidP="005D7E7B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ab/>
      </w:r>
      <w:proofErr w:type="gramStart"/>
      <w:r>
        <w:rPr>
          <w:sz w:val="26"/>
          <w:szCs w:val="26"/>
        </w:rPr>
        <w:t xml:space="preserve">В соответствии с Налоговым </w:t>
      </w:r>
      <w:hyperlink r:id="rId6" w:history="1">
        <w:r w:rsidRPr="00007719">
          <w:rPr>
            <w:rStyle w:val="a3"/>
            <w:color w:val="000000" w:themeColor="text1"/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 Российской Федерации, Федеральным </w:t>
      </w:r>
      <w:hyperlink r:id="rId7" w:history="1">
        <w:r w:rsidRPr="00007719">
          <w:rPr>
            <w:rStyle w:val="a3"/>
            <w:color w:val="000000" w:themeColor="text1"/>
            <w:sz w:val="26"/>
            <w:szCs w:val="26"/>
          </w:rPr>
          <w:t>законом</w:t>
        </w:r>
      </w:hyperlink>
      <w:r w:rsidRPr="00007719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от 04.10.2014 N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руководствуясь </w:t>
      </w:r>
      <w:hyperlink r:id="rId8" w:history="1">
        <w:r w:rsidRPr="00007719">
          <w:rPr>
            <w:rStyle w:val="a3"/>
            <w:color w:val="000000" w:themeColor="text1"/>
            <w:sz w:val="26"/>
            <w:szCs w:val="26"/>
          </w:rPr>
          <w:t>Уставом</w:t>
        </w:r>
      </w:hyperlink>
      <w:r>
        <w:rPr>
          <w:sz w:val="26"/>
          <w:szCs w:val="26"/>
        </w:rPr>
        <w:t xml:space="preserve"> СП "Деревня Верховая", Сельская Дума СП "Деревня Верховая" </w:t>
      </w:r>
      <w:r>
        <w:rPr>
          <w:b/>
          <w:sz w:val="26"/>
          <w:szCs w:val="26"/>
        </w:rPr>
        <w:t>РЕШИЛА:</w:t>
      </w:r>
      <w:proofErr w:type="gramEnd"/>
    </w:p>
    <w:p w:rsidR="005D7E7B" w:rsidRDefault="005D7E7B" w:rsidP="005D7E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E7B" w:rsidRDefault="005D7E7B" w:rsidP="005D7E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Ввести в действие и установить с 01 января 2018 года на территории  сельского поселения «Деревня Верховая» налог на имущество физических лиц.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Установить, что налоговая база по налогу в отношении объектов налогообложения определяется исходя из их кадастровой стоимости. 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 соответствии с главой 32 «Налог на имущество физических лиц» Налогового кодекса Российской Федерации настоящим решением определяются налоговые ставки налога на имущество физических лиц. 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Налоговые ставки устанавливаются в следующих размерах от кадастровой стоимости: 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 </w:t>
      </w:r>
      <w:r>
        <w:rPr>
          <w:b/>
          <w:sz w:val="26"/>
          <w:szCs w:val="26"/>
        </w:rPr>
        <w:t>0,1 процента  в отношении</w:t>
      </w:r>
      <w:r>
        <w:rPr>
          <w:sz w:val="26"/>
          <w:szCs w:val="26"/>
        </w:rPr>
        <w:t xml:space="preserve">: 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жилых помещений;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жилых домов; 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объектов незавершённого строительства в случае, если проектируемым назначением таких объектов является жилой дом;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единых недвижимых комплексов, в состав которых входит хотя бы одно жилое помещение (жилой дом);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гаражей и </w:t>
      </w:r>
      <w:proofErr w:type="spellStart"/>
      <w:r>
        <w:rPr>
          <w:sz w:val="26"/>
          <w:szCs w:val="26"/>
        </w:rPr>
        <w:t>машино</w:t>
      </w:r>
      <w:proofErr w:type="spellEnd"/>
      <w:r>
        <w:rPr>
          <w:sz w:val="26"/>
          <w:szCs w:val="26"/>
        </w:rPr>
        <w:t xml:space="preserve"> - мест;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>
        <w:rPr>
          <w:b/>
          <w:sz w:val="26"/>
          <w:szCs w:val="26"/>
        </w:rPr>
        <w:t>2,0 процента в отношении</w:t>
      </w:r>
      <w:r>
        <w:rPr>
          <w:sz w:val="26"/>
          <w:szCs w:val="26"/>
        </w:rPr>
        <w:t xml:space="preserve">: 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объектов налогообложения, включенных в перечень, определяемый в соответствии с пунктом 7 статьи 378.2 Налогового кодекса Российской Федерации, </w:t>
      </w:r>
      <w:r>
        <w:rPr>
          <w:sz w:val="26"/>
          <w:szCs w:val="26"/>
        </w:rPr>
        <w:lastRenderedPageBreak/>
        <w:t>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объектов налогообложения, кадастровая стоимость каждого из которых превышает 300 миллионов рублей. 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>
        <w:rPr>
          <w:b/>
          <w:sz w:val="26"/>
          <w:szCs w:val="26"/>
        </w:rPr>
        <w:t>0,5 процента в отношении</w:t>
      </w:r>
      <w:r>
        <w:rPr>
          <w:sz w:val="26"/>
          <w:szCs w:val="26"/>
        </w:rPr>
        <w:t xml:space="preserve"> прочих объектов налогообложения. 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4.Установить налоговые льготы: 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proofErr w:type="gramStart"/>
      <w:r>
        <w:rPr>
          <w:sz w:val="26"/>
          <w:szCs w:val="26"/>
        </w:rPr>
        <w:t xml:space="preserve">Освободить от уплаты налога на имущество физических лиц членов многодетной семьи, зарегистрированной на территории Калужской области в качестве многодетной семьи, в порядке, установленном </w:t>
      </w:r>
      <w:hyperlink r:id="rId9" w:history="1">
        <w:r w:rsidRPr="00007719">
          <w:rPr>
            <w:rStyle w:val="a3"/>
            <w:color w:val="000000" w:themeColor="text1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Калужской области от 05.05.2000 N 8-ОЗ "О статусе многодетной семьи и мерах ее социальной поддержки" (льгота указанной категории налогоплательщиков предоставляется на основании документа, подтверждающего статус многодетной семьи, выданного уполномоченным органом местного самоуправления Калужской области в сфере</w:t>
      </w:r>
      <w:proofErr w:type="gramEnd"/>
      <w:r>
        <w:rPr>
          <w:sz w:val="26"/>
          <w:szCs w:val="26"/>
        </w:rPr>
        <w:t xml:space="preserve"> социальной защиты населения).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Указанная налоговая льгота предоставляется в отношении всех объектов налогообложения, указанных в </w:t>
      </w:r>
      <w:hyperlink r:id="rId10" w:history="1">
        <w:r w:rsidRPr="00007719">
          <w:rPr>
            <w:rStyle w:val="a3"/>
            <w:color w:val="000000" w:themeColor="text1"/>
            <w:sz w:val="26"/>
            <w:szCs w:val="26"/>
          </w:rPr>
          <w:t>ст. 401</w:t>
        </w:r>
      </w:hyperlink>
      <w:r>
        <w:rPr>
          <w:sz w:val="26"/>
          <w:szCs w:val="26"/>
        </w:rPr>
        <w:t xml:space="preserve"> Налогового кодекса Российской Федерации.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орган.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Решения Сельск</w:t>
      </w:r>
      <w:bookmarkStart w:id="0" w:name="_GoBack"/>
      <w:bookmarkEnd w:id="0"/>
      <w:r>
        <w:rPr>
          <w:sz w:val="26"/>
          <w:szCs w:val="26"/>
        </w:rPr>
        <w:t>ой Думы СП "Деревня Верховая" от 14 ноября 2014года N 249  "О налоге на имущество физических лиц",  от 11.11.2016 № 77 «О внесении изменений  в  решение  Сельской Думы СП «Деревня Верховая» от14.11.2014 года №249 «О налоге на имущество физических лиц» считать утратившими силу.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Решение вступает в силу с 1 января 2018 года, но не ранее чем по истечении одного месяца со дня его официального опубликования.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администрацию СП "Деревня Верховая" и комиссию Сельской Думы по бюджету, финансам и налогам (Макарова С.В.).</w:t>
      </w:r>
    </w:p>
    <w:p w:rsidR="005D7E7B" w:rsidRDefault="005D7E7B" w:rsidP="005D7E7B">
      <w:pPr>
        <w:ind w:firstLine="709"/>
        <w:jc w:val="both"/>
        <w:rPr>
          <w:sz w:val="26"/>
          <w:szCs w:val="26"/>
        </w:rPr>
      </w:pPr>
    </w:p>
    <w:p w:rsidR="005D7E7B" w:rsidRDefault="005D7E7B" w:rsidP="005D7E7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D7E7B" w:rsidRDefault="005D7E7B" w:rsidP="005D7E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D7E7B" w:rsidRDefault="005D7E7B" w:rsidP="005D7E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поселения "Деревня Верховая"                                                 О.Н. Блинова</w:t>
      </w:r>
    </w:p>
    <w:p w:rsidR="005D7E7B" w:rsidRDefault="005D7E7B" w:rsidP="005D7E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27E8" w:rsidRDefault="00007719"/>
    <w:sectPr w:rsidR="000727E8" w:rsidSect="0033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E7B"/>
    <w:rsid w:val="00007719"/>
    <w:rsid w:val="0023636F"/>
    <w:rsid w:val="0033444C"/>
    <w:rsid w:val="004652DF"/>
    <w:rsid w:val="005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E7B"/>
    <w:rPr>
      <w:color w:val="0000FF"/>
      <w:u w:val="single"/>
    </w:rPr>
  </w:style>
  <w:style w:type="paragraph" w:customStyle="1" w:styleId="ConsPlusNormal">
    <w:name w:val="ConsPlusNormal"/>
    <w:rsid w:val="005D7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E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E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7ECA88E569C122A2A8F429BAA61E88B5350E39FC07A564BADA777A8BBD18A02A5675DBDB58D9BBAEEBFA7m2E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C7ECA88E569C122A2A914F8DC63FE68D5E07EA9CC874041FFDA120F7mEEB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C7ECA88E569C122A2A914F8DC63FE68E5906EC9EC974041FFDA120F7EBD7DF42E56108FEF281m9E2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CC7ECA88E569C122A2A914F8DC63FE68E5906EC9EC974041FFDA120F7EBD7DF42E56108FEF282m9E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C7ECA88E569C122A2A8F429BAA61E88B5350E39FC0795B4AADA777A8BBD18A02mAE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3</cp:revision>
  <cp:lastPrinted>2021-11-23T12:48:00Z</cp:lastPrinted>
  <dcterms:created xsi:type="dcterms:W3CDTF">2017-11-08T08:03:00Z</dcterms:created>
  <dcterms:modified xsi:type="dcterms:W3CDTF">2021-11-23T12:50:00Z</dcterms:modified>
</cp:coreProperties>
</file>