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843C49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8B5981" wp14:editId="5FF57397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49" w:rsidRPr="00843C49" w:rsidRDefault="00843C49" w:rsidP="00843C4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843C49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Сельская Дума сельского поселения</w:t>
      </w:r>
    </w:p>
    <w:p w:rsidR="00843C49" w:rsidRPr="00843C49" w:rsidRDefault="00843C49" w:rsidP="00843C4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843C49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«Деревня Верховая»</w:t>
      </w:r>
    </w:p>
    <w:p w:rsidR="00843C49" w:rsidRPr="00843C49" w:rsidRDefault="00843C49" w:rsidP="00843C4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</w:pPr>
      <w:r w:rsidRPr="00843C49"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  <w:t>Калужская область</w:t>
      </w:r>
    </w:p>
    <w:p w:rsidR="00843C49" w:rsidRPr="00843C49" w:rsidRDefault="00843C49" w:rsidP="00843C4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</w:p>
    <w:p w:rsidR="00843C49" w:rsidRPr="00843C49" w:rsidRDefault="00843C49" w:rsidP="00843C4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843C49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РЕШЕНИЕ</w:t>
      </w:r>
    </w:p>
    <w:p w:rsidR="00A01593" w:rsidRPr="00E700CC" w:rsidRDefault="00A01593" w:rsidP="00A01593">
      <w:pPr>
        <w:spacing w:after="0"/>
      </w:pPr>
    </w:p>
    <w:p w:rsidR="00BA624F" w:rsidRPr="00843C49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6"/>
          <w:szCs w:val="28"/>
        </w:rPr>
      </w:pPr>
      <w:r w:rsidRPr="00843C49">
        <w:rPr>
          <w:rFonts w:ascii="Times New Roman" w:hAnsi="Times New Roman"/>
          <w:color w:val="000000"/>
          <w:kern w:val="16"/>
          <w:sz w:val="26"/>
          <w:szCs w:val="28"/>
        </w:rPr>
        <w:t xml:space="preserve">от   </w:t>
      </w:r>
      <w:r w:rsidR="00843C49" w:rsidRPr="00843C49">
        <w:rPr>
          <w:rFonts w:ascii="Times New Roman" w:hAnsi="Times New Roman"/>
          <w:color w:val="000000"/>
          <w:kern w:val="16"/>
          <w:sz w:val="26"/>
          <w:szCs w:val="28"/>
        </w:rPr>
        <w:t>26.04.2021</w:t>
      </w:r>
      <w:r w:rsidRPr="00843C49">
        <w:rPr>
          <w:rFonts w:ascii="Times New Roman" w:hAnsi="Times New Roman"/>
          <w:color w:val="000000"/>
          <w:kern w:val="16"/>
          <w:sz w:val="26"/>
          <w:szCs w:val="28"/>
        </w:rPr>
        <w:t xml:space="preserve"> года                            </w:t>
      </w:r>
      <w:r w:rsidRPr="00843C49">
        <w:rPr>
          <w:rFonts w:ascii="Times New Roman" w:hAnsi="Times New Roman"/>
          <w:color w:val="000000"/>
          <w:kern w:val="16"/>
          <w:sz w:val="26"/>
          <w:szCs w:val="28"/>
        </w:rPr>
        <w:tab/>
      </w:r>
      <w:r w:rsidRPr="00843C49">
        <w:rPr>
          <w:rFonts w:ascii="Times New Roman" w:hAnsi="Times New Roman"/>
          <w:color w:val="000000"/>
          <w:kern w:val="16"/>
          <w:sz w:val="26"/>
          <w:szCs w:val="28"/>
        </w:rPr>
        <w:tab/>
        <w:t xml:space="preserve">            </w:t>
      </w:r>
      <w:r w:rsidR="00843C49" w:rsidRPr="00843C49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                 </w:t>
      </w:r>
      <w:r w:rsidRPr="00843C49">
        <w:rPr>
          <w:rFonts w:ascii="Times New Roman" w:hAnsi="Times New Roman"/>
          <w:color w:val="000000"/>
          <w:kern w:val="16"/>
          <w:sz w:val="26"/>
          <w:szCs w:val="28"/>
        </w:rPr>
        <w:t xml:space="preserve"> №  </w:t>
      </w:r>
      <w:r w:rsidR="00843C49" w:rsidRPr="00843C49">
        <w:rPr>
          <w:rFonts w:ascii="Times New Roman" w:hAnsi="Times New Roman"/>
          <w:color w:val="000000"/>
          <w:kern w:val="16"/>
          <w:sz w:val="26"/>
          <w:szCs w:val="28"/>
        </w:rPr>
        <w:t>49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BF6FA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определения 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части территории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сельского поселения 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="0039346F">
        <w:rPr>
          <w:rFonts w:ascii="Times New Roman" w:hAnsi="Times New Roman"/>
          <w:b/>
          <w:bCs/>
          <w:kern w:val="28"/>
          <w:sz w:val="28"/>
          <w:szCs w:val="28"/>
        </w:rPr>
        <w:t>Деревня Верховая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»,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на которой </w:t>
      </w:r>
      <w:bookmarkStart w:id="0" w:name="_GoBack"/>
      <w:bookmarkEnd w:id="0"/>
    </w:p>
    <w:p w:rsidR="00167217" w:rsidRPr="00D70589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>могут реализовываться инициативные проекты</w:t>
      </w:r>
    </w:p>
    <w:p w:rsidR="00BA624F" w:rsidRPr="00BA624F" w:rsidRDefault="00BA624F" w:rsidP="00167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39346F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39346F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67217" w:rsidRPr="00D70589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</w:t>
      </w:r>
      <w:r w:rsidR="00167217" w:rsidRPr="00D70589">
        <w:rPr>
          <w:rFonts w:ascii="Times New Roman" w:hAnsi="Times New Roman"/>
          <w:sz w:val="28"/>
          <w:szCs w:val="28"/>
        </w:rPr>
        <w:t xml:space="preserve">Порядок определения части территории </w:t>
      </w:r>
      <w:r w:rsidR="00167217"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 w:rsidR="00167217">
        <w:rPr>
          <w:rFonts w:ascii="Times New Roman" w:hAnsi="Times New Roman"/>
          <w:sz w:val="28"/>
          <w:szCs w:val="28"/>
        </w:rPr>
        <w:t>»</w:t>
      </w:r>
      <w:r w:rsidR="00167217" w:rsidRPr="00D70589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</w:t>
      </w:r>
      <w:r w:rsidR="00167217" w:rsidRPr="00C930E8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39346F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39346F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600BE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600BE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9346F">
        <w:rPr>
          <w:rFonts w:ascii="Times New Roman" w:eastAsia="Times New Roman" w:hAnsi="Times New Roman" w:cs="Times New Roman"/>
          <w:b/>
          <w:sz w:val="28"/>
          <w:szCs w:val="28"/>
        </w:rPr>
        <w:t>Деревня Верховая</w:t>
      </w: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934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346F">
        <w:rPr>
          <w:rFonts w:ascii="Times New Roman" w:eastAsia="Times New Roman" w:hAnsi="Times New Roman" w:cs="Times New Roman"/>
          <w:b/>
          <w:sz w:val="28"/>
          <w:szCs w:val="28"/>
        </w:rPr>
        <w:t>С.В. Макарова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EA75C9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СП «</w:t>
      </w:r>
      <w:r w:rsidR="0039346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Деревня Верховая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EA75C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т</w:t>
      </w:r>
      <w:r w:rsidRPr="0039346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843C4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26.04.2021</w:t>
      </w:r>
      <w:r w:rsidRPr="0039346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№</w:t>
      </w:r>
      <w:r w:rsidR="00843C4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49</w:t>
      </w:r>
      <w:r w:rsidRPr="0039346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EA75C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7217" w:rsidRPr="00EA75C9" w:rsidRDefault="00167217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167217" w:rsidRPr="00EA75C9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ОПРЕДЕЛЕНИЯ ЧАСТИ ТЕРРИТОРИИСЕЛЬСКОГО ПОСЕЛЕНИЯ «</w:t>
      </w:r>
      <w:r w:rsidR="0039346F">
        <w:rPr>
          <w:rFonts w:ascii="Times New Roman" w:hAnsi="Times New Roman" w:cs="Times New Roman"/>
          <w:b/>
          <w:bCs/>
          <w:sz w:val="26"/>
          <w:szCs w:val="26"/>
        </w:rPr>
        <w:t>ДЕРЕВНЯ ВЕРХОВАЯ</w:t>
      </w:r>
      <w:r w:rsidRPr="00EA75C9">
        <w:rPr>
          <w:rFonts w:ascii="Times New Roman" w:hAnsi="Times New Roman" w:cs="Times New Roman"/>
          <w:b/>
          <w:bCs/>
          <w:sz w:val="26"/>
          <w:szCs w:val="26"/>
        </w:rPr>
        <w:t>»,  НА КОТОРОЙ МОГУТ РЕАЛИЗОВЫВАТЬСЯ ИНИЦИАТИВНЫЕ ПРОЕКТЫ</w:t>
      </w:r>
    </w:p>
    <w:p w:rsidR="00167217" w:rsidRPr="002612E0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Arial" w:hAnsi="Arial"/>
          <w:sz w:val="26"/>
          <w:szCs w:val="26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1. Настоящий 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2. Часть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правовым актом администрации </w:t>
      </w:r>
      <w:r>
        <w:rPr>
          <w:rFonts w:ascii="Times New Roman" w:hAnsi="Times New Roman"/>
          <w:sz w:val="28"/>
          <w:szCs w:val="28"/>
        </w:rPr>
        <w:t>СП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AD0A4B">
        <w:rPr>
          <w:rFonts w:ascii="Times New Roman" w:hAnsi="Times New Roman"/>
          <w:sz w:val="28"/>
          <w:szCs w:val="28"/>
        </w:rPr>
        <w:t xml:space="preserve">Для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инициатором проекта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на организацию работы по рассмотрению инициативных проектов (далее - уполномоченный орган)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proofErr w:type="gramEnd"/>
      <w:r w:rsidRPr="00AD0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</w:p>
    <w:p w:rsidR="00167217" w:rsidRPr="00AD0A4B" w:rsidRDefault="00167217" w:rsidP="0039346F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4. Информация об инициативном проекте включает в себя:</w:t>
      </w:r>
    </w:p>
    <w:p w:rsidR="00167217" w:rsidRPr="00AD0A4B" w:rsidRDefault="00167217" w:rsidP="0039346F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1) наименование инициативного проекта;</w:t>
      </w:r>
    </w:p>
    <w:p w:rsidR="00167217" w:rsidRPr="00AD0A4B" w:rsidRDefault="00167217" w:rsidP="0039346F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2) сведения о предполагаемой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будет реализован инициативный проект;</w:t>
      </w:r>
    </w:p>
    <w:p w:rsidR="00167217" w:rsidRPr="00AD0A4B" w:rsidRDefault="00167217" w:rsidP="0039346F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167217" w:rsidRPr="00AD0A4B" w:rsidRDefault="00167217" w:rsidP="0039346F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lastRenderedPageBreak/>
        <w:t>4) обоснование предложений по решению указанной проблемы;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5) описание мероприятий, осуществляемых в рамках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8) сведение о планируемом (возможном) финансовом, имущественном и (или) трудовом участии заинтересованных лиц в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9) планируемые сроки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5. Уполномоченный орган в течение двух рабочих дней со дня поступления информации об инициативном проекте направляет ее в адрес подразделений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курирующих соответствующие направления деятельности.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6. Подразделения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курирующие соответствующие направления деятельности, осуществляют подготовку и направление в адрес уполномоченного органа рекомендаций о предполагаемой территории, на которой возможно и целесообразно реализовывать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соответствующий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. 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7. Уполномоченный орган с учетом поступивших рекомендаций осуществляет подготовку проекта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8. Принятие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</w:t>
      </w:r>
      <w:r w:rsidRPr="00AD0A4B">
        <w:rPr>
          <w:rFonts w:ascii="Times New Roman" w:hAnsi="Times New Roman"/>
          <w:sz w:val="28"/>
          <w:szCs w:val="28"/>
        </w:rPr>
        <w:lastRenderedPageBreak/>
        <w:t>проект, осуществляется в течение 20 рабочих дней со дня поступления в уполномоченный орган информации об инициативном проекте.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AD0A4B">
        <w:rPr>
          <w:rFonts w:ascii="Times New Roman" w:hAnsi="Times New Roman"/>
          <w:sz w:val="28"/>
          <w:szCs w:val="28"/>
        </w:rPr>
        <w:t xml:space="preserve">Копия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39346F">
        <w:rPr>
          <w:rFonts w:ascii="Times New Roman" w:hAnsi="Times New Roman"/>
          <w:sz w:val="28"/>
          <w:szCs w:val="28"/>
        </w:rPr>
        <w:t>Деревня Верховая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  <w:proofErr w:type="gramEnd"/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843C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01076C"/>
    <w:rsid w:val="00167217"/>
    <w:rsid w:val="0039346F"/>
    <w:rsid w:val="00463DF5"/>
    <w:rsid w:val="00510E9A"/>
    <w:rsid w:val="006D7C84"/>
    <w:rsid w:val="007F43D4"/>
    <w:rsid w:val="00841A65"/>
    <w:rsid w:val="00843C49"/>
    <w:rsid w:val="00A01593"/>
    <w:rsid w:val="00A24425"/>
    <w:rsid w:val="00BA624F"/>
    <w:rsid w:val="00BF6FAE"/>
    <w:rsid w:val="00D42BCE"/>
    <w:rsid w:val="00D600BE"/>
    <w:rsid w:val="00EA75C9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14</cp:revision>
  <cp:lastPrinted>2021-04-26T07:18:00Z</cp:lastPrinted>
  <dcterms:created xsi:type="dcterms:W3CDTF">2021-04-22T13:47:00Z</dcterms:created>
  <dcterms:modified xsi:type="dcterms:W3CDTF">2021-04-26T07:20:00Z</dcterms:modified>
</cp:coreProperties>
</file>