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noProof/>
          <w:color w:val="000000" w:themeColor="text1"/>
          <w:sz w:val="28"/>
          <w:szCs w:val="28"/>
          <w:lang w:eastAsia="ru-RU"/>
        </w:rPr>
        <w:drawing>
          <wp:inline distT="0" distB="0" distL="0" distR="0">
            <wp:extent cx="721360" cy="906145"/>
            <wp:effectExtent l="19050" t="0" r="2540" b="0"/>
            <wp:docPr id="7"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cstate="print"/>
                    <a:srcRect/>
                    <a:stretch>
                      <a:fillRect/>
                    </a:stretch>
                  </pic:blipFill>
                  <pic:spPr bwMode="auto">
                    <a:xfrm>
                      <a:off x="0" y="0"/>
                      <a:ext cx="721360" cy="906145"/>
                    </a:xfrm>
                    <a:prstGeom prst="rect">
                      <a:avLst/>
                    </a:prstGeom>
                    <a:noFill/>
                    <a:ln w="9525">
                      <a:noFill/>
                      <a:miter lim="800000"/>
                      <a:headEnd/>
                      <a:tailEnd/>
                    </a:ln>
                  </pic:spPr>
                </pic:pic>
              </a:graphicData>
            </a:graphic>
          </wp:inline>
        </w:drawing>
      </w:r>
    </w:p>
    <w:p w:rsidR="0070595A" w:rsidRPr="00D84B87" w:rsidRDefault="0070595A" w:rsidP="00D84B87">
      <w:pPr>
        <w:spacing w:after="0" w:line="276" w:lineRule="auto"/>
        <w:rPr>
          <w:rFonts w:ascii="Times New Roman" w:hAnsi="Times New Roman"/>
          <w:color w:val="000000" w:themeColor="text1"/>
          <w:sz w:val="28"/>
          <w:szCs w:val="28"/>
        </w:rPr>
      </w:pPr>
    </w:p>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b/>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8"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D84B87">
        <w:rPr>
          <w:rFonts w:ascii="Times New Roman" w:hAnsi="Times New Roman"/>
          <w:b/>
          <w:noProof/>
          <w:color w:val="000000" w:themeColor="text1"/>
          <w:sz w:val="28"/>
          <w:szCs w:val="28"/>
          <w:lang w:eastAsia="ru-RU"/>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9"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D84B87">
        <w:rPr>
          <w:rFonts w:ascii="Times New Roman" w:hAnsi="Times New Roman"/>
          <w:color w:val="000000" w:themeColor="text1"/>
          <w:sz w:val="28"/>
          <w:szCs w:val="28"/>
        </w:rPr>
        <w:t xml:space="preserve">Администрация сельского поселения </w:t>
      </w:r>
    </w:p>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color w:val="000000" w:themeColor="text1"/>
          <w:sz w:val="28"/>
          <w:szCs w:val="28"/>
        </w:rPr>
        <w:t xml:space="preserve">«Деревня </w:t>
      </w:r>
      <w:r w:rsidR="004D7F3A">
        <w:rPr>
          <w:rFonts w:ascii="Times New Roman" w:hAnsi="Times New Roman"/>
          <w:color w:val="000000" w:themeColor="text1"/>
          <w:sz w:val="28"/>
          <w:szCs w:val="28"/>
        </w:rPr>
        <w:t>Ермолово</w:t>
      </w:r>
      <w:r w:rsidRPr="00D84B87">
        <w:rPr>
          <w:rFonts w:ascii="Times New Roman" w:hAnsi="Times New Roman"/>
          <w:color w:val="000000" w:themeColor="text1"/>
          <w:sz w:val="28"/>
          <w:szCs w:val="28"/>
        </w:rPr>
        <w:t>»</w:t>
      </w:r>
    </w:p>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color w:val="000000" w:themeColor="text1"/>
          <w:sz w:val="28"/>
          <w:szCs w:val="28"/>
        </w:rPr>
        <w:t>Сухиничский район</w:t>
      </w:r>
    </w:p>
    <w:p w:rsidR="0070595A" w:rsidRPr="00D84B87" w:rsidRDefault="0070595A" w:rsidP="00D84B87">
      <w:pPr>
        <w:spacing w:after="0" w:line="276" w:lineRule="auto"/>
        <w:jc w:val="center"/>
        <w:rPr>
          <w:rFonts w:ascii="Times New Roman" w:hAnsi="Times New Roman"/>
          <w:b/>
          <w:color w:val="000000" w:themeColor="text1"/>
          <w:sz w:val="28"/>
          <w:szCs w:val="28"/>
        </w:rPr>
      </w:pPr>
      <w:r w:rsidRPr="00D84B87">
        <w:rPr>
          <w:rFonts w:ascii="Times New Roman" w:hAnsi="Times New Roman"/>
          <w:b/>
          <w:color w:val="000000" w:themeColor="text1"/>
          <w:sz w:val="28"/>
          <w:szCs w:val="28"/>
        </w:rPr>
        <w:t>Калужская область</w:t>
      </w:r>
    </w:p>
    <w:p w:rsidR="0070595A" w:rsidRPr="00D84B87" w:rsidRDefault="0070595A" w:rsidP="00D84B87">
      <w:pPr>
        <w:spacing w:after="0" w:line="276" w:lineRule="auto"/>
        <w:ind w:firstLine="360"/>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                             </w:t>
      </w:r>
      <w:r w:rsidR="005E5EE5" w:rsidRPr="00D84B87">
        <w:rPr>
          <w:rFonts w:ascii="Times New Roman" w:hAnsi="Times New Roman"/>
          <w:b/>
          <w:color w:val="000000" w:themeColor="text1"/>
          <w:sz w:val="28"/>
          <w:szCs w:val="28"/>
        </w:rPr>
        <w:t xml:space="preserve">              </w:t>
      </w:r>
      <w:r w:rsidRPr="00D84B87">
        <w:rPr>
          <w:rFonts w:ascii="Times New Roman" w:hAnsi="Times New Roman"/>
          <w:b/>
          <w:color w:val="000000" w:themeColor="text1"/>
          <w:sz w:val="28"/>
          <w:szCs w:val="28"/>
        </w:rPr>
        <w:t>ПОСТАНОВЛЕНИЕ</w:t>
      </w:r>
    </w:p>
    <w:p w:rsidR="0070595A" w:rsidRPr="00D84B87" w:rsidRDefault="0070595A" w:rsidP="00D84B87">
      <w:pPr>
        <w:spacing w:after="0" w:line="276" w:lineRule="auto"/>
        <w:jc w:val="both"/>
        <w:rPr>
          <w:rFonts w:ascii="Times New Roman" w:hAnsi="Times New Roman"/>
          <w:color w:val="000000" w:themeColor="text1"/>
          <w:sz w:val="28"/>
          <w:szCs w:val="28"/>
        </w:rPr>
      </w:pPr>
      <w:r w:rsidRPr="00D84B87">
        <w:rPr>
          <w:rFonts w:ascii="Times New Roman" w:hAnsi="Times New Roman"/>
          <w:color w:val="000000" w:themeColor="text1"/>
          <w:sz w:val="28"/>
          <w:szCs w:val="28"/>
        </w:rPr>
        <w:t xml:space="preserve">от </w:t>
      </w:r>
      <w:r w:rsidR="004D7F3A">
        <w:rPr>
          <w:rFonts w:ascii="Times New Roman" w:hAnsi="Times New Roman"/>
          <w:color w:val="000000" w:themeColor="text1"/>
          <w:sz w:val="28"/>
          <w:szCs w:val="28"/>
        </w:rPr>
        <w:t xml:space="preserve">9 ноября 2020 </w:t>
      </w:r>
      <w:r w:rsidRPr="00D84B87">
        <w:rPr>
          <w:rFonts w:ascii="Times New Roman" w:hAnsi="Times New Roman"/>
          <w:color w:val="000000" w:themeColor="text1"/>
          <w:sz w:val="28"/>
          <w:szCs w:val="28"/>
        </w:rPr>
        <w:t xml:space="preserve">                                                     </w:t>
      </w:r>
      <w:r w:rsidR="004D7F3A">
        <w:rPr>
          <w:rFonts w:ascii="Times New Roman" w:hAnsi="Times New Roman"/>
          <w:color w:val="000000" w:themeColor="text1"/>
          <w:sz w:val="28"/>
          <w:szCs w:val="28"/>
        </w:rPr>
        <w:t xml:space="preserve">                     № 59</w:t>
      </w:r>
    </w:p>
    <w:p w:rsidR="0070595A" w:rsidRPr="00D84B87" w:rsidRDefault="0070595A" w:rsidP="00D84B87">
      <w:pPr>
        <w:pStyle w:val="ConsPlusTitle"/>
        <w:spacing w:line="276" w:lineRule="auto"/>
        <w:rPr>
          <w:rFonts w:ascii="Times New Roman" w:hAnsi="Times New Roman" w:cs="Times New Roman"/>
          <w:color w:val="000000" w:themeColor="text1"/>
          <w:sz w:val="28"/>
          <w:szCs w:val="28"/>
        </w:rPr>
      </w:pP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Об утверждении Порядка присвоения, </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изменения и аннулирования адресов на </w:t>
      </w:r>
    </w:p>
    <w:p w:rsidR="00E149EF"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территории сельского поселения </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«Деревня </w:t>
      </w:r>
      <w:r w:rsidR="004D7F3A">
        <w:rPr>
          <w:rFonts w:ascii="Times New Roman" w:hAnsi="Times New Roman"/>
          <w:b/>
          <w:color w:val="000000" w:themeColor="text1"/>
          <w:sz w:val="28"/>
          <w:szCs w:val="28"/>
        </w:rPr>
        <w:t>Ермолово</w:t>
      </w:r>
      <w:r w:rsidRPr="00D84B87">
        <w:rPr>
          <w:rFonts w:ascii="Times New Roman" w:hAnsi="Times New Roman"/>
          <w:b/>
          <w:color w:val="000000" w:themeColor="text1"/>
          <w:sz w:val="28"/>
          <w:szCs w:val="28"/>
        </w:rPr>
        <w:t>»</w:t>
      </w:r>
    </w:p>
    <w:p w:rsidR="0070595A" w:rsidRPr="00D84B87" w:rsidRDefault="0070595A" w:rsidP="00D84B87">
      <w:pPr>
        <w:spacing w:after="0" w:line="276" w:lineRule="auto"/>
        <w:rPr>
          <w:rFonts w:ascii="Times New Roman" w:hAnsi="Times New Roman"/>
          <w:b/>
          <w:color w:val="000000" w:themeColor="text1"/>
          <w:sz w:val="28"/>
          <w:szCs w:val="28"/>
        </w:rPr>
      </w:pPr>
      <w:r w:rsidRPr="00D84B87">
        <w:rPr>
          <w:rFonts w:ascii="Times New Roman" w:hAnsi="Times New Roman"/>
          <w:color w:val="000000" w:themeColor="text1"/>
          <w:sz w:val="28"/>
          <w:szCs w:val="28"/>
        </w:rPr>
        <w:t xml:space="preserve"> </w:t>
      </w:r>
    </w:p>
    <w:p w:rsidR="0070595A" w:rsidRPr="00D84B87" w:rsidRDefault="0070595A" w:rsidP="00D84B87">
      <w:pPr>
        <w:autoSpaceDE w:val="0"/>
        <w:autoSpaceDN w:val="0"/>
        <w:adjustRightInd w:val="0"/>
        <w:spacing w:after="0" w:line="276" w:lineRule="auto"/>
        <w:jc w:val="both"/>
        <w:rPr>
          <w:rFonts w:ascii="Times New Roman" w:hAnsi="Times New Roman"/>
          <w:b/>
          <w:bCs/>
          <w:color w:val="000000" w:themeColor="text1"/>
          <w:sz w:val="28"/>
          <w:szCs w:val="28"/>
          <w:lang w:eastAsia="ru-RU"/>
        </w:rPr>
      </w:pPr>
      <w:r w:rsidRPr="00D84B87">
        <w:rPr>
          <w:rFonts w:ascii="Times New Roman" w:hAnsi="Times New Roman"/>
          <w:bCs/>
          <w:color w:val="000000" w:themeColor="text1"/>
          <w:sz w:val="28"/>
          <w:szCs w:val="28"/>
          <w:lang w:eastAsia="ru-RU"/>
        </w:rPr>
        <w:t xml:space="preserve">    </w:t>
      </w:r>
      <w:r w:rsidR="00E149EF" w:rsidRPr="00D84B87">
        <w:rPr>
          <w:rFonts w:ascii="Times New Roman" w:hAnsi="Times New Roman"/>
          <w:bCs/>
          <w:color w:val="000000" w:themeColor="text1"/>
          <w:sz w:val="28"/>
          <w:szCs w:val="28"/>
          <w:lang w:eastAsia="ru-RU"/>
        </w:rPr>
        <w:t xml:space="preserve">   </w:t>
      </w:r>
      <w:r w:rsidRPr="00D84B87">
        <w:rPr>
          <w:rFonts w:ascii="Times New Roman" w:hAnsi="Times New Roman"/>
          <w:bCs/>
          <w:color w:val="000000" w:themeColor="text1"/>
          <w:sz w:val="28"/>
          <w:szCs w:val="28"/>
          <w:lang w:eastAsia="ru-RU"/>
        </w:rPr>
        <w:t xml:space="preserve">В целях упорядочения присвоения адресов и установления единых </w:t>
      </w:r>
      <w:r w:rsidR="000402CE" w:rsidRPr="00D84B87">
        <w:rPr>
          <w:rFonts w:ascii="Times New Roman" w:hAnsi="Times New Roman"/>
          <w:bCs/>
          <w:color w:val="000000" w:themeColor="text1"/>
          <w:sz w:val="28"/>
          <w:szCs w:val="28"/>
          <w:lang w:eastAsia="ru-RU"/>
        </w:rPr>
        <w:t>Порядка</w:t>
      </w:r>
      <w:r w:rsidRPr="00D84B87">
        <w:rPr>
          <w:rFonts w:ascii="Times New Roman" w:hAnsi="Times New Roman"/>
          <w:bCs/>
          <w:color w:val="000000" w:themeColor="text1"/>
          <w:sz w:val="28"/>
          <w:szCs w:val="28"/>
          <w:lang w:eastAsia="ru-RU"/>
        </w:rPr>
        <w:t xml:space="preserve"> присвоения адресов жилым домам, зданиям, строениям, сооружениям и владениям, расположенным на территории сельского поселения «Деревня </w:t>
      </w:r>
      <w:r w:rsidR="004D7F3A">
        <w:rPr>
          <w:rFonts w:ascii="Times New Roman" w:hAnsi="Times New Roman"/>
          <w:bCs/>
          <w:color w:val="000000" w:themeColor="text1"/>
          <w:sz w:val="28"/>
          <w:szCs w:val="28"/>
          <w:lang w:eastAsia="ru-RU"/>
        </w:rPr>
        <w:t>Ермолово</w:t>
      </w:r>
      <w:r w:rsidRPr="00D84B87">
        <w:rPr>
          <w:rFonts w:ascii="Times New Roman" w:hAnsi="Times New Roman"/>
          <w:bCs/>
          <w:color w:val="000000" w:themeColor="text1"/>
          <w:sz w:val="28"/>
          <w:szCs w:val="28"/>
          <w:lang w:eastAsia="ru-RU"/>
        </w:rPr>
        <w:t xml:space="preserve">», для обеспечения </w:t>
      </w:r>
      <w:r w:rsidR="005E5EE5" w:rsidRPr="00D84B87">
        <w:rPr>
          <w:rFonts w:ascii="Times New Roman" w:hAnsi="Times New Roman"/>
          <w:bCs/>
          <w:color w:val="000000" w:themeColor="text1"/>
          <w:sz w:val="28"/>
          <w:szCs w:val="28"/>
          <w:lang w:eastAsia="ru-RU"/>
        </w:rPr>
        <w:t xml:space="preserve">правильности </w:t>
      </w:r>
      <w:r w:rsidRPr="00D84B87">
        <w:rPr>
          <w:rFonts w:ascii="Times New Roman" w:hAnsi="Times New Roman"/>
          <w:bCs/>
          <w:color w:val="000000" w:themeColor="text1"/>
          <w:sz w:val="28"/>
          <w:szCs w:val="28"/>
          <w:lang w:eastAsia="ru-RU"/>
        </w:rPr>
        <w:t xml:space="preserve">оформления имущественных и иных актов, связанных с объектами недвижимости, в соответствии с постановлением Правительства РФ от 19.11.2014 N 1221 "Об утверждении </w:t>
      </w:r>
      <w:r w:rsidR="000402CE" w:rsidRPr="00D84B87">
        <w:rPr>
          <w:rFonts w:ascii="Times New Roman" w:hAnsi="Times New Roman"/>
          <w:bCs/>
          <w:color w:val="000000" w:themeColor="text1"/>
          <w:sz w:val="28"/>
          <w:szCs w:val="28"/>
          <w:lang w:eastAsia="ru-RU"/>
        </w:rPr>
        <w:t>Порядка</w:t>
      </w:r>
      <w:r w:rsidRPr="00D84B87">
        <w:rPr>
          <w:rFonts w:ascii="Times New Roman" w:hAnsi="Times New Roman"/>
          <w:bCs/>
          <w:color w:val="000000" w:themeColor="text1"/>
          <w:sz w:val="28"/>
          <w:szCs w:val="28"/>
          <w:lang w:eastAsia="ru-RU"/>
        </w:rPr>
        <w:t xml:space="preserve"> присвоения, изменения и аннулирования адресов", руководствуясь Федеральным законом от 06.10.2003 N 131-ФЗ "Об общих принципах организации местного самоуправления в Российской Федерации", руководствуясь Уставом сельского поселения «Деревня </w:t>
      </w:r>
      <w:r w:rsidR="004D7F3A">
        <w:rPr>
          <w:rFonts w:ascii="Times New Roman" w:hAnsi="Times New Roman"/>
          <w:bCs/>
          <w:color w:val="000000" w:themeColor="text1"/>
          <w:sz w:val="28"/>
          <w:szCs w:val="28"/>
          <w:lang w:eastAsia="ru-RU"/>
        </w:rPr>
        <w:t>Ермолово</w:t>
      </w:r>
      <w:r w:rsidRPr="00D84B87">
        <w:rPr>
          <w:rFonts w:ascii="Times New Roman" w:hAnsi="Times New Roman"/>
          <w:bCs/>
          <w:color w:val="000000" w:themeColor="text1"/>
          <w:sz w:val="28"/>
          <w:szCs w:val="28"/>
          <w:lang w:eastAsia="ru-RU"/>
        </w:rPr>
        <w:t>», администрация сельского поселения</w:t>
      </w:r>
      <w:r w:rsidRPr="00D84B87">
        <w:rPr>
          <w:rFonts w:ascii="Times New Roman" w:hAnsi="Times New Roman"/>
          <w:b/>
          <w:bCs/>
          <w:color w:val="000000" w:themeColor="text1"/>
          <w:sz w:val="28"/>
          <w:szCs w:val="28"/>
          <w:lang w:eastAsia="ru-RU"/>
        </w:rPr>
        <w:t xml:space="preserve"> ПОСТАНОВЛЯЕТ:</w:t>
      </w:r>
    </w:p>
    <w:p w:rsidR="0070595A" w:rsidRPr="00D84B87" w:rsidRDefault="0070595A" w:rsidP="00D84B87">
      <w:pPr>
        <w:spacing w:after="0" w:line="276" w:lineRule="auto"/>
        <w:jc w:val="both"/>
        <w:rPr>
          <w:rFonts w:ascii="Times New Roman" w:hAnsi="Times New Roman"/>
          <w:b/>
          <w:color w:val="000000" w:themeColor="text1"/>
          <w:sz w:val="28"/>
          <w:szCs w:val="28"/>
        </w:rPr>
      </w:pPr>
    </w:p>
    <w:p w:rsidR="00E149EF" w:rsidRPr="00D84B87" w:rsidRDefault="00E149EF" w:rsidP="00D84B87">
      <w:pPr>
        <w:pStyle w:val="a5"/>
        <w:numPr>
          <w:ilvl w:val="0"/>
          <w:numId w:val="2"/>
        </w:numPr>
        <w:autoSpaceDE w:val="0"/>
        <w:autoSpaceDN w:val="0"/>
        <w:adjustRightInd w:val="0"/>
        <w:spacing w:after="0" w:line="276" w:lineRule="auto"/>
        <w:ind w:left="0" w:firstLine="360"/>
        <w:jc w:val="both"/>
        <w:rPr>
          <w:rFonts w:ascii="Times New Roman" w:eastAsiaTheme="minorHAnsi" w:hAnsi="Times New Roman"/>
          <w:color w:val="000000" w:themeColor="text1"/>
          <w:sz w:val="28"/>
          <w:szCs w:val="28"/>
        </w:rPr>
      </w:pPr>
      <w:r w:rsidRPr="00D84B87">
        <w:rPr>
          <w:rFonts w:ascii="Times New Roman" w:eastAsiaTheme="minorHAnsi" w:hAnsi="Times New Roman"/>
          <w:color w:val="000000" w:themeColor="text1"/>
          <w:sz w:val="28"/>
          <w:szCs w:val="28"/>
        </w:rPr>
        <w:t>Утвердить прилагаемы</w:t>
      </w:r>
      <w:r w:rsidR="004D7F3A">
        <w:rPr>
          <w:rFonts w:ascii="Times New Roman" w:eastAsiaTheme="minorHAnsi" w:hAnsi="Times New Roman"/>
          <w:color w:val="000000" w:themeColor="text1"/>
          <w:sz w:val="28"/>
          <w:szCs w:val="28"/>
        </w:rPr>
        <w:t>й</w:t>
      </w:r>
      <w:r w:rsidRPr="00D84B87">
        <w:rPr>
          <w:rFonts w:ascii="Times New Roman" w:eastAsiaTheme="minorHAnsi" w:hAnsi="Times New Roman"/>
          <w:color w:val="000000" w:themeColor="text1"/>
          <w:sz w:val="28"/>
          <w:szCs w:val="28"/>
        </w:rPr>
        <w:t xml:space="preserve"> Порядок присвоения, изменения и аннулирования адресов на территории сельского поселения «Деревня </w:t>
      </w:r>
      <w:r w:rsidR="004D7F3A">
        <w:rPr>
          <w:rFonts w:ascii="Times New Roman" w:eastAsiaTheme="minorHAnsi" w:hAnsi="Times New Roman"/>
          <w:color w:val="000000" w:themeColor="text1"/>
          <w:sz w:val="28"/>
          <w:szCs w:val="28"/>
        </w:rPr>
        <w:t>Ермолово</w:t>
      </w:r>
      <w:r w:rsidRPr="00D84B87">
        <w:rPr>
          <w:rFonts w:ascii="Times New Roman" w:eastAsiaTheme="minorHAnsi" w:hAnsi="Times New Roman"/>
          <w:color w:val="000000" w:themeColor="text1"/>
          <w:sz w:val="28"/>
          <w:szCs w:val="28"/>
        </w:rPr>
        <w:t>».</w:t>
      </w:r>
    </w:p>
    <w:p w:rsidR="00E149EF" w:rsidRPr="00D84B87" w:rsidRDefault="00E149EF" w:rsidP="00D84B87">
      <w:pPr>
        <w:tabs>
          <w:tab w:val="left" w:pos="1276"/>
        </w:tabs>
        <w:autoSpaceDE w:val="0"/>
        <w:autoSpaceDN w:val="0"/>
        <w:adjustRightInd w:val="0"/>
        <w:spacing w:after="0" w:line="276" w:lineRule="auto"/>
        <w:jc w:val="both"/>
        <w:rPr>
          <w:rFonts w:ascii="Times New Roman" w:eastAsiaTheme="minorHAnsi" w:hAnsi="Times New Roman"/>
          <w:color w:val="000000" w:themeColor="text1"/>
          <w:sz w:val="28"/>
          <w:szCs w:val="28"/>
        </w:rPr>
      </w:pPr>
      <w:r w:rsidRPr="00D84B87">
        <w:rPr>
          <w:rFonts w:ascii="Times New Roman" w:eastAsiaTheme="minorHAnsi" w:hAnsi="Times New Roman"/>
          <w:color w:val="000000" w:themeColor="text1"/>
          <w:sz w:val="28"/>
          <w:szCs w:val="28"/>
        </w:rPr>
        <w:t xml:space="preserve">     2. Постановление вступает в силу после обнародования и подлежит размещению на сайте администрации МР «Сухиничский район», в разделе «Поселения».</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color w:val="000000" w:themeColor="text1"/>
          <w:sz w:val="28"/>
          <w:szCs w:val="28"/>
        </w:rPr>
        <w:t xml:space="preserve">    3. Контроль за исполнением настоящего </w:t>
      </w:r>
      <w:r w:rsidR="00E149EF" w:rsidRPr="00D84B87">
        <w:rPr>
          <w:rFonts w:ascii="Times New Roman" w:hAnsi="Times New Roman"/>
          <w:color w:val="000000" w:themeColor="text1"/>
          <w:sz w:val="28"/>
          <w:szCs w:val="28"/>
        </w:rPr>
        <w:t xml:space="preserve">постановления возложить на администрацию сельского поселения «Деревня </w:t>
      </w:r>
      <w:r w:rsidR="004D7F3A">
        <w:rPr>
          <w:rFonts w:ascii="Times New Roman" w:hAnsi="Times New Roman"/>
          <w:color w:val="000000" w:themeColor="text1"/>
          <w:sz w:val="28"/>
          <w:szCs w:val="28"/>
        </w:rPr>
        <w:t>Ермолово</w:t>
      </w:r>
      <w:r w:rsidR="00E149EF" w:rsidRPr="00D84B87">
        <w:rPr>
          <w:rFonts w:ascii="Times New Roman" w:hAnsi="Times New Roman"/>
          <w:color w:val="000000" w:themeColor="text1"/>
          <w:sz w:val="28"/>
          <w:szCs w:val="28"/>
        </w:rPr>
        <w:t>».</w:t>
      </w:r>
    </w:p>
    <w:p w:rsidR="0070595A" w:rsidRPr="00D84B87" w:rsidRDefault="0070595A" w:rsidP="00D84B87">
      <w:pPr>
        <w:widowControl w:val="0"/>
        <w:autoSpaceDE w:val="0"/>
        <w:autoSpaceDN w:val="0"/>
        <w:adjustRightInd w:val="0"/>
        <w:spacing w:line="276" w:lineRule="auto"/>
        <w:jc w:val="both"/>
        <w:rPr>
          <w:rFonts w:ascii="Times New Roman" w:hAnsi="Times New Roman"/>
          <w:color w:val="000000" w:themeColor="text1"/>
          <w:sz w:val="28"/>
          <w:szCs w:val="28"/>
        </w:rPr>
      </w:pPr>
    </w:p>
    <w:p w:rsidR="0070595A" w:rsidRPr="00D84B87" w:rsidRDefault="0070595A" w:rsidP="00D84B87">
      <w:pPr>
        <w:widowControl w:val="0"/>
        <w:autoSpaceDE w:val="0"/>
        <w:autoSpaceDN w:val="0"/>
        <w:adjustRightInd w:val="0"/>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Глава администрации</w:t>
      </w:r>
    </w:p>
    <w:p w:rsidR="0070595A" w:rsidRPr="00D84B87" w:rsidRDefault="0070595A" w:rsidP="00D84B87">
      <w:pPr>
        <w:widowControl w:val="0"/>
        <w:autoSpaceDE w:val="0"/>
        <w:autoSpaceDN w:val="0"/>
        <w:adjustRightInd w:val="0"/>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СП «Деревня </w:t>
      </w:r>
      <w:proofErr w:type="gramStart"/>
      <w:r w:rsidR="004D7F3A">
        <w:rPr>
          <w:rFonts w:ascii="Times New Roman" w:hAnsi="Times New Roman"/>
          <w:b/>
          <w:color w:val="000000" w:themeColor="text1"/>
          <w:sz w:val="28"/>
          <w:szCs w:val="28"/>
        </w:rPr>
        <w:t>Ермолово</w:t>
      </w:r>
      <w:r w:rsidRPr="00D84B87">
        <w:rPr>
          <w:rFonts w:ascii="Times New Roman" w:hAnsi="Times New Roman"/>
          <w:b/>
          <w:color w:val="000000" w:themeColor="text1"/>
          <w:sz w:val="28"/>
          <w:szCs w:val="28"/>
        </w:rPr>
        <w:t xml:space="preserve">»   </w:t>
      </w:r>
      <w:proofErr w:type="gramEnd"/>
      <w:r w:rsidRPr="00D84B87">
        <w:rPr>
          <w:rFonts w:ascii="Times New Roman" w:hAnsi="Times New Roman"/>
          <w:b/>
          <w:color w:val="000000" w:themeColor="text1"/>
          <w:sz w:val="28"/>
          <w:szCs w:val="28"/>
        </w:rPr>
        <w:t xml:space="preserve">                                                </w:t>
      </w:r>
      <w:r w:rsidR="004D7F3A">
        <w:rPr>
          <w:rFonts w:ascii="Times New Roman" w:hAnsi="Times New Roman"/>
          <w:b/>
          <w:color w:val="000000" w:themeColor="text1"/>
          <w:sz w:val="28"/>
          <w:szCs w:val="28"/>
        </w:rPr>
        <w:t>Г.А. Желтухина</w:t>
      </w:r>
    </w:p>
    <w:p w:rsidR="005E5EE5" w:rsidRDefault="005E5EE5" w:rsidP="00D84B87">
      <w:pPr>
        <w:pStyle w:val="ConsPlusNormal"/>
        <w:spacing w:line="276" w:lineRule="auto"/>
        <w:ind w:firstLine="709"/>
        <w:jc w:val="right"/>
        <w:rPr>
          <w:rFonts w:ascii="Times New Roman" w:hAnsi="Times New Roman" w:cs="Times New Roman"/>
          <w:color w:val="000000" w:themeColor="text1"/>
          <w:sz w:val="28"/>
          <w:szCs w:val="28"/>
        </w:rPr>
      </w:pPr>
    </w:p>
    <w:p w:rsidR="004D7F3A" w:rsidRPr="00D84B87" w:rsidRDefault="004D7F3A" w:rsidP="00D84B87">
      <w:pPr>
        <w:pStyle w:val="ConsPlusNormal"/>
        <w:spacing w:line="276" w:lineRule="auto"/>
        <w:ind w:firstLine="709"/>
        <w:jc w:val="right"/>
        <w:rPr>
          <w:rFonts w:ascii="Times New Roman" w:hAnsi="Times New Roman" w:cs="Times New Roman"/>
          <w:color w:val="000000" w:themeColor="text1"/>
          <w:sz w:val="28"/>
          <w:szCs w:val="28"/>
        </w:rPr>
      </w:pPr>
    </w:p>
    <w:p w:rsidR="0070595A"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lastRenderedPageBreak/>
        <w:t>Приложение № 1 к</w:t>
      </w:r>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постановлению администрации</w:t>
      </w:r>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СП «Деревня </w:t>
      </w:r>
      <w:r w:rsidR="004D7F3A">
        <w:rPr>
          <w:rFonts w:ascii="Times New Roman" w:hAnsi="Times New Roman" w:cs="Times New Roman"/>
          <w:color w:val="000000" w:themeColor="text1"/>
          <w:sz w:val="28"/>
          <w:szCs w:val="28"/>
        </w:rPr>
        <w:t>Ермолово</w:t>
      </w:r>
      <w:r w:rsidRPr="00D84B87">
        <w:rPr>
          <w:rFonts w:ascii="Times New Roman" w:hAnsi="Times New Roman" w:cs="Times New Roman"/>
          <w:color w:val="000000" w:themeColor="text1"/>
          <w:sz w:val="28"/>
          <w:szCs w:val="28"/>
        </w:rPr>
        <w:t>»</w:t>
      </w:r>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от </w:t>
      </w:r>
      <w:r w:rsidR="004D7F3A">
        <w:rPr>
          <w:rFonts w:ascii="Times New Roman" w:hAnsi="Times New Roman" w:cs="Times New Roman"/>
          <w:color w:val="000000" w:themeColor="text1"/>
          <w:sz w:val="28"/>
          <w:szCs w:val="28"/>
        </w:rPr>
        <w:t xml:space="preserve">9.11.2020 </w:t>
      </w:r>
      <w:r w:rsidRPr="00D84B87">
        <w:rPr>
          <w:rFonts w:ascii="Times New Roman" w:hAnsi="Times New Roman" w:cs="Times New Roman"/>
          <w:color w:val="000000" w:themeColor="text1"/>
          <w:sz w:val="28"/>
          <w:szCs w:val="28"/>
        </w:rPr>
        <w:t xml:space="preserve"> № </w:t>
      </w:r>
      <w:r w:rsidR="004D7F3A">
        <w:rPr>
          <w:rFonts w:ascii="Times New Roman" w:hAnsi="Times New Roman" w:cs="Times New Roman"/>
          <w:color w:val="000000" w:themeColor="text1"/>
          <w:sz w:val="28"/>
          <w:szCs w:val="28"/>
        </w:rPr>
        <w:t>59</w:t>
      </w:r>
      <w:bookmarkStart w:id="0" w:name="_GoBack"/>
      <w:bookmarkEnd w:id="0"/>
    </w:p>
    <w:p w:rsidR="0070595A" w:rsidRPr="00D84B87" w:rsidRDefault="0070595A" w:rsidP="00D84B87">
      <w:pPr>
        <w:pStyle w:val="ConsPlusTitle"/>
        <w:spacing w:line="276" w:lineRule="auto"/>
        <w:rPr>
          <w:rFonts w:ascii="Times New Roman" w:hAnsi="Times New Roman" w:cs="Times New Roman"/>
          <w:color w:val="000000" w:themeColor="text1"/>
          <w:sz w:val="28"/>
          <w:szCs w:val="28"/>
        </w:rPr>
      </w:pPr>
      <w:bookmarkStart w:id="1" w:name="P37"/>
      <w:bookmarkEnd w:id="1"/>
    </w:p>
    <w:p w:rsidR="00E149EF" w:rsidRPr="00D84B87" w:rsidRDefault="00E149EF" w:rsidP="00D84B87">
      <w:pPr>
        <w:pStyle w:val="ConsPlusTitle"/>
        <w:spacing w:line="276" w:lineRule="auto"/>
        <w:rPr>
          <w:rFonts w:ascii="Times New Roman" w:hAnsi="Times New Roman" w:cs="Times New Roman"/>
          <w:color w:val="000000" w:themeColor="text1"/>
          <w:sz w:val="28"/>
          <w:szCs w:val="28"/>
        </w:rPr>
      </w:pPr>
    </w:p>
    <w:p w:rsidR="00E149EF" w:rsidRPr="00D84B87" w:rsidRDefault="00E149EF" w:rsidP="00D84B87">
      <w:pPr>
        <w:pStyle w:val="ConsPlusTitle"/>
        <w:spacing w:line="276" w:lineRule="auto"/>
        <w:jc w:val="center"/>
        <w:rPr>
          <w:rFonts w:ascii="Times New Roman" w:eastAsiaTheme="minorHAnsi"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ПОРЯДОК ПРИСВОЕНИЯ, ИЗМЕНЕНИЯ И АННУЛИРОВАНИЯ </w:t>
      </w:r>
    </w:p>
    <w:p w:rsidR="00E149EF" w:rsidRPr="00D84B87" w:rsidRDefault="00E149EF" w:rsidP="00D84B87">
      <w:pPr>
        <w:pStyle w:val="ConsPlusTitle"/>
        <w:spacing w:line="276" w:lineRule="auto"/>
        <w:jc w:val="center"/>
        <w:rPr>
          <w:rFonts w:ascii="Times New Roman" w:eastAsiaTheme="minorHAnsi"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АДРЕСОВ НА ТЕРРИТОРИИ СЕЛЬСКОГО ПОСЕЛЕНИЯ </w:t>
      </w:r>
    </w:p>
    <w:p w:rsidR="0070595A" w:rsidRPr="00D84B87" w:rsidRDefault="00E149EF" w:rsidP="00D84B87">
      <w:pPr>
        <w:pStyle w:val="ConsPlusTitle"/>
        <w:spacing w:line="276" w:lineRule="auto"/>
        <w:jc w:val="center"/>
        <w:rPr>
          <w:rFonts w:ascii="Times New Roman"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«ДЕРЕВНЯ </w:t>
      </w:r>
      <w:r w:rsidR="004D7F3A">
        <w:rPr>
          <w:rFonts w:ascii="Times New Roman" w:eastAsiaTheme="minorHAnsi" w:hAnsi="Times New Roman" w:cs="Times New Roman"/>
          <w:color w:val="000000" w:themeColor="text1"/>
          <w:sz w:val="28"/>
          <w:szCs w:val="28"/>
        </w:rPr>
        <w:t>ЕРМОЛОВО</w:t>
      </w:r>
      <w:r w:rsidRPr="00D84B87">
        <w:rPr>
          <w:rFonts w:ascii="Times New Roman" w:eastAsiaTheme="minorHAnsi" w:hAnsi="Times New Roman" w:cs="Times New Roman"/>
          <w:color w:val="000000" w:themeColor="text1"/>
          <w:sz w:val="28"/>
          <w:szCs w:val="28"/>
        </w:rPr>
        <w:t>».</w:t>
      </w:r>
    </w:p>
    <w:p w:rsidR="00E149EF" w:rsidRPr="00D84B87" w:rsidRDefault="00E149EF" w:rsidP="00D84B87">
      <w:pPr>
        <w:pStyle w:val="ConsPlusNormal"/>
        <w:spacing w:line="276" w:lineRule="auto"/>
        <w:outlineLvl w:val="1"/>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jc w:val="center"/>
        <w:outlineLvl w:val="1"/>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I. Общие положения</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 Настоящи</w:t>
      </w:r>
      <w:r w:rsidR="000402CE" w:rsidRPr="00D84B87">
        <w:rPr>
          <w:rFonts w:ascii="Times New Roman" w:hAnsi="Times New Roman" w:cs="Times New Roman"/>
          <w:color w:val="000000" w:themeColor="text1"/>
          <w:sz w:val="28"/>
          <w:szCs w:val="28"/>
        </w:rPr>
        <w:t>м постановлением</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устанавливается Порядок</w:t>
      </w:r>
      <w:r w:rsidRPr="00D84B87">
        <w:rPr>
          <w:rFonts w:ascii="Times New Roman" w:hAnsi="Times New Roman" w:cs="Times New Roman"/>
          <w:color w:val="000000" w:themeColor="text1"/>
          <w:sz w:val="28"/>
          <w:szCs w:val="28"/>
        </w:rPr>
        <w:t xml:space="preserve"> присвоения, изменения и аннулирования адресов на территории </w:t>
      </w:r>
      <w:r w:rsidR="00E149EF" w:rsidRPr="00D84B87">
        <w:rPr>
          <w:rFonts w:ascii="Times New Roman" w:hAnsi="Times New Roman" w:cs="Times New Roman"/>
          <w:color w:val="000000" w:themeColor="text1"/>
          <w:sz w:val="28"/>
          <w:szCs w:val="28"/>
        </w:rPr>
        <w:t>сельского поселения</w:t>
      </w:r>
      <w:r w:rsidRPr="00D84B87">
        <w:rPr>
          <w:rFonts w:ascii="Times New Roman" w:hAnsi="Times New Roman" w:cs="Times New Roman"/>
          <w:color w:val="000000" w:themeColor="text1"/>
          <w:sz w:val="28"/>
          <w:szCs w:val="28"/>
        </w:rPr>
        <w:t xml:space="preserve"> </w:t>
      </w:r>
      <w:r w:rsidR="00E149EF" w:rsidRPr="00D84B87">
        <w:rPr>
          <w:rFonts w:ascii="Times New Roman" w:hAnsi="Times New Roman" w:cs="Times New Roman"/>
          <w:color w:val="000000" w:themeColor="text1"/>
          <w:sz w:val="28"/>
          <w:szCs w:val="28"/>
        </w:rPr>
        <w:t xml:space="preserve">«Деревня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 (далее - сельское</w:t>
      </w:r>
      <w:r w:rsidRPr="00D84B87">
        <w:rPr>
          <w:rFonts w:ascii="Times New Roman" w:hAnsi="Times New Roman" w:cs="Times New Roman"/>
          <w:color w:val="000000" w:themeColor="text1"/>
          <w:sz w:val="28"/>
          <w:szCs w:val="28"/>
        </w:rPr>
        <w:t xml:space="preserve"> поселение "</w:t>
      </w:r>
      <w:r w:rsidR="00E149EF" w:rsidRPr="00D84B87">
        <w:rPr>
          <w:rFonts w:ascii="Times New Roman" w:hAnsi="Times New Roman" w:cs="Times New Roman"/>
          <w:color w:val="000000" w:themeColor="text1"/>
          <w:sz w:val="28"/>
          <w:szCs w:val="28"/>
        </w:rPr>
        <w:t xml:space="preserve">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w:t>
      </w:r>
    </w:p>
    <w:p w:rsidR="004A7D74" w:rsidRDefault="0070595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w:t>
      </w:r>
      <w:r w:rsidR="004A7D74" w:rsidRPr="00D84B87">
        <w:rPr>
          <w:rFonts w:ascii="Times New Roman" w:hAnsi="Times New Roman" w:cs="Times New Roman"/>
          <w:color w:val="000000" w:themeColor="text1"/>
          <w:sz w:val="28"/>
          <w:szCs w:val="28"/>
        </w:rPr>
        <w:t>. Присвоение, изменение и аннулирование адресов осуществляется без взимания платы.</w:t>
      </w:r>
    </w:p>
    <w:p w:rsidR="007145C7" w:rsidRPr="00D84B87" w:rsidRDefault="007145C7" w:rsidP="00D84B87">
      <w:pPr>
        <w:pStyle w:val="ConsPlusNormal"/>
        <w:spacing w:line="276" w:lineRule="auto"/>
        <w:ind w:firstLine="540"/>
        <w:jc w:val="both"/>
        <w:rPr>
          <w:rFonts w:ascii="Times New Roman" w:hAnsi="Times New Roman" w:cs="Times New Roman"/>
          <w:color w:val="000000" w:themeColor="text1"/>
          <w:sz w:val="28"/>
          <w:szCs w:val="28"/>
        </w:rPr>
      </w:pPr>
    </w:p>
    <w:p w:rsidR="00A6763F" w:rsidRPr="00D84B87" w:rsidRDefault="00A6763F" w:rsidP="00D84B87">
      <w:pPr>
        <w:autoSpaceDE w:val="0"/>
        <w:autoSpaceDN w:val="0"/>
        <w:adjustRightInd w:val="0"/>
        <w:spacing w:after="0" w:line="276" w:lineRule="auto"/>
        <w:jc w:val="both"/>
        <w:rPr>
          <w:rFonts w:ascii="Times New Roman" w:eastAsiaTheme="minorHAnsi" w:hAnsi="Times New Roman"/>
          <w:sz w:val="28"/>
          <w:szCs w:val="28"/>
        </w:rPr>
      </w:pPr>
      <w:bookmarkStart w:id="2" w:name="P51"/>
      <w:bookmarkEnd w:id="2"/>
      <w:r w:rsidRPr="00D84B87">
        <w:rPr>
          <w:rFonts w:ascii="Times New Roman" w:hAnsi="Times New Roman"/>
          <w:color w:val="000000" w:themeColor="text1"/>
          <w:sz w:val="28"/>
          <w:szCs w:val="28"/>
        </w:rPr>
        <w:t xml:space="preserve">       </w:t>
      </w:r>
      <w:r w:rsidR="0070595A" w:rsidRPr="00D84B87">
        <w:rPr>
          <w:rFonts w:ascii="Times New Roman" w:hAnsi="Times New Roman"/>
          <w:color w:val="000000" w:themeColor="text1"/>
          <w:sz w:val="28"/>
          <w:szCs w:val="28"/>
        </w:rPr>
        <w:t>3</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Объектом адресации являются:</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а) здание (строение, за исключением некапитального строения), в том числе строительство которого не завершено;</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г) помещение, являющееся частью объекта капитального строительства;</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д)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-место (за исключением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 являющегося частью некапитального здания или сооружения).</w:t>
      </w:r>
    </w:p>
    <w:p w:rsidR="004A7D74" w:rsidRPr="00D84B87" w:rsidRDefault="004A7D74" w:rsidP="00D84B87">
      <w:pPr>
        <w:autoSpaceDE w:val="0"/>
        <w:autoSpaceDN w:val="0"/>
        <w:adjustRightInd w:val="0"/>
        <w:spacing w:after="0" w:line="276" w:lineRule="auto"/>
        <w:jc w:val="both"/>
        <w:rPr>
          <w:rFonts w:ascii="Times New Roman" w:eastAsiaTheme="minorHAnsi" w:hAnsi="Times New Roman"/>
          <w:bCs/>
          <w:sz w:val="28"/>
          <w:szCs w:val="28"/>
        </w:rPr>
      </w:pP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jc w:val="center"/>
        <w:outlineLvl w:val="1"/>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II. Порядок присвоения объекту адресации адреса, изменения</w:t>
      </w:r>
    </w:p>
    <w:p w:rsidR="004A7D74" w:rsidRPr="00D84B87" w:rsidRDefault="004A7D74" w:rsidP="00D84B87">
      <w:pPr>
        <w:pStyle w:val="ConsPlusNormal"/>
        <w:spacing w:line="276" w:lineRule="auto"/>
        <w:jc w:val="center"/>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и аннулирования такого адреса</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E149EF"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w:t>
      </w:r>
      <w:r w:rsidR="004A7D74" w:rsidRPr="00D84B87">
        <w:rPr>
          <w:rFonts w:ascii="Times New Roman" w:hAnsi="Times New Roman" w:cs="Times New Roman"/>
          <w:color w:val="000000" w:themeColor="text1"/>
          <w:sz w:val="28"/>
          <w:szCs w:val="28"/>
        </w:rPr>
        <w:t xml:space="preserve">. Присвоение объекту адресации адреса, изменение и аннулирование такого адреса осуществляются администрацией </w:t>
      </w:r>
      <w:r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с использованием федеральной информационной адресной системы.</w:t>
      </w:r>
    </w:p>
    <w:p w:rsidR="002C2158" w:rsidRPr="00D84B87" w:rsidRDefault="007145C7"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lastRenderedPageBreak/>
        <w:t xml:space="preserve">     </w:t>
      </w:r>
      <w:r w:rsidR="00E149EF"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Присвоение объектам адресации адресов и аннулирование таких адресов осуществляются администрацией </w:t>
      </w:r>
      <w:r w:rsidR="00E149EF" w:rsidRPr="00D84B87">
        <w:rPr>
          <w:rFonts w:ascii="Times New Roman" w:hAnsi="Times New Roman"/>
          <w:color w:val="000000" w:themeColor="text1"/>
          <w:sz w:val="28"/>
          <w:szCs w:val="28"/>
        </w:rPr>
        <w:t xml:space="preserve">сельского поселения «Деревня </w:t>
      </w:r>
      <w:r w:rsidR="004D7F3A">
        <w:rPr>
          <w:rFonts w:ascii="Times New Roman" w:hAnsi="Times New Roman"/>
          <w:color w:val="000000" w:themeColor="text1"/>
          <w:sz w:val="28"/>
          <w:szCs w:val="28"/>
        </w:rPr>
        <w:t>Ермолово</w:t>
      </w:r>
      <w:r w:rsidR="00E149EF" w:rsidRPr="00D84B87">
        <w:rPr>
          <w:rFonts w:ascii="Times New Roman" w:hAnsi="Times New Roman"/>
          <w:color w:val="000000" w:themeColor="text1"/>
          <w:sz w:val="28"/>
          <w:szCs w:val="28"/>
        </w:rPr>
        <w:t>»</w:t>
      </w:r>
      <w:r w:rsidR="004A7D74" w:rsidRPr="00D84B87">
        <w:rPr>
          <w:rFonts w:ascii="Times New Roman" w:hAnsi="Times New Roman"/>
          <w:color w:val="000000" w:themeColor="text1"/>
          <w:sz w:val="28"/>
          <w:szCs w:val="28"/>
        </w:rPr>
        <w:t xml:space="preserve"> по собственной инициативе или на основании заявлений физических или юридических лиц, указанных в пунктах 2</w:t>
      </w:r>
      <w:r w:rsidR="005E5EE5"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и 2</w:t>
      </w:r>
      <w:r w:rsidR="005E5EE5" w:rsidRPr="00D84B87">
        <w:rPr>
          <w:rFonts w:ascii="Times New Roman" w:hAnsi="Times New Roman"/>
          <w:color w:val="000000" w:themeColor="text1"/>
          <w:sz w:val="28"/>
          <w:szCs w:val="28"/>
        </w:rPr>
        <w:t>3</w:t>
      </w:r>
      <w:r w:rsidR="004A7D74" w:rsidRPr="00D84B87">
        <w:rPr>
          <w:rFonts w:ascii="Times New Roman" w:hAnsi="Times New Roman"/>
          <w:color w:val="000000" w:themeColor="text1"/>
          <w:sz w:val="28"/>
          <w:szCs w:val="28"/>
        </w:rPr>
        <w:t xml:space="preserve"> </w:t>
      </w:r>
      <w:r w:rsidR="000402CE" w:rsidRPr="00D84B87">
        <w:rPr>
          <w:rFonts w:ascii="Times New Roman" w:hAnsi="Times New Roman"/>
          <w:color w:val="000000" w:themeColor="text1"/>
          <w:sz w:val="28"/>
          <w:szCs w:val="28"/>
        </w:rPr>
        <w:t>настоящего Порядка</w:t>
      </w:r>
      <w:r w:rsidR="004A7D74" w:rsidRPr="00D84B87">
        <w:rPr>
          <w:rFonts w:ascii="Times New Roman" w:hAnsi="Times New Roman"/>
          <w:color w:val="000000" w:themeColor="text1"/>
          <w:sz w:val="28"/>
          <w:szCs w:val="28"/>
        </w:rPr>
        <w:t xml:space="preserve">. </w:t>
      </w:r>
      <w:r w:rsidR="002C2158" w:rsidRPr="00D84B87">
        <w:rPr>
          <w:rFonts w:ascii="Times New Roman" w:eastAsiaTheme="minorHAnsi" w:hAnsi="Times New Roman"/>
          <w:sz w:val="28"/>
          <w:szCs w:val="28"/>
        </w:rPr>
        <w:t xml:space="preserve">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r w:rsidR="002C2158" w:rsidRPr="00D84B87">
        <w:rPr>
          <w:rFonts w:ascii="Times New Roman" w:eastAsiaTheme="minorHAnsi" w:hAnsi="Times New Roman"/>
          <w:color w:val="000000" w:themeColor="text1"/>
          <w:sz w:val="28"/>
          <w:szCs w:val="28"/>
        </w:rPr>
        <w:t>части 7 статьи 72</w:t>
      </w:r>
      <w:r w:rsidR="002C2158" w:rsidRPr="00D84B87">
        <w:rPr>
          <w:rFonts w:ascii="Times New Roman" w:eastAsiaTheme="minorHAnsi" w:hAnsi="Times New Roman"/>
          <w:sz w:val="28"/>
          <w:szCs w:val="28"/>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3" w:name="P58"/>
      <w:bookmarkEnd w:id="3"/>
      <w:r w:rsidRPr="00D84B87">
        <w:rPr>
          <w:rFonts w:ascii="Times New Roman" w:hAnsi="Times New Roman" w:cs="Times New Roman"/>
          <w:color w:val="000000" w:themeColor="text1"/>
          <w:sz w:val="28"/>
          <w:szCs w:val="28"/>
        </w:rPr>
        <w:t>3</w:t>
      </w:r>
      <w:r w:rsidR="004A7D74" w:rsidRPr="00D84B87">
        <w:rPr>
          <w:rFonts w:ascii="Times New Roman" w:hAnsi="Times New Roman" w:cs="Times New Roman"/>
          <w:color w:val="000000" w:themeColor="text1"/>
          <w:sz w:val="28"/>
          <w:szCs w:val="28"/>
        </w:rPr>
        <w:t>. Присвоение объекту адресации адреса осуществляется: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в отношении земельных участков в случаях:</w:t>
      </w:r>
    </w:p>
    <w:p w:rsidR="004A7D74"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4A7D74"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w:t>
      </w:r>
      <w:r w:rsidR="004A7D74" w:rsidRPr="00D84B87">
        <w:rPr>
          <w:rFonts w:ascii="Times New Roman" w:hAnsi="Times New Roman"/>
          <w:color w:val="000000" w:themeColor="text1"/>
          <w:sz w:val="28"/>
          <w:szCs w:val="28"/>
        </w:rPr>
        <w:t>выполнения в отношении земельного участка в соответствии с требованиями, установленными Федеральным законом "</w:t>
      </w:r>
      <w:r w:rsidR="002C2158" w:rsidRPr="00D84B87">
        <w:rPr>
          <w:rFonts w:ascii="Times New Roman" w:eastAsiaTheme="minorHAnsi" w:hAnsi="Times New Roman"/>
          <w:sz w:val="28"/>
          <w:szCs w:val="28"/>
        </w:rPr>
        <w:t>О кадастровой деятельности"</w:t>
      </w:r>
      <w:r w:rsidR="004A7D74" w:rsidRPr="00D84B87">
        <w:rPr>
          <w:rFonts w:ascii="Times New Roman" w:hAnsi="Times New Roman"/>
          <w:color w:val="000000" w:themeColor="text1"/>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E3D79" w:rsidRPr="00D84B87" w:rsidRDefault="008E3D79" w:rsidP="00D84B87">
      <w:pPr>
        <w:autoSpaceDE w:val="0"/>
        <w:autoSpaceDN w:val="0"/>
        <w:adjustRightInd w:val="0"/>
        <w:spacing w:after="0" w:line="276" w:lineRule="auto"/>
        <w:jc w:val="both"/>
        <w:rPr>
          <w:rFonts w:ascii="Times New Roman" w:hAnsi="Times New Roman"/>
          <w:color w:val="000000" w:themeColor="text1"/>
          <w:sz w:val="28"/>
          <w:szCs w:val="28"/>
        </w:rPr>
      </w:pPr>
    </w:p>
    <w:p w:rsidR="008E3D79"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4A7D74" w:rsidRPr="00D84B87">
        <w:rPr>
          <w:rFonts w:ascii="Times New Roman" w:hAnsi="Times New Roman"/>
          <w:color w:val="000000" w:themeColor="text1"/>
          <w:sz w:val="28"/>
          <w:szCs w:val="28"/>
        </w:rPr>
        <w:t>б) в</w:t>
      </w:r>
      <w:r w:rsidRPr="00D84B87">
        <w:rPr>
          <w:rFonts w:ascii="Times New Roman" w:eastAsiaTheme="minorHAnsi" w:hAnsi="Times New Roman"/>
          <w:sz w:val="28"/>
          <w:szCs w:val="28"/>
        </w:rPr>
        <w:t xml:space="preserve">  отношении зданий (строений), сооружений, в том числе строительство которых не завершено, в случаях:</w:t>
      </w:r>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E3D79"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w:t>
      </w:r>
      <w:r w:rsidR="00810DE0">
        <w:rPr>
          <w:rFonts w:ascii="Times New Roman" w:eastAsiaTheme="minorHAnsi" w:hAnsi="Times New Roman"/>
          <w:sz w:val="28"/>
          <w:szCs w:val="28"/>
        </w:rPr>
        <w:t xml:space="preserve">  </w:t>
      </w:r>
      <w:r w:rsidRPr="00D84B87">
        <w:rPr>
          <w:rFonts w:ascii="Times New Roman" w:eastAsiaTheme="minorHAnsi" w:hAnsi="Times New Roman"/>
          <w:sz w:val="28"/>
          <w:szCs w:val="28"/>
        </w:rPr>
        <w:t xml:space="preserve">  -выполнения в отношении объекта недвижимости в соответствии с требованиями, установленными Федеральным </w:t>
      </w:r>
      <w:r w:rsidRPr="00D84B87">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r w:rsidRPr="00D84B87">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p>
    <w:p w:rsidR="004A7D74" w:rsidRPr="00D84B87" w:rsidRDefault="008E3D79"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в) в отношении помещений в случаях:</w:t>
      </w:r>
    </w:p>
    <w:p w:rsidR="004A7D74"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8E3D79" w:rsidRDefault="008E3D79"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E3D79" w:rsidRDefault="008E3D79"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отношении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 в случае подготовки и оформления в отношении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-месте;</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E3D79" w:rsidRPr="00810DE0" w:rsidRDefault="008E3D79" w:rsidP="00810DE0">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отношении объектов адресации, государственный кадастровый учет которых осуществлен в соответствии с Федеральным </w:t>
      </w:r>
      <w:r w:rsidRPr="00D84B87">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-место.</w:t>
      </w:r>
    </w:p>
    <w:p w:rsidR="00810DE0" w:rsidRDefault="008E3D79" w:rsidP="00D84B87">
      <w:pPr>
        <w:autoSpaceDE w:val="0"/>
        <w:autoSpaceDN w:val="0"/>
        <w:adjustRightInd w:val="0"/>
        <w:spacing w:after="0" w:line="276" w:lineRule="auto"/>
        <w:jc w:val="both"/>
        <w:rPr>
          <w:rFonts w:ascii="Times New Roman" w:hAnsi="Times New Roman"/>
          <w:color w:val="000000" w:themeColor="text1"/>
          <w:sz w:val="28"/>
          <w:szCs w:val="28"/>
        </w:rPr>
      </w:pPr>
      <w:r w:rsidRPr="00D84B87">
        <w:rPr>
          <w:rFonts w:ascii="Times New Roman" w:hAnsi="Times New Roman"/>
          <w:color w:val="000000" w:themeColor="text1"/>
          <w:sz w:val="28"/>
          <w:szCs w:val="28"/>
        </w:rPr>
        <w:t xml:space="preserve">   </w:t>
      </w:r>
      <w:r w:rsidR="00810DE0">
        <w:rPr>
          <w:rFonts w:ascii="Times New Roman" w:hAnsi="Times New Roman"/>
          <w:color w:val="000000" w:themeColor="text1"/>
          <w:sz w:val="28"/>
          <w:szCs w:val="28"/>
        </w:rPr>
        <w:t xml:space="preserve"> </w:t>
      </w:r>
    </w:p>
    <w:p w:rsidR="008E3D79"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4</w:t>
      </w:r>
      <w:r w:rsidR="004A7D74" w:rsidRPr="00D84B87">
        <w:rPr>
          <w:rFonts w:ascii="Times New Roman" w:hAnsi="Times New Roman"/>
          <w:color w:val="000000" w:themeColor="text1"/>
          <w:sz w:val="28"/>
          <w:szCs w:val="28"/>
        </w:rPr>
        <w:t xml:space="preserve">. </w:t>
      </w:r>
      <w:r w:rsidR="008E3D79" w:rsidRPr="00D84B87">
        <w:rPr>
          <w:rFonts w:ascii="Times New Roman" w:eastAsiaTheme="minorHAnsi" w:hAnsi="Times New Roman"/>
          <w:sz w:val="28"/>
          <w:szCs w:val="28"/>
        </w:rPr>
        <w:t xml:space="preserve">При присвоении адресов зданиям (строениям), сооружениям, в том числе строительство которых не завершено, такие адреса должны </w:t>
      </w:r>
      <w:r w:rsidR="008E3D79" w:rsidRPr="00D84B87">
        <w:rPr>
          <w:rFonts w:ascii="Times New Roman" w:eastAsiaTheme="minorHAnsi" w:hAnsi="Times New Roman"/>
          <w:sz w:val="28"/>
          <w:szCs w:val="28"/>
        </w:rPr>
        <w:lastRenderedPageBreak/>
        <w:t xml:space="preserve">соответствовать адресам земельных участков, в границах которых расположены соответствующие </w:t>
      </w:r>
      <w:r w:rsidR="00C27FB2" w:rsidRPr="00D84B87">
        <w:rPr>
          <w:rFonts w:ascii="Times New Roman" w:eastAsiaTheme="minorHAnsi" w:hAnsi="Times New Roman"/>
          <w:sz w:val="28"/>
          <w:szCs w:val="28"/>
        </w:rPr>
        <w:t>здания (строения), сооружения.</w:t>
      </w: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При присвоении адресов помещениям,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-местам такие адреса должны соответствовать адресам зданий (строений), сооруже</w:t>
      </w:r>
      <w:r w:rsidR="00C27FB2" w:rsidRPr="00D84B87">
        <w:rPr>
          <w:rFonts w:ascii="Times New Roman" w:eastAsiaTheme="minorHAnsi" w:hAnsi="Times New Roman"/>
          <w:sz w:val="28"/>
          <w:szCs w:val="28"/>
        </w:rPr>
        <w:t>ний, в которых они расположены.</w:t>
      </w:r>
    </w:p>
    <w:p w:rsidR="00C27FB2"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p>
    <w:p w:rsidR="004A7D74" w:rsidRDefault="00C27FB2" w:rsidP="00810DE0">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810DE0">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5</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если зданию (строению) или сооружению не присвоен адрес, присвоение адреса помещению,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10DE0" w:rsidRPr="00810DE0" w:rsidRDefault="00810DE0" w:rsidP="00810DE0">
      <w:pPr>
        <w:autoSpaceDE w:val="0"/>
        <w:autoSpaceDN w:val="0"/>
        <w:adjustRightInd w:val="0"/>
        <w:spacing w:after="0" w:line="276" w:lineRule="auto"/>
        <w:jc w:val="both"/>
        <w:rPr>
          <w:rFonts w:ascii="Times New Roman" w:eastAsiaTheme="minorHAnsi" w:hAnsi="Times New Roman"/>
          <w:sz w:val="28"/>
          <w:szCs w:val="28"/>
        </w:rPr>
      </w:pPr>
    </w:p>
    <w:p w:rsidR="004A7D74"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bookmarkStart w:id="4" w:name="P70"/>
      <w:bookmarkEnd w:id="4"/>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6</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-местам.</w:t>
      </w:r>
    </w:p>
    <w:p w:rsidR="00C27FB2"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r w:rsidRPr="00D84B87">
        <w:rPr>
          <w:rFonts w:ascii="Times New Roman" w:eastAsiaTheme="minorHAnsi" w:hAnsi="Times New Roman"/>
          <w:color w:val="000000" w:themeColor="text1"/>
          <w:sz w:val="28"/>
          <w:szCs w:val="28"/>
        </w:rPr>
        <w:t xml:space="preserve">законом </w:t>
      </w:r>
      <w:r w:rsidRPr="00D84B87">
        <w:rPr>
          <w:rFonts w:ascii="Times New Roman" w:eastAsiaTheme="minorHAnsi" w:hAnsi="Times New Roman"/>
          <w:sz w:val="28"/>
          <w:szCs w:val="28"/>
        </w:rPr>
        <w:t>"О государственной регистрации недвижимости".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7</w:t>
      </w:r>
      <w:r w:rsidR="004A7D74" w:rsidRPr="00D84B87">
        <w:rPr>
          <w:rFonts w:ascii="Times New Roman" w:hAnsi="Times New Roman" w:cs="Times New Roman"/>
          <w:color w:val="000000" w:themeColor="text1"/>
          <w:sz w:val="28"/>
          <w:szCs w:val="28"/>
        </w:rPr>
        <w:t xml:space="preserve">.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осуществляется одновременно с размещением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F7B4F"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8</w:t>
      </w:r>
      <w:r w:rsidR="004A7D74" w:rsidRPr="00D84B87">
        <w:rPr>
          <w:rFonts w:ascii="Times New Roman" w:hAnsi="Times New Roman" w:cs="Times New Roman"/>
          <w:color w:val="000000" w:themeColor="text1"/>
          <w:sz w:val="28"/>
          <w:szCs w:val="28"/>
        </w:rPr>
        <w:t>.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BF7B4F" w:rsidRPr="00D84B87" w:rsidRDefault="00BF7B4F" w:rsidP="00D84B87">
      <w:pPr>
        <w:pStyle w:val="ConsPlusNormal"/>
        <w:spacing w:line="276" w:lineRule="auto"/>
        <w:ind w:firstLine="540"/>
        <w:jc w:val="both"/>
        <w:rPr>
          <w:rFonts w:ascii="Times New Roman" w:hAnsi="Times New Roman" w:cs="Times New Roman"/>
          <w:color w:val="000000" w:themeColor="text1"/>
          <w:sz w:val="28"/>
          <w:szCs w:val="28"/>
        </w:rPr>
      </w:pPr>
    </w:p>
    <w:p w:rsidR="00BF7B4F" w:rsidRPr="00D84B87" w:rsidRDefault="00BF7B4F" w:rsidP="00D84B87">
      <w:pPr>
        <w:autoSpaceDE w:val="0"/>
        <w:autoSpaceDN w:val="0"/>
        <w:adjustRightInd w:val="0"/>
        <w:spacing w:after="0" w:line="276" w:lineRule="auto"/>
        <w:jc w:val="both"/>
        <w:rPr>
          <w:rFonts w:ascii="Times New Roman" w:eastAsiaTheme="minorHAnsi" w:hAnsi="Times New Roman"/>
          <w:sz w:val="28"/>
          <w:szCs w:val="28"/>
        </w:rPr>
      </w:pPr>
      <w:bookmarkStart w:id="5" w:name="P73"/>
      <w:bookmarkEnd w:id="5"/>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9</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Аннулирование адреса объекта адресации осуществляется в случаях:</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б) исключения из Единого государственного реестра недвижимости указанных в </w:t>
      </w:r>
      <w:r w:rsidRPr="00D84B87">
        <w:rPr>
          <w:rFonts w:ascii="Times New Roman" w:eastAsiaTheme="minorHAnsi" w:hAnsi="Times New Roman"/>
          <w:color w:val="000000" w:themeColor="text1"/>
          <w:sz w:val="28"/>
          <w:szCs w:val="28"/>
        </w:rPr>
        <w:t>части 7 статьи 72</w:t>
      </w:r>
      <w:r w:rsidRPr="00D84B87">
        <w:rPr>
          <w:rFonts w:ascii="Times New Roman" w:eastAsiaTheme="minorHAnsi" w:hAnsi="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в) присвоения объекту адресации нового адреса.</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10.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A7D74" w:rsidRPr="00D84B87" w:rsidRDefault="00BF7B4F"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11</w:t>
      </w:r>
      <w:r w:rsidR="004A7D74" w:rsidRPr="00D84B87">
        <w:rPr>
          <w:rFonts w:ascii="Times New Roman" w:hAnsi="Times New Roman" w:cs="Times New Roman"/>
          <w:color w:val="000000" w:themeColor="text1"/>
          <w:sz w:val="28"/>
          <w:szCs w:val="28"/>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12</w:t>
      </w:r>
      <w:r w:rsidR="004A7D74" w:rsidRPr="00D84B87">
        <w:rPr>
          <w:rFonts w:ascii="Times New Roman" w:hAnsi="Times New Roman" w:cs="Times New Roman"/>
          <w:color w:val="000000" w:themeColor="text1"/>
          <w:sz w:val="28"/>
          <w:szCs w:val="28"/>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F7B4F" w:rsidRPr="00D84B87" w:rsidRDefault="00BF7B4F" w:rsidP="00D84B87">
      <w:pPr>
        <w:autoSpaceDE w:val="0"/>
        <w:autoSpaceDN w:val="0"/>
        <w:adjustRightInd w:val="0"/>
        <w:spacing w:after="0" w:line="276" w:lineRule="auto"/>
        <w:jc w:val="both"/>
        <w:rPr>
          <w:rFonts w:ascii="Times New Roman" w:hAnsi="Times New Roman"/>
          <w:color w:val="000000" w:themeColor="text1"/>
          <w:sz w:val="28"/>
          <w:szCs w:val="28"/>
        </w:rPr>
      </w:pPr>
      <w:bookmarkStart w:id="6" w:name="P80"/>
      <w:bookmarkEnd w:id="6"/>
    </w:p>
    <w:p w:rsidR="004A7D74" w:rsidRPr="00D84B87" w:rsidRDefault="00BF7B4F"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13</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 в таком здании (строении) или сооружении.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14</w:t>
      </w:r>
      <w:r w:rsidR="004A7D74" w:rsidRPr="00D84B87">
        <w:rPr>
          <w:rFonts w:ascii="Times New Roman" w:hAnsi="Times New Roman" w:cs="Times New Roman"/>
          <w:color w:val="000000" w:themeColor="text1"/>
          <w:sz w:val="28"/>
          <w:szCs w:val="28"/>
        </w:rPr>
        <w:t>. При присвоении объекту адресации адреса или аннулировании его адреса уполномоченный орган обязан:</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определить возможность присвоения объекту адресации адреса или аннулирования его адреса;</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провести осмотр местонахождения объекта адресации (при необходимости);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w:t>
      </w:r>
      <w:r w:rsidR="007B1874" w:rsidRPr="00D84B87">
        <w:rPr>
          <w:rFonts w:ascii="Times New Roman" w:hAnsi="Times New Roman" w:cs="Times New Roman"/>
          <w:color w:val="000000" w:themeColor="text1"/>
          <w:sz w:val="28"/>
          <w:szCs w:val="28"/>
        </w:rPr>
        <w:t>, которые установлены настоящим</w:t>
      </w: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Порядком</w:t>
      </w:r>
      <w:r w:rsidRPr="00D84B87">
        <w:rPr>
          <w:rFonts w:ascii="Times New Roman" w:hAnsi="Times New Roman" w:cs="Times New Roman"/>
          <w:color w:val="000000" w:themeColor="text1"/>
          <w:sz w:val="28"/>
          <w:szCs w:val="28"/>
        </w:rPr>
        <w:t xml:space="preserve">, или об отказе в </w:t>
      </w:r>
      <w:r w:rsidRPr="00D84B87">
        <w:rPr>
          <w:rFonts w:ascii="Times New Roman" w:hAnsi="Times New Roman" w:cs="Times New Roman"/>
          <w:color w:val="000000" w:themeColor="text1"/>
          <w:sz w:val="28"/>
          <w:szCs w:val="28"/>
        </w:rPr>
        <w:lastRenderedPageBreak/>
        <w:t>присвоении объекту адресации адреса или аннулировании его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15</w:t>
      </w:r>
      <w:r w:rsidR="004A7D74" w:rsidRPr="00D84B87">
        <w:rPr>
          <w:rFonts w:ascii="Times New Roman" w:hAnsi="Times New Roman" w:cs="Times New Roman"/>
          <w:color w:val="000000" w:themeColor="text1"/>
          <w:sz w:val="28"/>
          <w:szCs w:val="28"/>
        </w:rPr>
        <w:t>.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16</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принимается одновременно:</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г) с утверждением проекта планировки территории;</w:t>
      </w:r>
    </w:p>
    <w:p w:rsidR="00BF7B4F" w:rsidRDefault="004A7D74" w:rsidP="00810DE0">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д) с принятием решения о строительстве объекта адресации.</w:t>
      </w:r>
    </w:p>
    <w:p w:rsidR="00810DE0" w:rsidRPr="00D84B87" w:rsidRDefault="00810DE0" w:rsidP="00810DE0">
      <w:pPr>
        <w:pStyle w:val="ConsPlusNormal"/>
        <w:spacing w:line="276" w:lineRule="auto"/>
        <w:ind w:firstLine="540"/>
        <w:jc w:val="both"/>
        <w:rPr>
          <w:rFonts w:ascii="Times New Roman" w:hAnsi="Times New Roman" w:cs="Times New Roman"/>
          <w:color w:val="000000" w:themeColor="text1"/>
          <w:sz w:val="28"/>
          <w:szCs w:val="28"/>
        </w:rPr>
      </w:pPr>
    </w:p>
    <w:p w:rsidR="00BF7B4F" w:rsidRPr="00D84B87" w:rsidRDefault="00BF7B4F"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17</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содержит:</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присвоенный объекту адресации адрес;</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реквизиты и наименования документов, на основании которых принято решение о присвоении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описание местоположения объекта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кадастровые номера, адреса и сведения об объектах недвижимости, из которых образуется объект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аннулируемый адрес объекта адресации и уникальный номер аннулируемого адреса объекта адресации в государственном адресном </w:t>
      </w:r>
      <w:r w:rsidR="004A7D74" w:rsidRPr="00D84B87">
        <w:rPr>
          <w:rFonts w:ascii="Times New Roman" w:hAnsi="Times New Roman" w:cs="Times New Roman"/>
          <w:color w:val="000000" w:themeColor="text1"/>
          <w:sz w:val="28"/>
          <w:szCs w:val="28"/>
        </w:rPr>
        <w:lastRenderedPageBreak/>
        <w:t>реестре (в случае присвоения нового адреса объекту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другие необходимые сведения, определенные уполномоченным органом.</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В случае присвоения адреса поставленному на государственный кадастровый учет объекту недвижимости в решении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о присвоении адреса объекту адресации указывается кадастровый номер объекта недвижимости, являющегося объектом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18</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об аннулировании адреса объекта адресации содержит:</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аннулируемый адрес объекта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уникальный номер аннулируемого адреса объекта адресации в государственном адресном реестре;</w:t>
      </w:r>
    </w:p>
    <w:p w:rsidR="00B5416B"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причину аннулир</w:t>
      </w:r>
      <w:r w:rsidR="00B5416B" w:rsidRPr="00D84B87">
        <w:rPr>
          <w:rFonts w:ascii="Times New Roman" w:hAnsi="Times New Roman" w:cs="Times New Roman"/>
          <w:color w:val="000000" w:themeColor="text1"/>
          <w:sz w:val="28"/>
          <w:szCs w:val="28"/>
        </w:rPr>
        <w:t>ования адреса объекта адресации;</w:t>
      </w:r>
    </w:p>
    <w:p w:rsidR="004A7D74" w:rsidRPr="00D84B87" w:rsidRDefault="007B1874"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hAnsi="Times New Roman"/>
          <w:color w:val="000000" w:themeColor="text1"/>
          <w:sz w:val="28"/>
          <w:szCs w:val="28"/>
        </w:rPr>
        <w:t>-</w:t>
      </w:r>
      <w:r w:rsidR="00B5416B" w:rsidRPr="00D84B87">
        <w:rPr>
          <w:rFonts w:ascii="Times New Roman" w:eastAsiaTheme="minorHAnsi" w:hAnsi="Times New Roman"/>
          <w:sz w:val="28"/>
          <w:szCs w:val="28"/>
        </w:rPr>
        <w:t xml:space="preserve">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другие необходимые сведения, определенные уполномоченным органом.</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Решение об аннулировании адреса объекта адресации в случае присвоения объекту адресации нового адреса может быть по решению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объединено с решением о присвоении этому объекту адресации нового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19</w:t>
      </w:r>
      <w:r w:rsidR="004A7D74" w:rsidRPr="00D84B87">
        <w:rPr>
          <w:rFonts w:ascii="Times New Roman" w:hAnsi="Times New Roman" w:cs="Times New Roman"/>
          <w:color w:val="000000" w:themeColor="text1"/>
          <w:sz w:val="28"/>
          <w:szCs w:val="28"/>
        </w:rPr>
        <w:t xml:space="preserve">. Решения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5416B" w:rsidRPr="00D84B87" w:rsidRDefault="00B5416B"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20</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Решение о присвоении объекту адресации адреса или аннулировании его адреса подлежит обязательному внесению </w:t>
      </w:r>
      <w:r w:rsidRPr="00D84B87">
        <w:rPr>
          <w:rFonts w:ascii="Times New Roman" w:hAnsi="Times New Roman"/>
          <w:color w:val="000000" w:themeColor="text1"/>
          <w:sz w:val="28"/>
          <w:szCs w:val="28"/>
        </w:rPr>
        <w:t xml:space="preserve">администрацией сельского </w:t>
      </w:r>
      <w:r w:rsidRPr="00D84B87">
        <w:rPr>
          <w:rFonts w:ascii="Times New Roman" w:hAnsi="Times New Roman"/>
          <w:color w:val="000000" w:themeColor="text1"/>
          <w:sz w:val="28"/>
          <w:szCs w:val="28"/>
        </w:rPr>
        <w:lastRenderedPageBreak/>
        <w:t xml:space="preserve">поселения «Деревня </w:t>
      </w:r>
      <w:r w:rsidR="004D7F3A">
        <w:rPr>
          <w:rFonts w:ascii="Times New Roman" w:hAnsi="Times New Roman"/>
          <w:color w:val="000000" w:themeColor="text1"/>
          <w:sz w:val="28"/>
          <w:szCs w:val="28"/>
        </w:rPr>
        <w:t>Ермолово</w:t>
      </w:r>
      <w:r w:rsidRPr="00D84B87">
        <w:rPr>
          <w:rFonts w:ascii="Times New Roman" w:eastAsiaTheme="minorHAnsi" w:hAnsi="Times New Roman"/>
          <w:sz w:val="28"/>
          <w:szCs w:val="28"/>
        </w:rPr>
        <w:t xml:space="preserve"> в государственный адресный реестр в течение 3 рабочих дней со дня принятия такого решения.</w:t>
      </w:r>
    </w:p>
    <w:p w:rsidR="00B5416B" w:rsidRPr="00D84B87" w:rsidRDefault="00B5416B"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4A7D74" w:rsidRPr="00D84B87" w:rsidRDefault="00B5416B"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r w:rsidRPr="00810DE0">
        <w:rPr>
          <w:rFonts w:ascii="Times New Roman" w:eastAsiaTheme="minorHAnsi" w:hAnsi="Times New Roman"/>
          <w:color w:val="000000" w:themeColor="text1"/>
          <w:sz w:val="28"/>
          <w:szCs w:val="28"/>
        </w:rPr>
        <w:t xml:space="preserve">пунктах 22 и 24 настоящего Порядка, в случаях, указанных в абзаце третьем подпункта "а", </w:t>
      </w:r>
      <w:hyperlink r:id="rId8" w:history="1">
        <w:r w:rsidRPr="00810DE0">
          <w:rPr>
            <w:rFonts w:ascii="Times New Roman" w:eastAsiaTheme="minorHAnsi" w:hAnsi="Times New Roman"/>
            <w:color w:val="000000" w:themeColor="text1"/>
            <w:sz w:val="28"/>
            <w:szCs w:val="28"/>
          </w:rPr>
          <w:t>абзаце третьем подпункта "б"</w:t>
        </w:r>
      </w:hyperlink>
      <w:r w:rsidRPr="00810DE0">
        <w:rPr>
          <w:rFonts w:ascii="Times New Roman" w:eastAsiaTheme="minorHAnsi" w:hAnsi="Times New Roman"/>
          <w:color w:val="000000" w:themeColor="text1"/>
          <w:sz w:val="28"/>
          <w:szCs w:val="28"/>
        </w:rPr>
        <w:t xml:space="preserve">, абзацах втором и третьем подпункта "в" и подпункте "г" пункта 3 </w:t>
      </w:r>
      <w:r w:rsidRPr="00D84B87">
        <w:rPr>
          <w:rFonts w:ascii="Times New Roman" w:eastAsiaTheme="minorHAnsi" w:hAnsi="Times New Roman"/>
          <w:sz w:val="28"/>
          <w:szCs w:val="28"/>
        </w:rPr>
        <w:t xml:space="preserve">настоящего Порядка,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r w:rsidRPr="00810DE0">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государственной регистрации недвижимости".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21</w:t>
      </w:r>
      <w:r w:rsidR="004A7D74" w:rsidRPr="00D84B87">
        <w:rPr>
          <w:rFonts w:ascii="Times New Roman" w:hAnsi="Times New Roman" w:cs="Times New Roman"/>
          <w:color w:val="000000" w:themeColor="text1"/>
          <w:sz w:val="28"/>
          <w:szCs w:val="28"/>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7" w:name="P111"/>
      <w:bookmarkEnd w:id="7"/>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право хозяйственного ведения;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право оперативного управления;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право пожизненно наследуемого владения;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г) право постоянного (бессрочного) пользования.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Заявление составляется лицами, указанными в пункте 2</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(далее - заявитель), по форме, устанавливаемой Министерством финансов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8" w:name="P118"/>
      <w:bookmarkEnd w:id="8"/>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4</w:t>
      </w:r>
      <w:r w:rsidRPr="00D84B87">
        <w:rPr>
          <w:rFonts w:ascii="Times New Roman" w:hAnsi="Times New Roman" w:cs="Times New Roman"/>
          <w:color w:val="000000" w:themeColor="text1"/>
          <w:sz w:val="28"/>
          <w:szCs w:val="28"/>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D84B87">
        <w:rPr>
          <w:rFonts w:ascii="Times New Roman" w:hAnsi="Times New Roman" w:cs="Times New Roman"/>
          <w:color w:val="000000" w:themeColor="text1"/>
          <w:sz w:val="28"/>
          <w:szCs w:val="28"/>
        </w:rPr>
        <w:lastRenderedPageBreak/>
        <w:t>уполномоченного на то государственного органа или органа местного самоуправления (далее - представитель заявителя).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5416B"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5416B" w:rsidRPr="00D84B87" w:rsidRDefault="00B5416B"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От имени лица, указанного в </w:t>
      </w:r>
      <w:r w:rsidRPr="00D84B87">
        <w:rPr>
          <w:rFonts w:ascii="Times New Roman" w:eastAsiaTheme="minorHAnsi" w:hAnsi="Times New Roman"/>
          <w:color w:val="000000" w:themeColor="text1"/>
          <w:sz w:val="28"/>
          <w:szCs w:val="28"/>
        </w:rPr>
        <w:t>пункте 22 настоящих Правил, вправе обратиться кадастровый инженер, выполняющий на основании документа, предусмотренного статьей 35 или статьей 42.3</w:t>
      </w:r>
      <w:r w:rsidRPr="00D84B87">
        <w:rPr>
          <w:rFonts w:ascii="Times New Roman" w:eastAsiaTheme="minorHAnsi" w:hAnsi="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25</w:t>
      </w:r>
      <w:r w:rsidR="004A7D74" w:rsidRPr="00D84B87">
        <w:rPr>
          <w:rFonts w:ascii="Times New Roman" w:hAnsi="Times New Roman" w:cs="Times New Roman"/>
          <w:color w:val="000000" w:themeColor="text1"/>
          <w:sz w:val="28"/>
          <w:szCs w:val="28"/>
        </w:rPr>
        <w:t>.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26</w:t>
      </w:r>
      <w:r w:rsidR="004A7D74" w:rsidRPr="00D84B87">
        <w:rPr>
          <w:rFonts w:ascii="Times New Roman" w:hAnsi="Times New Roman" w:cs="Times New Roman"/>
          <w:color w:val="000000" w:themeColor="text1"/>
          <w:sz w:val="28"/>
          <w:szCs w:val="28"/>
        </w:rPr>
        <w:t>.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Заявление представляется заявителем (представителем заявителя)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или многофункциональный центр предоставления государственных и муниципальных услуг, с которым администрацией </w:t>
      </w:r>
      <w:r w:rsidR="00E149EF" w:rsidRPr="00D84B87">
        <w:rPr>
          <w:rFonts w:ascii="Times New Roman" w:hAnsi="Times New Roman" w:cs="Times New Roman"/>
          <w:color w:val="000000" w:themeColor="text1"/>
          <w:sz w:val="28"/>
          <w:szCs w:val="28"/>
        </w:rPr>
        <w:t xml:space="preserve">сельского поселения </w:t>
      </w:r>
      <w:r w:rsidR="00E149EF" w:rsidRPr="00D84B87">
        <w:rPr>
          <w:rFonts w:ascii="Times New Roman" w:hAnsi="Times New Roman" w:cs="Times New Roman"/>
          <w:color w:val="000000" w:themeColor="text1"/>
          <w:sz w:val="28"/>
          <w:szCs w:val="28"/>
        </w:rPr>
        <w:lastRenderedPageBreak/>
        <w:t xml:space="preserve">«Деревня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в установленном Правительством Российской Федерации порядке заключено соглашение о взаимодействии.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Перечень многофункциональных центров, с которыми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Заявление представляется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или многофункциональный центр по месту нахождения объекта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27</w:t>
      </w:r>
      <w:r w:rsidR="004A7D74" w:rsidRPr="00D84B87">
        <w:rPr>
          <w:rFonts w:ascii="Times New Roman" w:hAnsi="Times New Roman" w:cs="Times New Roman"/>
          <w:color w:val="000000" w:themeColor="text1"/>
          <w:sz w:val="28"/>
          <w:szCs w:val="28"/>
        </w:rPr>
        <w:t>. Заявление подписывается заявителем либо представителем заявителя.</w:t>
      </w:r>
    </w:p>
    <w:p w:rsidR="004A7D74"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B5416B" w:rsidRDefault="00B5416B" w:rsidP="00810DE0">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9" w:history="1">
        <w:r w:rsidRPr="00810DE0">
          <w:rPr>
            <w:rFonts w:ascii="Times New Roman" w:eastAsiaTheme="minorHAnsi" w:hAnsi="Times New Roman"/>
            <w:color w:val="000000" w:themeColor="text1"/>
            <w:sz w:val="28"/>
            <w:szCs w:val="28"/>
          </w:rPr>
          <w:t>статьей 35</w:t>
        </w:r>
      </w:hyperlink>
      <w:r w:rsidRPr="00810DE0">
        <w:rPr>
          <w:rFonts w:ascii="Times New Roman" w:eastAsiaTheme="minorHAnsi" w:hAnsi="Times New Roman"/>
          <w:color w:val="000000" w:themeColor="text1"/>
          <w:sz w:val="28"/>
          <w:szCs w:val="28"/>
        </w:rPr>
        <w:t xml:space="preserve"> или </w:t>
      </w:r>
      <w:hyperlink r:id="rId10" w:history="1">
        <w:r w:rsidRPr="00810DE0">
          <w:rPr>
            <w:rFonts w:ascii="Times New Roman" w:eastAsiaTheme="minorHAnsi" w:hAnsi="Times New Roman"/>
            <w:color w:val="000000" w:themeColor="text1"/>
            <w:sz w:val="28"/>
            <w:szCs w:val="28"/>
          </w:rPr>
          <w:t>статьей 42.3</w:t>
        </w:r>
      </w:hyperlink>
      <w:r w:rsidRPr="00D84B87">
        <w:rPr>
          <w:rFonts w:ascii="Times New Roman" w:eastAsiaTheme="minorHAnsi"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10DE0" w:rsidRPr="00810DE0" w:rsidRDefault="00810DE0" w:rsidP="00810DE0">
      <w:pPr>
        <w:autoSpaceDE w:val="0"/>
        <w:autoSpaceDN w:val="0"/>
        <w:adjustRightInd w:val="0"/>
        <w:spacing w:after="0" w:line="276" w:lineRule="auto"/>
        <w:ind w:firstLine="540"/>
        <w:jc w:val="both"/>
        <w:rPr>
          <w:rFonts w:ascii="Times New Roman" w:eastAsiaTheme="minorHAnsi" w:hAnsi="Times New Roman"/>
          <w:sz w:val="28"/>
          <w:szCs w:val="28"/>
        </w:rPr>
      </w:pPr>
    </w:p>
    <w:p w:rsidR="00B5416B" w:rsidRPr="00D84B87" w:rsidRDefault="00B5416B"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1" w:history="1">
        <w:r w:rsidRPr="00810DE0">
          <w:rPr>
            <w:rFonts w:ascii="Times New Roman" w:eastAsiaTheme="minorHAnsi" w:hAnsi="Times New Roman"/>
            <w:color w:val="000000" w:themeColor="text1"/>
            <w:sz w:val="28"/>
            <w:szCs w:val="28"/>
          </w:rPr>
          <w:t>частью 2 статьи 21.1</w:t>
        </w:r>
      </w:hyperlink>
      <w:r w:rsidRPr="00D84B87">
        <w:rPr>
          <w:rFonts w:ascii="Times New Roman" w:eastAsiaTheme="minorHAnsi" w:hAnsi="Times New Roman"/>
          <w:sz w:val="28"/>
          <w:szCs w:val="28"/>
        </w:rPr>
        <w:t xml:space="preserve"> Федерального закона "Об организации предоставления государственных и муниципальных услуг".</w:t>
      </w:r>
    </w:p>
    <w:p w:rsidR="004A7D74" w:rsidRPr="00D84B87" w:rsidRDefault="00B5416B"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28</w:t>
      </w:r>
      <w:r w:rsidR="004A7D74" w:rsidRPr="00D84B87">
        <w:rPr>
          <w:rFonts w:ascii="Times New Roman" w:hAnsi="Times New Roman" w:cs="Times New Roman"/>
          <w:color w:val="000000" w:themeColor="text1"/>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Лицо, имеющее право действовать без доверенности от имени </w:t>
      </w:r>
      <w:r w:rsidRPr="00D84B87">
        <w:rPr>
          <w:rFonts w:ascii="Times New Roman" w:hAnsi="Times New Roman" w:cs="Times New Roman"/>
          <w:color w:val="000000" w:themeColor="text1"/>
          <w:sz w:val="28"/>
          <w:szCs w:val="28"/>
        </w:rPr>
        <w:lastRenderedPageBreak/>
        <w:t>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943AA" w:rsidRPr="00D84B87" w:rsidRDefault="008943AA" w:rsidP="00D84B87">
      <w:pPr>
        <w:autoSpaceDE w:val="0"/>
        <w:autoSpaceDN w:val="0"/>
        <w:adjustRightInd w:val="0"/>
        <w:spacing w:after="0" w:line="276" w:lineRule="auto"/>
        <w:jc w:val="both"/>
        <w:rPr>
          <w:rFonts w:ascii="Times New Roman" w:hAnsi="Times New Roman"/>
          <w:color w:val="000000" w:themeColor="text1"/>
          <w:sz w:val="28"/>
          <w:szCs w:val="28"/>
        </w:rPr>
      </w:pPr>
      <w:bookmarkStart w:id="9" w:name="P132"/>
      <w:bookmarkEnd w:id="9"/>
    </w:p>
    <w:p w:rsidR="008943AA"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5E5EE5" w:rsidRPr="00D84B87">
        <w:rPr>
          <w:rFonts w:ascii="Times New Roman" w:hAnsi="Times New Roman"/>
          <w:color w:val="000000" w:themeColor="text1"/>
          <w:sz w:val="28"/>
          <w:szCs w:val="28"/>
        </w:rPr>
        <w:t>29</w:t>
      </w:r>
      <w:r w:rsidR="004A7D74" w:rsidRPr="00D84B87">
        <w:rPr>
          <w:rFonts w:ascii="Times New Roman" w:hAnsi="Times New Roman"/>
          <w:color w:val="000000" w:themeColor="text1"/>
          <w:sz w:val="28"/>
          <w:szCs w:val="28"/>
        </w:rPr>
        <w:t xml:space="preserve">. </w:t>
      </w:r>
      <w:r w:rsidR="008943AA" w:rsidRPr="00D84B87">
        <w:rPr>
          <w:rFonts w:ascii="Times New Roman" w:eastAsiaTheme="minorHAnsi" w:hAnsi="Times New Roman"/>
          <w:sz w:val="28"/>
          <w:szCs w:val="28"/>
        </w:rPr>
        <w:t xml:space="preserve">К документам, на основании которых уполномоченными органами принимаются решения, предусмотренные </w:t>
      </w:r>
      <w:hyperlink r:id="rId12" w:history="1">
        <w:r w:rsidR="008943AA" w:rsidRPr="00810DE0">
          <w:rPr>
            <w:rFonts w:ascii="Times New Roman" w:eastAsiaTheme="minorHAnsi" w:hAnsi="Times New Roman"/>
            <w:color w:val="000000" w:themeColor="text1"/>
            <w:sz w:val="28"/>
            <w:szCs w:val="28"/>
          </w:rPr>
          <w:t>пунктом 15</w:t>
        </w:r>
      </w:hyperlink>
      <w:r w:rsidR="008943AA" w:rsidRPr="00D84B87">
        <w:rPr>
          <w:rFonts w:ascii="Times New Roman" w:eastAsiaTheme="minorHAnsi" w:hAnsi="Times New Roman"/>
          <w:sz w:val="28"/>
          <w:szCs w:val="28"/>
        </w:rPr>
        <w:t xml:space="preserve"> настоящего Порядка, относятся:</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а) правоустанавливающие и (или) </w:t>
      </w:r>
      <w:proofErr w:type="spellStart"/>
      <w:r w:rsidRPr="00D84B87">
        <w:rPr>
          <w:rFonts w:ascii="Times New Roman" w:eastAsiaTheme="minorHAnsi" w:hAnsi="Times New Roman"/>
          <w:sz w:val="28"/>
          <w:szCs w:val="28"/>
        </w:rPr>
        <w:t>правоудостоверяющие</w:t>
      </w:r>
      <w:proofErr w:type="spellEnd"/>
      <w:r w:rsidRPr="00D84B87">
        <w:rPr>
          <w:rFonts w:ascii="Times New Roman" w:eastAsiaTheme="minorHAnsi"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r w:rsidRPr="00810DE0">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84B87">
        <w:rPr>
          <w:rFonts w:ascii="Times New Roman" w:eastAsiaTheme="minorHAnsi" w:hAnsi="Times New Roman"/>
          <w:sz w:val="28"/>
          <w:szCs w:val="28"/>
        </w:rPr>
        <w:t>правоудостоверяющие</w:t>
      </w:r>
      <w:proofErr w:type="spellEnd"/>
      <w:r w:rsidRPr="00D84B87">
        <w:rPr>
          <w:rFonts w:ascii="Times New Roman" w:eastAsiaTheme="minorHAnsi" w:hAnsi="Times New Roman"/>
          <w:sz w:val="28"/>
          <w:szCs w:val="28"/>
        </w:rPr>
        <w:t xml:space="preserve"> документы на земельный участок, на котором расположены указанное здание (строение), сооружение);</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Pr="00810DE0">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A7D74"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8943AA" w:rsidRPr="00D84B87"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A7D74" w:rsidRPr="00D84B87"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A7D74" w:rsidRPr="00D84B87">
        <w:rPr>
          <w:rFonts w:ascii="Times New Roman" w:hAnsi="Times New Roman" w:cs="Times New Roman"/>
          <w:color w:val="000000" w:themeColor="text1"/>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43AA"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Pr="00810DE0">
        <w:rPr>
          <w:rFonts w:ascii="Times New Roman" w:eastAsiaTheme="minorHAnsi" w:hAnsi="Times New Roman"/>
          <w:color w:val="000000" w:themeColor="text1"/>
          <w:sz w:val="28"/>
          <w:szCs w:val="28"/>
        </w:rPr>
        <w:t>подпункте "а" пункта 9</w:t>
      </w:r>
      <w:r w:rsidRPr="00D84B87">
        <w:rPr>
          <w:rFonts w:ascii="Times New Roman" w:eastAsiaTheme="minorHAnsi" w:hAnsi="Times New Roman"/>
          <w:sz w:val="28"/>
          <w:szCs w:val="28"/>
        </w:rPr>
        <w:t xml:space="preserve"> настоящих Правил);</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943AA"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Pr="00810DE0">
        <w:rPr>
          <w:rFonts w:ascii="Times New Roman" w:eastAsiaTheme="minorHAnsi" w:hAnsi="Times New Roman"/>
          <w:color w:val="000000" w:themeColor="text1"/>
          <w:sz w:val="28"/>
          <w:szCs w:val="28"/>
        </w:rPr>
        <w:t>подпункте "а" пункта 9</w:t>
      </w:r>
      <w:r w:rsidR="00810DE0">
        <w:rPr>
          <w:rFonts w:ascii="Times New Roman" w:eastAsiaTheme="minorHAnsi" w:hAnsi="Times New Roman"/>
          <w:sz w:val="28"/>
          <w:szCs w:val="28"/>
        </w:rPr>
        <w:t xml:space="preserve"> настоящих Правил).</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943AA" w:rsidRDefault="008943AA"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Документы, указанные в </w:t>
      </w:r>
      <w:r w:rsidRPr="00810DE0">
        <w:rPr>
          <w:rFonts w:ascii="Times New Roman" w:eastAsiaTheme="minorHAnsi" w:hAnsi="Times New Roman"/>
          <w:color w:val="000000" w:themeColor="text1"/>
          <w:sz w:val="28"/>
          <w:szCs w:val="28"/>
        </w:rPr>
        <w:t>подпунктах "б", "д", "з" и "и" пункта 29</w:t>
      </w:r>
      <w:r w:rsidRPr="00D84B87">
        <w:rPr>
          <w:rFonts w:ascii="Times New Roman" w:eastAsiaTheme="minorHAnsi" w:hAnsi="Times New Roman"/>
          <w:color w:val="0000FF"/>
          <w:sz w:val="28"/>
          <w:szCs w:val="28"/>
        </w:rPr>
        <w:t xml:space="preserve"> </w:t>
      </w:r>
      <w:r w:rsidRPr="00D84B87">
        <w:rPr>
          <w:rFonts w:ascii="Times New Roman" w:eastAsiaTheme="minorHAnsi" w:hAnsi="Times New Roman"/>
          <w:sz w:val="28"/>
          <w:szCs w:val="28"/>
        </w:rPr>
        <w:t xml:space="preserve"> настоящего Порядка,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сельского поселения «Деревня </w:t>
      </w:r>
      <w:r w:rsidR="004D7F3A">
        <w:rPr>
          <w:rFonts w:ascii="Times New Roman" w:eastAsiaTheme="minorHAnsi" w:hAnsi="Times New Roman"/>
          <w:sz w:val="28"/>
          <w:szCs w:val="28"/>
        </w:rPr>
        <w:t>Ермолово</w:t>
      </w:r>
      <w:r w:rsidRPr="00D84B87">
        <w:rPr>
          <w:rFonts w:ascii="Times New Roman" w:eastAsiaTheme="minorHAnsi" w:hAnsi="Times New Roman"/>
          <w:sz w:val="28"/>
          <w:szCs w:val="28"/>
        </w:rPr>
        <w:t>».</w:t>
      </w:r>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943AA" w:rsidRPr="00D84B87" w:rsidRDefault="008943AA"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5E5EE5" w:rsidRPr="00D84B87">
        <w:rPr>
          <w:rFonts w:ascii="Times New Roman" w:hAnsi="Times New Roman"/>
          <w:color w:val="000000" w:themeColor="text1"/>
          <w:sz w:val="28"/>
          <w:szCs w:val="28"/>
        </w:rPr>
        <w:t>30</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Администрация сельского поселения «Деревня </w:t>
      </w:r>
      <w:r w:rsidR="004D7F3A">
        <w:rPr>
          <w:rFonts w:ascii="Times New Roman" w:eastAsiaTheme="minorHAnsi" w:hAnsi="Times New Roman"/>
          <w:sz w:val="28"/>
          <w:szCs w:val="28"/>
        </w:rPr>
        <w:t>Ермолово</w:t>
      </w:r>
      <w:r w:rsidRPr="00D84B87">
        <w:rPr>
          <w:rFonts w:ascii="Times New Roman" w:eastAsiaTheme="minorHAnsi" w:hAnsi="Times New Roman"/>
          <w:sz w:val="28"/>
          <w:szCs w:val="28"/>
        </w:rPr>
        <w:t xml:space="preserve">» запрашивает документы, указанные в </w:t>
      </w:r>
      <w:r w:rsidRPr="00810DE0">
        <w:rPr>
          <w:rFonts w:ascii="Times New Roman" w:eastAsiaTheme="minorHAnsi" w:hAnsi="Times New Roman"/>
          <w:color w:val="000000" w:themeColor="text1"/>
          <w:sz w:val="28"/>
          <w:szCs w:val="28"/>
        </w:rPr>
        <w:t xml:space="preserve">пункте </w:t>
      </w:r>
      <w:proofErr w:type="gramStart"/>
      <w:r w:rsidRPr="00810DE0">
        <w:rPr>
          <w:rFonts w:ascii="Times New Roman" w:eastAsiaTheme="minorHAnsi" w:hAnsi="Times New Roman"/>
          <w:color w:val="000000" w:themeColor="text1"/>
          <w:sz w:val="28"/>
          <w:szCs w:val="28"/>
        </w:rPr>
        <w:t>29</w:t>
      </w:r>
      <w:r w:rsidRPr="00D84B87">
        <w:rPr>
          <w:rFonts w:ascii="Times New Roman" w:eastAsiaTheme="minorHAnsi" w:hAnsi="Times New Roman"/>
          <w:sz w:val="28"/>
          <w:szCs w:val="28"/>
        </w:rPr>
        <w:t xml:space="preserve">  настоящего</w:t>
      </w:r>
      <w:proofErr w:type="gramEnd"/>
      <w:r w:rsidRPr="00D84B87">
        <w:rPr>
          <w:rFonts w:ascii="Times New Roman" w:eastAsiaTheme="minorHAnsi" w:hAnsi="Times New Roman"/>
          <w:sz w:val="28"/>
          <w:szCs w:val="28"/>
        </w:rPr>
        <w:t xml:space="preserve"> Порядка,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Заявители (представители заявителя) при подаче заявления вправе приложить к нему документы, указанные в </w:t>
      </w:r>
      <w:r w:rsidRPr="00810DE0">
        <w:rPr>
          <w:rFonts w:ascii="Times New Roman" w:eastAsiaTheme="minorHAnsi" w:hAnsi="Times New Roman"/>
          <w:color w:val="000000" w:themeColor="text1"/>
          <w:sz w:val="28"/>
          <w:szCs w:val="28"/>
        </w:rPr>
        <w:t xml:space="preserve">подпунктах "а", "в", "г", "е" и "ж" пункта 29 </w:t>
      </w:r>
      <w:r w:rsidRPr="00D84B87">
        <w:rPr>
          <w:rFonts w:ascii="Times New Roman" w:eastAsiaTheme="minorHAnsi" w:hAnsi="Times New Roman"/>
          <w:sz w:val="28"/>
          <w:szCs w:val="28"/>
        </w:rPr>
        <w:t>настоящего Порядка,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lastRenderedPageBreak/>
        <w:t xml:space="preserve">Документы, указанные в </w:t>
      </w:r>
      <w:r w:rsidRPr="00810DE0">
        <w:rPr>
          <w:rFonts w:ascii="Times New Roman" w:eastAsiaTheme="minorHAnsi" w:hAnsi="Times New Roman"/>
          <w:color w:val="000000" w:themeColor="text1"/>
          <w:sz w:val="28"/>
          <w:szCs w:val="28"/>
        </w:rPr>
        <w:t xml:space="preserve">подпунктах "а", "в", "г", "е" и "ж" пункта </w:t>
      </w:r>
      <w:r w:rsidR="00810DE0" w:rsidRPr="00810DE0">
        <w:rPr>
          <w:rFonts w:ascii="Times New Roman" w:eastAsiaTheme="minorHAnsi" w:hAnsi="Times New Roman"/>
          <w:color w:val="000000" w:themeColor="text1"/>
          <w:sz w:val="28"/>
          <w:szCs w:val="28"/>
        </w:rPr>
        <w:t>29</w:t>
      </w:r>
      <w:r w:rsidR="0039391E" w:rsidRPr="00D84B87">
        <w:rPr>
          <w:rFonts w:ascii="Times New Roman" w:eastAsiaTheme="minorHAnsi" w:hAnsi="Times New Roman"/>
          <w:sz w:val="28"/>
          <w:szCs w:val="28"/>
        </w:rPr>
        <w:t xml:space="preserve"> настоящего Порядка</w:t>
      </w:r>
      <w:r w:rsidRPr="00D84B87">
        <w:rPr>
          <w:rFonts w:ascii="Times New Roman" w:eastAsiaTheme="minorHAnsi" w:hAnsi="Times New Roman"/>
          <w:sz w:val="28"/>
          <w:szCs w:val="28"/>
        </w:rPr>
        <w:t xml:space="preserve">, представляемые в </w:t>
      </w:r>
      <w:r w:rsidR="0039391E" w:rsidRPr="00D84B87">
        <w:rPr>
          <w:rFonts w:ascii="Times New Roman" w:eastAsiaTheme="minorHAnsi" w:hAnsi="Times New Roman"/>
          <w:sz w:val="28"/>
          <w:szCs w:val="28"/>
        </w:rPr>
        <w:t xml:space="preserve">администрацию сельского поселения «Деревня </w:t>
      </w:r>
      <w:r w:rsidR="004D7F3A">
        <w:rPr>
          <w:rFonts w:ascii="Times New Roman" w:eastAsiaTheme="minorHAnsi" w:hAnsi="Times New Roman"/>
          <w:sz w:val="28"/>
          <w:szCs w:val="28"/>
        </w:rPr>
        <w:t>Ермолово</w:t>
      </w:r>
      <w:r w:rsidR="0039391E" w:rsidRPr="00D84B87">
        <w:rPr>
          <w:rFonts w:ascii="Times New Roman" w:eastAsiaTheme="minorHAnsi" w:hAnsi="Times New Roman"/>
          <w:sz w:val="28"/>
          <w:szCs w:val="28"/>
        </w:rPr>
        <w:t>»</w:t>
      </w:r>
      <w:r w:rsidRPr="00D84B87">
        <w:rPr>
          <w:rFonts w:ascii="Times New Roman" w:eastAsiaTheme="minorHAnsi" w:hAnsi="Times New Roman"/>
          <w:sz w:val="28"/>
          <w:szCs w:val="28"/>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w:t>
      </w:r>
      <w:r w:rsidRPr="00810DE0">
        <w:rPr>
          <w:rFonts w:ascii="Times New Roman" w:eastAsiaTheme="minorHAnsi" w:hAnsi="Times New Roman"/>
          <w:color w:val="000000" w:themeColor="text1"/>
          <w:sz w:val="28"/>
          <w:szCs w:val="28"/>
        </w:rPr>
        <w:t>частью 2 статьи 21.1</w:t>
      </w:r>
      <w:r w:rsidRPr="00D84B87">
        <w:rPr>
          <w:rFonts w:ascii="Times New Roman" w:eastAsiaTheme="minorHAnsi" w:hAnsi="Times New Roman"/>
          <w:sz w:val="28"/>
          <w:szCs w:val="28"/>
        </w:rPr>
        <w:t xml:space="preserve"> Федерального закона "Об организации предоставления государственных и муниципальных услуг".</w:t>
      </w:r>
    </w:p>
    <w:p w:rsidR="004A7D74" w:rsidRPr="00D84B87"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1</w:t>
      </w:r>
      <w:r w:rsidR="004A7D74" w:rsidRPr="00D84B87">
        <w:rPr>
          <w:rFonts w:ascii="Times New Roman" w:hAnsi="Times New Roman" w:cs="Times New Roman"/>
          <w:color w:val="000000" w:themeColor="text1"/>
          <w:sz w:val="28"/>
          <w:szCs w:val="28"/>
        </w:rPr>
        <w:t xml:space="preserve">. Если заявление и документы, указанные в пункте </w:t>
      </w:r>
      <w:r w:rsidR="007B1874" w:rsidRPr="00D84B87">
        <w:rPr>
          <w:rFonts w:ascii="Times New Roman" w:hAnsi="Times New Roman" w:cs="Times New Roman"/>
          <w:color w:val="000000" w:themeColor="text1"/>
          <w:sz w:val="28"/>
          <w:szCs w:val="28"/>
        </w:rPr>
        <w:t>29</w:t>
      </w:r>
      <w:r w:rsidR="004A7D74" w:rsidRPr="00D84B87">
        <w:rPr>
          <w:rFonts w:ascii="Times New Roman" w:hAnsi="Times New Roman" w:cs="Times New Roman"/>
          <w:color w:val="000000" w:themeColor="text1"/>
          <w:sz w:val="28"/>
          <w:szCs w:val="28"/>
        </w:rPr>
        <w:t xml:space="preserve"> настоящ</w:t>
      </w:r>
      <w:r w:rsidR="000402CE" w:rsidRPr="00D84B87">
        <w:rPr>
          <w:rFonts w:ascii="Times New Roman" w:hAnsi="Times New Roman" w:cs="Times New Roman"/>
          <w:color w:val="000000" w:themeColor="text1"/>
          <w:sz w:val="28"/>
          <w:szCs w:val="28"/>
        </w:rPr>
        <w:t>его Порядка</w:t>
      </w:r>
      <w:r w:rsidR="004A7D74" w:rsidRPr="00D84B87">
        <w:rPr>
          <w:rFonts w:ascii="Times New Roman" w:hAnsi="Times New Roman" w:cs="Times New Roman"/>
          <w:color w:val="000000" w:themeColor="text1"/>
          <w:sz w:val="28"/>
          <w:szCs w:val="28"/>
        </w:rPr>
        <w:t xml:space="preserve">, представляются заявителем (представителем заявителя)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таких документов.</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В случае если заявление и документы, указанные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настоящ</w:t>
      </w:r>
      <w:r w:rsidR="000402CE" w:rsidRPr="00D84B87">
        <w:rPr>
          <w:rFonts w:ascii="Times New Roman" w:hAnsi="Times New Roman" w:cs="Times New Roman"/>
          <w:color w:val="000000" w:themeColor="text1"/>
          <w:sz w:val="28"/>
          <w:szCs w:val="28"/>
        </w:rPr>
        <w:t>его</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Порядка</w:t>
      </w:r>
      <w:r w:rsidRPr="00D84B87">
        <w:rPr>
          <w:rFonts w:ascii="Times New Roman" w:hAnsi="Times New Roman" w:cs="Times New Roman"/>
          <w:color w:val="000000" w:themeColor="text1"/>
          <w:sz w:val="28"/>
          <w:szCs w:val="28"/>
        </w:rPr>
        <w:t xml:space="preserve">, представлены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Получение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представляемых в форме электронных документов, подтверждается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Сообщение о получении заявления и документов, указанных в </w:t>
      </w:r>
      <w:hyperlink w:anchor="P132" w:history="1">
        <w:r w:rsidRPr="00D84B87">
          <w:rPr>
            <w:rFonts w:ascii="Times New Roman" w:hAnsi="Times New Roman" w:cs="Times New Roman"/>
            <w:color w:val="000000" w:themeColor="text1"/>
            <w:sz w:val="28"/>
            <w:szCs w:val="28"/>
          </w:rPr>
          <w:t xml:space="preserve">пункте </w:t>
        </w:r>
        <w:r w:rsidR="007B1874" w:rsidRPr="00D84B87">
          <w:rPr>
            <w:rFonts w:ascii="Times New Roman" w:hAnsi="Times New Roman" w:cs="Times New Roman"/>
            <w:color w:val="000000" w:themeColor="text1"/>
            <w:sz w:val="28"/>
            <w:szCs w:val="28"/>
          </w:rPr>
          <w:t>29</w:t>
        </w:r>
      </w:hyperlink>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39391E"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Сообщение о получении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D84B87" w:rsidRPr="00D84B87" w:rsidRDefault="00D84B87" w:rsidP="00D84B87">
      <w:pPr>
        <w:pStyle w:val="ConsPlusNormal"/>
        <w:spacing w:line="276" w:lineRule="auto"/>
        <w:ind w:firstLine="540"/>
        <w:jc w:val="both"/>
        <w:rPr>
          <w:rFonts w:ascii="Times New Roman" w:hAnsi="Times New Roman" w:cs="Times New Roman"/>
          <w:color w:val="000000" w:themeColor="text1"/>
          <w:sz w:val="28"/>
          <w:szCs w:val="28"/>
        </w:rPr>
      </w:pPr>
    </w:p>
    <w:p w:rsidR="004A7D74" w:rsidRPr="00D84B87" w:rsidRDefault="0039391E" w:rsidP="00D84B87">
      <w:pPr>
        <w:autoSpaceDE w:val="0"/>
        <w:autoSpaceDN w:val="0"/>
        <w:adjustRightInd w:val="0"/>
        <w:spacing w:after="0" w:line="276" w:lineRule="auto"/>
        <w:jc w:val="both"/>
        <w:rPr>
          <w:rFonts w:ascii="Times New Roman" w:eastAsiaTheme="minorHAnsi" w:hAnsi="Times New Roman"/>
          <w:sz w:val="28"/>
          <w:szCs w:val="28"/>
        </w:rPr>
      </w:pPr>
      <w:bookmarkStart w:id="10" w:name="P149"/>
      <w:bookmarkEnd w:id="10"/>
      <w:r w:rsidRPr="00D84B87">
        <w:rPr>
          <w:rFonts w:ascii="Times New Roman" w:hAnsi="Times New Roman"/>
          <w:color w:val="000000" w:themeColor="text1"/>
          <w:sz w:val="28"/>
          <w:szCs w:val="28"/>
        </w:rPr>
        <w:t xml:space="preserve">  </w:t>
      </w:r>
      <w:r w:rsidR="00D84B87">
        <w:rPr>
          <w:rFonts w:ascii="Times New Roman" w:hAnsi="Times New Roman"/>
          <w:color w:val="000000" w:themeColor="text1"/>
          <w:sz w:val="28"/>
          <w:szCs w:val="28"/>
        </w:rPr>
        <w:t xml:space="preserve">   </w:t>
      </w:r>
      <w:r w:rsidR="004A7D74" w:rsidRPr="00D84B87">
        <w:rPr>
          <w:rFonts w:ascii="Times New Roman" w:hAnsi="Times New Roman"/>
          <w:color w:val="000000" w:themeColor="text1"/>
          <w:sz w:val="28"/>
          <w:szCs w:val="28"/>
        </w:rPr>
        <w:t>3</w:t>
      </w:r>
      <w:r w:rsidR="005E5EE5"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11" w:name="P150"/>
      <w:bookmarkEnd w:id="11"/>
      <w:r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В случае представления заявления через многофункциональный центр срок, указанный в пункте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исчисляется со дня передачи многофункциональным центром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(при их наличии), в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4</w:t>
      </w:r>
      <w:r w:rsidRPr="00D84B87">
        <w:rPr>
          <w:rFonts w:ascii="Times New Roman" w:hAnsi="Times New Roman" w:cs="Times New Roman"/>
          <w:color w:val="000000" w:themeColor="text1"/>
          <w:sz w:val="28"/>
          <w:szCs w:val="28"/>
        </w:rPr>
        <w:t xml:space="preserve">.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r w:rsidR="004D7F3A">
        <w:rPr>
          <w:rFonts w:ascii="Times New Roman" w:hAnsi="Times New Roman" w:cs="Times New Roman"/>
          <w:color w:val="000000" w:themeColor="text1"/>
          <w:sz w:val="28"/>
          <w:szCs w:val="28"/>
        </w:rPr>
        <w:t>Ермолово</w:t>
      </w:r>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заявителю (представителю заявителя) одним из способов, указанным в заявлении: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срока посредством почтового отправления по указанному в заявлении почтовому адресу.</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12" w:name="P155"/>
      <w:bookmarkEnd w:id="12"/>
      <w:r w:rsidRPr="00D84B87">
        <w:rPr>
          <w:rFonts w:ascii="Times New Roman" w:hAnsi="Times New Roman" w:cs="Times New Roman"/>
          <w:color w:val="000000" w:themeColor="text1"/>
          <w:sz w:val="28"/>
          <w:szCs w:val="28"/>
        </w:rPr>
        <w:t>35</w:t>
      </w:r>
      <w:r w:rsidR="004A7D74" w:rsidRPr="00D84B87">
        <w:rPr>
          <w:rFonts w:ascii="Times New Roman" w:hAnsi="Times New Roman" w:cs="Times New Roman"/>
          <w:color w:val="000000" w:themeColor="text1"/>
          <w:sz w:val="28"/>
          <w:szCs w:val="28"/>
        </w:rPr>
        <w:t>. В присвоении объекту адресации адреса или аннулировании его адреса может быть отказано в случаях, если: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а) с заявлением о присвоении объекту адресации адреса обратилось </w:t>
      </w:r>
      <w:r w:rsidRPr="00D84B87">
        <w:rPr>
          <w:rFonts w:ascii="Times New Roman" w:hAnsi="Times New Roman" w:cs="Times New Roman"/>
          <w:color w:val="000000" w:themeColor="text1"/>
          <w:sz w:val="28"/>
          <w:szCs w:val="28"/>
        </w:rPr>
        <w:lastRenderedPageBreak/>
        <w:t>лицо, не указанное в пунктах 2</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2</w:t>
      </w:r>
      <w:r w:rsidR="007B1874" w:rsidRPr="00D84B87">
        <w:rPr>
          <w:rFonts w:ascii="Times New Roman" w:hAnsi="Times New Roman" w:cs="Times New Roman"/>
          <w:color w:val="000000" w:themeColor="text1"/>
          <w:sz w:val="28"/>
          <w:szCs w:val="28"/>
        </w:rPr>
        <w:t>4</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г) отсутствуют случаи и условия для присвоения объекту адресации адреса или аннулирования его адреса, указанные в пунктах </w:t>
      </w:r>
      <w:r w:rsidR="007B1874" w:rsidRPr="00D84B87">
        <w:rPr>
          <w:rFonts w:ascii="Times New Roman" w:hAnsi="Times New Roman" w:cs="Times New Roman"/>
          <w:color w:val="000000" w:themeColor="text1"/>
          <w:sz w:val="28"/>
          <w:szCs w:val="28"/>
        </w:rPr>
        <w:t>1</w:t>
      </w: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 </w:t>
      </w:r>
      <w:r w:rsidR="007B1874" w:rsidRPr="00D84B87">
        <w:rPr>
          <w:rFonts w:ascii="Times New Roman" w:hAnsi="Times New Roman" w:cs="Times New Roman"/>
          <w:color w:val="000000" w:themeColor="text1"/>
          <w:sz w:val="28"/>
          <w:szCs w:val="28"/>
        </w:rPr>
        <w:t>6</w:t>
      </w:r>
      <w:r w:rsidRPr="00D84B87">
        <w:rPr>
          <w:rFonts w:ascii="Times New Roman" w:hAnsi="Times New Roman" w:cs="Times New Roman"/>
          <w:color w:val="000000" w:themeColor="text1"/>
          <w:sz w:val="28"/>
          <w:szCs w:val="28"/>
        </w:rPr>
        <w:t xml:space="preserve"> и </w:t>
      </w:r>
      <w:r w:rsidR="007B1874" w:rsidRPr="00D84B87">
        <w:rPr>
          <w:rFonts w:ascii="Times New Roman" w:hAnsi="Times New Roman" w:cs="Times New Roman"/>
          <w:color w:val="000000" w:themeColor="text1"/>
          <w:sz w:val="28"/>
          <w:szCs w:val="28"/>
        </w:rPr>
        <w:t>9</w:t>
      </w:r>
      <w:r w:rsidRPr="00D84B87">
        <w:rPr>
          <w:rFonts w:ascii="Times New Roman" w:hAnsi="Times New Roman" w:cs="Times New Roman"/>
          <w:color w:val="000000" w:themeColor="text1"/>
          <w:sz w:val="28"/>
          <w:szCs w:val="28"/>
        </w:rPr>
        <w:t xml:space="preserve"> - </w:t>
      </w:r>
      <w:hyperlink w:anchor="P80" w:history="1">
        <w:r w:rsidR="007B1874" w:rsidRPr="00D84B87">
          <w:rPr>
            <w:rFonts w:ascii="Times New Roman" w:hAnsi="Times New Roman" w:cs="Times New Roman"/>
            <w:color w:val="000000" w:themeColor="text1"/>
            <w:sz w:val="28"/>
            <w:szCs w:val="28"/>
          </w:rPr>
          <w:t>13</w:t>
        </w:r>
      </w:hyperlink>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36</w:t>
      </w:r>
      <w:r w:rsidR="004A7D74" w:rsidRPr="00D84B87">
        <w:rPr>
          <w:rFonts w:ascii="Times New Roman" w:hAnsi="Times New Roman" w:cs="Times New Roman"/>
          <w:color w:val="000000" w:themeColor="text1"/>
          <w:sz w:val="28"/>
          <w:szCs w:val="28"/>
        </w:rPr>
        <w:t xml:space="preserve">.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w:t>
      </w:r>
      <w:r w:rsidR="007B1874" w:rsidRPr="00D84B87">
        <w:rPr>
          <w:rFonts w:ascii="Times New Roman" w:hAnsi="Times New Roman" w:cs="Times New Roman"/>
          <w:color w:val="000000" w:themeColor="text1"/>
          <w:sz w:val="28"/>
          <w:szCs w:val="28"/>
        </w:rPr>
        <w:t>35</w:t>
      </w:r>
      <w:r w:rsidR="004A7D74"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004A7D74" w:rsidRPr="00D84B87">
        <w:rPr>
          <w:rFonts w:ascii="Times New Roman" w:hAnsi="Times New Roman" w:cs="Times New Roman"/>
          <w:color w:val="000000" w:themeColor="text1"/>
          <w:sz w:val="28"/>
          <w:szCs w:val="28"/>
        </w:rPr>
        <w:t>, являющиеся основанием для принятия такого решения.</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37</w:t>
      </w:r>
      <w:r w:rsidR="004A7D74" w:rsidRPr="00D84B87">
        <w:rPr>
          <w:rFonts w:ascii="Times New Roman" w:hAnsi="Times New Roman" w:cs="Times New Roman"/>
          <w:color w:val="000000" w:themeColor="text1"/>
          <w:sz w:val="28"/>
          <w:szCs w:val="28"/>
        </w:rPr>
        <w:t>.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38</w:t>
      </w:r>
      <w:r w:rsidR="004A7D74" w:rsidRPr="00D84B87">
        <w:rPr>
          <w:rFonts w:ascii="Times New Roman" w:hAnsi="Times New Roman" w:cs="Times New Roman"/>
          <w:color w:val="000000" w:themeColor="text1"/>
          <w:sz w:val="28"/>
          <w:szCs w:val="28"/>
        </w:rPr>
        <w:t>. Решение об отказе в присвоении объекту адресации адреса или аннулировании его адреса может быть обжаловано в судебном порядке.</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0E29D6" w:rsidRPr="00D84B87" w:rsidRDefault="000E29D6" w:rsidP="00D84B87">
      <w:pPr>
        <w:spacing w:line="276" w:lineRule="auto"/>
        <w:rPr>
          <w:rFonts w:ascii="Times New Roman" w:hAnsi="Times New Roman"/>
          <w:color w:val="000000" w:themeColor="text1"/>
          <w:sz w:val="28"/>
          <w:szCs w:val="28"/>
        </w:rPr>
      </w:pPr>
    </w:p>
    <w:sectPr w:rsidR="000E29D6" w:rsidRPr="00D84B87" w:rsidSect="000402CE">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566"/>
    <w:multiLevelType w:val="hybridMultilevel"/>
    <w:tmpl w:val="5CB03D74"/>
    <w:lvl w:ilvl="0" w:tplc="96D4F256">
      <w:start w:val="1"/>
      <w:numFmt w:val="decimal"/>
      <w:lvlText w:val="%1."/>
      <w:lvlJc w:val="left"/>
      <w:pPr>
        <w:ind w:left="1860" w:hanging="1020"/>
      </w:pPr>
      <w:rPr>
        <w:rFonts w:eastAsia="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4FDD15F7"/>
    <w:multiLevelType w:val="hybridMultilevel"/>
    <w:tmpl w:val="1A487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A7D74"/>
    <w:rsid w:val="000402CE"/>
    <w:rsid w:val="000E29D6"/>
    <w:rsid w:val="002C2158"/>
    <w:rsid w:val="0039391E"/>
    <w:rsid w:val="004A7D74"/>
    <w:rsid w:val="004D7F3A"/>
    <w:rsid w:val="005E5EE5"/>
    <w:rsid w:val="0070595A"/>
    <w:rsid w:val="007145C7"/>
    <w:rsid w:val="007B1874"/>
    <w:rsid w:val="00810DE0"/>
    <w:rsid w:val="008943AA"/>
    <w:rsid w:val="008E3D79"/>
    <w:rsid w:val="00A6763F"/>
    <w:rsid w:val="00B5416B"/>
    <w:rsid w:val="00BF7B4F"/>
    <w:rsid w:val="00C27FB2"/>
    <w:rsid w:val="00D84B87"/>
    <w:rsid w:val="00E14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749D"/>
  <w15:docId w15:val="{8D094C9F-4243-4A90-98A0-10EB4ACA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5A"/>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D7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059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95A"/>
    <w:rPr>
      <w:rFonts w:ascii="Tahoma" w:eastAsia="Times New Roman" w:hAnsi="Tahoma" w:cs="Tahoma"/>
      <w:sz w:val="16"/>
      <w:szCs w:val="16"/>
    </w:rPr>
  </w:style>
  <w:style w:type="paragraph" w:styleId="a5">
    <w:name w:val="List Paragraph"/>
    <w:basedOn w:val="a"/>
    <w:uiPriority w:val="34"/>
    <w:qFormat/>
    <w:rsid w:val="00E1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F55C423320B8166C2896B78EAB9B6400A87A7C2CF24BDD99F05D64147BA3A24E3D1E1C7F7054528F1674323D3F2F3C595A3DCIFE3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3BAAAD7D8C17963BEA035FFA889AF480BD0C06AE6CFD66636420DFF5C1CB9398AEA8AB5363DC4434A734F63392963F6E7FE18BB10B81C047yEM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84BAE746113F4B39B623F8952FCB4EC8F50B5C149EE1EC9C41095BFF701055FB98130151EC460AD2A221C7357186136B3BC502ZBL7L" TargetMode="External"/><Relationship Id="rId5" Type="http://schemas.openxmlformats.org/officeDocument/2006/relationships/image" Target="media/image1.png"/><Relationship Id="rId10" Type="http://schemas.openxmlformats.org/officeDocument/2006/relationships/hyperlink" Target="consultantplus://offline/ref=4454FB2956F5CE0B3A11E46EC44CA3159249BD7EB3476449A2CCEC73AA3E1BB0B8C13B3375B4CEC61A68C99BF097CC87A50FFC41EFp6KBL" TargetMode="External"/><Relationship Id="rId4" Type="http://schemas.openxmlformats.org/officeDocument/2006/relationships/webSettings" Target="webSettings.xml"/><Relationship Id="rId9" Type="http://schemas.openxmlformats.org/officeDocument/2006/relationships/hyperlink" Target="consultantplus://offline/ref=4454FB2956F5CE0B3A11E46EC44CA3159249BD7EB3476449A2CCEC73AA3E1BB0B8C13B3172B2C6914D27C8C7B5C2DF87A40FFF40F36964DCpBK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5008</Words>
  <Characters>28547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User</cp:lastModifiedBy>
  <cp:revision>4</cp:revision>
  <cp:lastPrinted>2020-11-10T09:28:00Z</cp:lastPrinted>
  <dcterms:created xsi:type="dcterms:W3CDTF">2020-11-10T11:59:00Z</dcterms:created>
  <dcterms:modified xsi:type="dcterms:W3CDTF">2020-11-12T12:20:00Z</dcterms:modified>
</cp:coreProperties>
</file>