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8C" w:rsidRPr="00B4038C" w:rsidRDefault="00B4038C" w:rsidP="00B4038C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  <w:sz w:val="36"/>
          <w:szCs w:val="36"/>
        </w:rPr>
      </w:pPr>
      <w:r w:rsidRPr="00B4038C">
        <w:rPr>
          <w:b w:val="0"/>
          <w:sz w:val="28"/>
          <w:szCs w:val="28"/>
        </w:rPr>
        <w:t xml:space="preserve">  </w:t>
      </w:r>
      <w:r w:rsidRPr="00B4038C">
        <w:rPr>
          <w:noProof/>
          <w:sz w:val="36"/>
          <w:szCs w:val="36"/>
        </w:rPr>
        <w:drawing>
          <wp:inline distT="0" distB="0" distL="0" distR="0" wp14:anchorId="3455FA49" wp14:editId="616F9829">
            <wp:extent cx="723600" cy="903600"/>
            <wp:effectExtent l="0" t="0" r="635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8C" w:rsidRPr="00B4038C" w:rsidRDefault="00B4038C" w:rsidP="00B4038C">
      <w:pPr>
        <w:spacing w:line="276" w:lineRule="auto"/>
        <w:jc w:val="center"/>
        <w:rPr>
          <w:noProof/>
          <w:sz w:val="36"/>
          <w:szCs w:val="36"/>
        </w:rPr>
      </w:pPr>
      <w:r w:rsidRPr="00B4038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2D4E57" wp14:editId="1223133C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038C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6A59E0A" wp14:editId="7AACDD24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038C">
        <w:rPr>
          <w:noProof/>
          <w:sz w:val="36"/>
          <w:szCs w:val="36"/>
        </w:rPr>
        <w:t>СЕЛЬСКОЕ ПОСЕЛЕНИЕ</w:t>
      </w:r>
    </w:p>
    <w:p w:rsidR="00B4038C" w:rsidRPr="00B4038C" w:rsidRDefault="00B4038C" w:rsidP="00B4038C">
      <w:pPr>
        <w:spacing w:line="276" w:lineRule="auto"/>
        <w:jc w:val="center"/>
        <w:rPr>
          <w:sz w:val="36"/>
          <w:szCs w:val="36"/>
        </w:rPr>
      </w:pPr>
      <w:r w:rsidRPr="00B4038C">
        <w:rPr>
          <w:noProof/>
          <w:sz w:val="36"/>
          <w:szCs w:val="36"/>
        </w:rPr>
        <w:t>«ДЕРЕВНЯ РАДОЖДЕВО»</w:t>
      </w:r>
    </w:p>
    <w:p w:rsidR="00B4038C" w:rsidRPr="00B4038C" w:rsidRDefault="00B4038C" w:rsidP="00B4038C">
      <w:pPr>
        <w:spacing w:line="276" w:lineRule="auto"/>
        <w:jc w:val="center"/>
        <w:rPr>
          <w:sz w:val="36"/>
          <w:szCs w:val="36"/>
        </w:rPr>
      </w:pPr>
      <w:r w:rsidRPr="00B4038C">
        <w:rPr>
          <w:sz w:val="36"/>
          <w:szCs w:val="36"/>
        </w:rPr>
        <w:t>«Сухиничский район»</w:t>
      </w:r>
    </w:p>
    <w:p w:rsidR="00B4038C" w:rsidRPr="00B4038C" w:rsidRDefault="00B4038C" w:rsidP="00B4038C">
      <w:pPr>
        <w:spacing w:line="276" w:lineRule="auto"/>
        <w:jc w:val="center"/>
        <w:rPr>
          <w:b w:val="0"/>
          <w:sz w:val="32"/>
          <w:szCs w:val="36"/>
        </w:rPr>
      </w:pPr>
      <w:r w:rsidRPr="00B4038C">
        <w:rPr>
          <w:b w:val="0"/>
          <w:sz w:val="32"/>
          <w:szCs w:val="36"/>
        </w:rPr>
        <w:t>Калужская область</w:t>
      </w:r>
    </w:p>
    <w:p w:rsidR="00B4038C" w:rsidRPr="00B4038C" w:rsidRDefault="00B4038C" w:rsidP="00B4038C">
      <w:pPr>
        <w:spacing w:line="276" w:lineRule="auto"/>
        <w:jc w:val="center"/>
        <w:rPr>
          <w:sz w:val="36"/>
          <w:szCs w:val="36"/>
        </w:rPr>
      </w:pPr>
      <w:r w:rsidRPr="00B4038C">
        <w:rPr>
          <w:sz w:val="36"/>
          <w:szCs w:val="36"/>
        </w:rPr>
        <w:t>П О С Т А Н О В Л Е Н И Е</w:t>
      </w:r>
    </w:p>
    <w:p w:rsidR="00B4038C" w:rsidRPr="00B4038C" w:rsidRDefault="00B4038C" w:rsidP="00B4038C">
      <w:pPr>
        <w:keepNext/>
        <w:widowControl w:val="0"/>
        <w:autoSpaceDE w:val="0"/>
        <w:autoSpaceDN w:val="0"/>
        <w:adjustRightInd w:val="0"/>
        <w:outlineLvl w:val="6"/>
        <w:rPr>
          <w:sz w:val="32"/>
          <w:szCs w:val="28"/>
        </w:rPr>
      </w:pPr>
      <w:r w:rsidRPr="00B4038C">
        <w:rPr>
          <w:sz w:val="28"/>
          <w:szCs w:val="28"/>
        </w:rPr>
        <w:t xml:space="preserve">            </w:t>
      </w:r>
      <w:r w:rsidRPr="00B4038C">
        <w:rPr>
          <w:sz w:val="32"/>
          <w:szCs w:val="28"/>
        </w:rPr>
        <w:t xml:space="preserve">                         </w:t>
      </w:r>
    </w:p>
    <w:p w:rsidR="00B4038C" w:rsidRPr="00B4038C" w:rsidRDefault="00B4038C" w:rsidP="00B4038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4"/>
        </w:rPr>
      </w:pPr>
      <w:r w:rsidRPr="00B4038C">
        <w:rPr>
          <w:b w:val="0"/>
          <w:sz w:val="28"/>
          <w:szCs w:val="24"/>
        </w:rPr>
        <w:t xml:space="preserve">            </w:t>
      </w:r>
      <w:r w:rsidRPr="00B4038C">
        <w:rPr>
          <w:sz w:val="28"/>
          <w:szCs w:val="24"/>
        </w:rPr>
        <w:t xml:space="preserve">От </w:t>
      </w:r>
      <w:r>
        <w:rPr>
          <w:sz w:val="28"/>
          <w:szCs w:val="24"/>
        </w:rPr>
        <w:t>26</w:t>
      </w:r>
      <w:r w:rsidRPr="00B4038C">
        <w:rPr>
          <w:sz w:val="28"/>
          <w:szCs w:val="24"/>
        </w:rPr>
        <w:t xml:space="preserve">.03.2025 г.                                                                       </w:t>
      </w:r>
      <w:r>
        <w:rPr>
          <w:sz w:val="28"/>
          <w:szCs w:val="24"/>
        </w:rPr>
        <w:t xml:space="preserve">           № 9</w:t>
      </w:r>
    </w:p>
    <w:p w:rsidR="00B4038C" w:rsidRDefault="00B4038C"/>
    <w:tbl>
      <w:tblPr>
        <w:tblW w:w="567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700764" w:rsidRPr="009002ED" w:rsidTr="00604C3E">
        <w:trPr>
          <w:trHeight w:val="1347"/>
        </w:trPr>
        <w:tc>
          <w:tcPr>
            <w:tcW w:w="5670" w:type="dxa"/>
          </w:tcPr>
          <w:p w:rsidR="00700764" w:rsidRPr="009002ED" w:rsidRDefault="00DB4836" w:rsidP="00B40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6D5F" w:rsidRPr="009002ED">
              <w:rPr>
                <w:sz w:val="28"/>
                <w:szCs w:val="28"/>
              </w:rPr>
              <w:t xml:space="preserve">б утверждении </w:t>
            </w:r>
            <w:r w:rsidR="001F7EB6" w:rsidRPr="009002ED">
              <w:rPr>
                <w:sz w:val="28"/>
                <w:szCs w:val="28"/>
              </w:rPr>
              <w:t>схемы теплоснабжения</w:t>
            </w:r>
            <w:r w:rsidR="003673FC" w:rsidRPr="009002ED">
              <w:rPr>
                <w:sz w:val="28"/>
                <w:szCs w:val="28"/>
              </w:rPr>
              <w:t xml:space="preserve"> </w:t>
            </w:r>
            <w:r w:rsidR="001F7EB6" w:rsidRPr="009002ED">
              <w:rPr>
                <w:sz w:val="28"/>
                <w:szCs w:val="28"/>
              </w:rPr>
              <w:t xml:space="preserve">сельского поселения </w:t>
            </w:r>
            <w:r w:rsidR="00B4038C" w:rsidRPr="00B4038C">
              <w:rPr>
                <w:sz w:val="28"/>
                <w:szCs w:val="28"/>
              </w:rPr>
              <w:t>«Деревня Радождево»</w:t>
            </w:r>
            <w:r w:rsidR="003673FC" w:rsidRPr="00B4038C">
              <w:rPr>
                <w:sz w:val="28"/>
                <w:szCs w:val="28"/>
              </w:rPr>
              <w:t xml:space="preserve"> </w:t>
            </w:r>
            <w:r w:rsidR="001F7EB6" w:rsidRPr="009002ED">
              <w:rPr>
                <w:sz w:val="28"/>
                <w:szCs w:val="28"/>
              </w:rPr>
              <w:t>муниципального района «Сухиничский</w:t>
            </w:r>
            <w:r w:rsidR="003673FC" w:rsidRPr="009002ED">
              <w:rPr>
                <w:sz w:val="28"/>
                <w:szCs w:val="28"/>
              </w:rPr>
              <w:t xml:space="preserve"> </w:t>
            </w:r>
            <w:r w:rsidR="001F7EB6" w:rsidRPr="009002ED">
              <w:rPr>
                <w:sz w:val="28"/>
                <w:szCs w:val="28"/>
              </w:rPr>
              <w:t>район» Калужской области</w:t>
            </w:r>
            <w:r w:rsidR="003673FC" w:rsidRPr="009002ED">
              <w:rPr>
                <w:sz w:val="28"/>
                <w:szCs w:val="28"/>
              </w:rPr>
              <w:t>»</w:t>
            </w:r>
          </w:p>
        </w:tc>
      </w:tr>
    </w:tbl>
    <w:p w:rsidR="007F57C8" w:rsidRPr="009002ED" w:rsidRDefault="007F57C8" w:rsidP="0060458D">
      <w:pPr>
        <w:jc w:val="both"/>
        <w:rPr>
          <w:b w:val="0"/>
          <w:sz w:val="28"/>
          <w:szCs w:val="28"/>
          <w:lang w:eastAsia="en-US"/>
        </w:rPr>
      </w:pPr>
    </w:p>
    <w:p w:rsidR="0060458D" w:rsidRPr="009002ED" w:rsidRDefault="0060458D" w:rsidP="00604C3E">
      <w:pPr>
        <w:ind w:firstLine="284"/>
        <w:jc w:val="both"/>
        <w:rPr>
          <w:b w:val="0"/>
          <w:sz w:val="28"/>
          <w:szCs w:val="28"/>
          <w:lang w:eastAsia="en-US"/>
        </w:rPr>
      </w:pPr>
      <w:r w:rsidRPr="009002ED">
        <w:rPr>
          <w:b w:val="0"/>
          <w:sz w:val="28"/>
          <w:szCs w:val="28"/>
          <w:lang w:eastAsia="en-US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</w:t>
      </w:r>
      <w:r w:rsidR="00A93CD5" w:rsidRPr="009002ED">
        <w:rPr>
          <w:b w:val="0"/>
          <w:sz w:val="28"/>
          <w:szCs w:val="28"/>
          <w:lang w:eastAsia="en-US"/>
        </w:rPr>
        <w:t>Федеральным законом</w:t>
      </w:r>
      <w:r w:rsidR="00905707" w:rsidRPr="009002ED">
        <w:rPr>
          <w:b w:val="0"/>
          <w:sz w:val="28"/>
          <w:szCs w:val="28"/>
          <w:lang w:eastAsia="en-US"/>
        </w:rPr>
        <w:t xml:space="preserve"> от 27.07.2010 №</w:t>
      </w:r>
      <w:r w:rsidR="00A93CD5" w:rsidRPr="009002ED">
        <w:rPr>
          <w:b w:val="0"/>
          <w:sz w:val="28"/>
          <w:szCs w:val="28"/>
          <w:lang w:eastAsia="en-US"/>
        </w:rPr>
        <w:t xml:space="preserve">190-ФЗ «О теплоснабжении», </w:t>
      </w:r>
      <w:r w:rsidR="003C38AA" w:rsidRPr="009002ED">
        <w:rPr>
          <w:b w:val="0"/>
          <w:sz w:val="28"/>
          <w:szCs w:val="28"/>
          <w:lang w:eastAsia="en-US"/>
        </w:rPr>
        <w:t xml:space="preserve">Постановлением Правительства Российской Федерации от 22.02.2012 № 154 </w:t>
      </w:r>
      <w:r w:rsidR="00622DC8" w:rsidRPr="009002ED">
        <w:rPr>
          <w:b w:val="0"/>
          <w:sz w:val="28"/>
          <w:szCs w:val="28"/>
          <w:lang w:eastAsia="en-US"/>
        </w:rPr>
        <w:t>«</w:t>
      </w:r>
      <w:r w:rsidR="003C38AA" w:rsidRPr="009002ED">
        <w:rPr>
          <w:b w:val="0"/>
          <w:sz w:val="28"/>
          <w:szCs w:val="28"/>
          <w:lang w:eastAsia="en-US"/>
        </w:rPr>
        <w:t>О требованиях к схемам теплоснабжения, порядку их разработки и утвер</w:t>
      </w:r>
      <w:r w:rsidR="00622DC8" w:rsidRPr="009002ED">
        <w:rPr>
          <w:b w:val="0"/>
          <w:sz w:val="28"/>
          <w:szCs w:val="28"/>
          <w:lang w:eastAsia="en-US"/>
        </w:rPr>
        <w:t>ждения»,</w:t>
      </w:r>
      <w:r w:rsidRPr="009002ED">
        <w:rPr>
          <w:b w:val="0"/>
          <w:sz w:val="28"/>
          <w:szCs w:val="28"/>
          <w:lang w:eastAsia="en-US"/>
        </w:rPr>
        <w:t xml:space="preserve"> </w:t>
      </w:r>
      <w:r w:rsidR="003673FC" w:rsidRPr="009002ED">
        <w:rPr>
          <w:b w:val="0"/>
          <w:sz w:val="28"/>
          <w:szCs w:val="28"/>
          <w:lang w:eastAsia="en-US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</w:t>
      </w:r>
      <w:r w:rsidR="00DB4836">
        <w:rPr>
          <w:b w:val="0"/>
          <w:sz w:val="28"/>
          <w:szCs w:val="28"/>
          <w:lang w:eastAsia="en-US"/>
        </w:rPr>
        <w:t xml:space="preserve">ности к отопительному периоду» </w:t>
      </w:r>
      <w:r w:rsidRPr="009002ED">
        <w:rPr>
          <w:b w:val="0"/>
          <w:sz w:val="28"/>
          <w:szCs w:val="28"/>
          <w:lang w:eastAsia="en-US"/>
        </w:rPr>
        <w:t xml:space="preserve">и Уставом </w:t>
      </w:r>
      <w:r w:rsidR="00DB4836">
        <w:rPr>
          <w:b w:val="0"/>
          <w:sz w:val="28"/>
          <w:szCs w:val="28"/>
          <w:lang w:eastAsia="en-US"/>
        </w:rPr>
        <w:t xml:space="preserve">сельского поселения </w:t>
      </w:r>
      <w:r w:rsidRPr="00B4038C">
        <w:rPr>
          <w:b w:val="0"/>
          <w:sz w:val="28"/>
          <w:szCs w:val="28"/>
          <w:lang w:eastAsia="en-US"/>
        </w:rPr>
        <w:t>«</w:t>
      </w:r>
      <w:r w:rsidR="00B4038C" w:rsidRPr="00B4038C">
        <w:rPr>
          <w:b w:val="0"/>
          <w:sz w:val="28"/>
          <w:szCs w:val="28"/>
          <w:lang w:eastAsia="en-US"/>
        </w:rPr>
        <w:t>Деревня Радождево</w:t>
      </w:r>
      <w:r w:rsidRPr="00B4038C">
        <w:rPr>
          <w:b w:val="0"/>
          <w:sz w:val="28"/>
          <w:szCs w:val="28"/>
          <w:lang w:eastAsia="en-US"/>
        </w:rPr>
        <w:t xml:space="preserve">», </w:t>
      </w:r>
      <w:r w:rsidRPr="009002ED">
        <w:rPr>
          <w:b w:val="0"/>
          <w:sz w:val="28"/>
          <w:szCs w:val="28"/>
          <w:lang w:eastAsia="en-US"/>
        </w:rPr>
        <w:t xml:space="preserve">администрация </w:t>
      </w:r>
      <w:r w:rsidR="00DB4836">
        <w:rPr>
          <w:b w:val="0"/>
          <w:sz w:val="28"/>
          <w:szCs w:val="28"/>
          <w:lang w:eastAsia="en-US"/>
        </w:rPr>
        <w:t>СП</w:t>
      </w:r>
      <w:r w:rsidRPr="009002ED">
        <w:rPr>
          <w:b w:val="0"/>
          <w:sz w:val="28"/>
          <w:szCs w:val="28"/>
          <w:lang w:eastAsia="en-US"/>
        </w:rPr>
        <w:t xml:space="preserve"> </w:t>
      </w:r>
      <w:r w:rsidR="00B4038C" w:rsidRPr="00B4038C">
        <w:rPr>
          <w:b w:val="0"/>
          <w:sz w:val="28"/>
          <w:szCs w:val="28"/>
          <w:lang w:eastAsia="en-US"/>
        </w:rPr>
        <w:t>«Деревня Радождево»</w:t>
      </w:r>
      <w:r w:rsidR="003315F7" w:rsidRPr="009002ED">
        <w:rPr>
          <w:b w:val="0"/>
          <w:sz w:val="28"/>
          <w:szCs w:val="28"/>
          <w:lang w:eastAsia="en-US"/>
        </w:rPr>
        <w:t xml:space="preserve"> </w:t>
      </w:r>
      <w:r w:rsidRPr="009002ED">
        <w:rPr>
          <w:sz w:val="28"/>
          <w:szCs w:val="28"/>
          <w:lang w:eastAsia="en-US"/>
        </w:rPr>
        <w:t>ПОСТАНОВЛЯЕТ:</w:t>
      </w:r>
    </w:p>
    <w:p w:rsidR="00CD236F" w:rsidRPr="009002ED" w:rsidRDefault="0060458D" w:rsidP="00604C3E">
      <w:pPr>
        <w:ind w:firstLine="284"/>
        <w:jc w:val="both"/>
        <w:rPr>
          <w:b w:val="0"/>
          <w:sz w:val="28"/>
          <w:szCs w:val="28"/>
          <w:lang w:eastAsia="en-US"/>
        </w:rPr>
      </w:pPr>
      <w:r w:rsidRPr="009002ED">
        <w:rPr>
          <w:b w:val="0"/>
          <w:sz w:val="28"/>
          <w:szCs w:val="28"/>
          <w:lang w:eastAsia="en-US"/>
        </w:rPr>
        <w:t>1.</w:t>
      </w:r>
      <w:r w:rsidRPr="009002ED">
        <w:rPr>
          <w:b w:val="0"/>
          <w:sz w:val="28"/>
          <w:szCs w:val="28"/>
          <w:lang w:eastAsia="en-US"/>
        </w:rPr>
        <w:tab/>
      </w:r>
      <w:r w:rsidR="00BF5079" w:rsidRPr="00BF5079">
        <w:rPr>
          <w:b w:val="0"/>
          <w:sz w:val="28"/>
          <w:szCs w:val="28"/>
          <w:lang w:eastAsia="en-US"/>
        </w:rPr>
        <w:t xml:space="preserve">Утвердить схему теплоснабжения сельского поселения </w:t>
      </w:r>
      <w:r w:rsidR="00B4038C" w:rsidRPr="00B4038C">
        <w:rPr>
          <w:b w:val="0"/>
          <w:sz w:val="28"/>
          <w:szCs w:val="28"/>
          <w:lang w:eastAsia="en-US"/>
        </w:rPr>
        <w:t>«Деревня Радождево»</w:t>
      </w:r>
      <w:r w:rsidR="00BF5079" w:rsidRPr="00BF5079">
        <w:rPr>
          <w:b w:val="0"/>
          <w:sz w:val="28"/>
          <w:szCs w:val="28"/>
          <w:lang w:eastAsia="en-US"/>
        </w:rPr>
        <w:t xml:space="preserve"> муниципального района «Сухиничский район» Калужской области согласно приложению № 1 (прилагается).</w:t>
      </w:r>
    </w:p>
    <w:p w:rsidR="00BD0F1A" w:rsidRPr="009002ED" w:rsidRDefault="00C03416" w:rsidP="00604C3E">
      <w:pPr>
        <w:ind w:firstLine="284"/>
        <w:jc w:val="both"/>
        <w:rPr>
          <w:b w:val="0"/>
          <w:sz w:val="28"/>
          <w:szCs w:val="28"/>
          <w:lang w:eastAsia="en-US"/>
        </w:rPr>
      </w:pPr>
      <w:r w:rsidRPr="009002ED">
        <w:rPr>
          <w:b w:val="0"/>
          <w:sz w:val="28"/>
          <w:szCs w:val="28"/>
          <w:lang w:eastAsia="en-US"/>
        </w:rPr>
        <w:t>2</w:t>
      </w:r>
      <w:r w:rsidR="00CD236F" w:rsidRPr="009002ED">
        <w:rPr>
          <w:b w:val="0"/>
          <w:sz w:val="28"/>
          <w:szCs w:val="28"/>
          <w:lang w:eastAsia="en-US"/>
        </w:rPr>
        <w:t>.</w:t>
      </w:r>
      <w:r w:rsidR="00CD236F" w:rsidRPr="009002ED">
        <w:rPr>
          <w:b w:val="0"/>
          <w:sz w:val="28"/>
          <w:szCs w:val="28"/>
          <w:lang w:eastAsia="en-US"/>
        </w:rPr>
        <w:tab/>
      </w:r>
      <w:r w:rsidR="00BD0F1A" w:rsidRPr="009002ED">
        <w:rPr>
          <w:b w:val="0"/>
          <w:sz w:val="28"/>
          <w:szCs w:val="28"/>
          <w:lang w:eastAsia="en-US"/>
        </w:rPr>
        <w:t xml:space="preserve">Настоящее постановление вступает в силу </w:t>
      </w:r>
      <w:r w:rsidR="00D05BC7" w:rsidRPr="009002ED">
        <w:rPr>
          <w:b w:val="0"/>
          <w:sz w:val="28"/>
          <w:szCs w:val="28"/>
          <w:lang w:eastAsia="en-US"/>
        </w:rPr>
        <w:t xml:space="preserve">после его </w:t>
      </w:r>
      <w:r w:rsidR="009002ED" w:rsidRPr="009002ED">
        <w:rPr>
          <w:b w:val="0"/>
          <w:sz w:val="28"/>
          <w:szCs w:val="28"/>
          <w:lang w:eastAsia="en-US"/>
        </w:rPr>
        <w:t xml:space="preserve">официального </w:t>
      </w:r>
      <w:r w:rsidR="00D05BC7" w:rsidRPr="009002ED">
        <w:rPr>
          <w:b w:val="0"/>
          <w:sz w:val="28"/>
          <w:szCs w:val="28"/>
          <w:lang w:eastAsia="en-US"/>
        </w:rPr>
        <w:t>обнародования</w:t>
      </w:r>
      <w:r w:rsidR="009002ED" w:rsidRPr="009002ED">
        <w:rPr>
          <w:b w:val="0"/>
          <w:sz w:val="28"/>
          <w:szCs w:val="28"/>
          <w:lang w:eastAsia="en-US"/>
        </w:rPr>
        <w:t xml:space="preserve"> путем официального опубликования</w:t>
      </w:r>
      <w:r w:rsidR="00BD0F1A" w:rsidRPr="009002ED">
        <w:rPr>
          <w:b w:val="0"/>
          <w:sz w:val="28"/>
          <w:szCs w:val="28"/>
          <w:lang w:eastAsia="en-US"/>
        </w:rPr>
        <w:t>.</w:t>
      </w:r>
    </w:p>
    <w:p w:rsidR="00F9757E" w:rsidRDefault="00C03416" w:rsidP="00604C3E">
      <w:pPr>
        <w:ind w:firstLine="284"/>
        <w:jc w:val="both"/>
        <w:rPr>
          <w:b w:val="0"/>
          <w:sz w:val="28"/>
          <w:szCs w:val="28"/>
          <w:lang w:eastAsia="en-US"/>
        </w:rPr>
      </w:pPr>
      <w:r w:rsidRPr="009002ED">
        <w:rPr>
          <w:b w:val="0"/>
          <w:sz w:val="28"/>
          <w:szCs w:val="28"/>
          <w:lang w:eastAsia="en-US"/>
        </w:rPr>
        <w:t>3</w:t>
      </w:r>
      <w:r w:rsidR="0060458D" w:rsidRPr="009002ED">
        <w:rPr>
          <w:b w:val="0"/>
          <w:sz w:val="28"/>
          <w:szCs w:val="28"/>
          <w:lang w:eastAsia="en-US"/>
        </w:rPr>
        <w:t>.</w:t>
      </w:r>
      <w:r w:rsidR="0060458D" w:rsidRPr="009002ED">
        <w:rPr>
          <w:b w:val="0"/>
          <w:sz w:val="28"/>
          <w:szCs w:val="28"/>
          <w:lang w:eastAsia="en-US"/>
        </w:rPr>
        <w:tab/>
        <w:t>Контроль исполнения настоя</w:t>
      </w:r>
      <w:r w:rsidR="00471B91" w:rsidRPr="009002ED">
        <w:rPr>
          <w:b w:val="0"/>
          <w:sz w:val="28"/>
          <w:szCs w:val="28"/>
          <w:lang w:eastAsia="en-US"/>
        </w:rPr>
        <w:t xml:space="preserve">щего постановления </w:t>
      </w:r>
      <w:r w:rsidR="00BF5079">
        <w:rPr>
          <w:b w:val="0"/>
          <w:sz w:val="28"/>
          <w:szCs w:val="28"/>
          <w:lang w:eastAsia="en-US"/>
        </w:rPr>
        <w:t>оставляю за собой</w:t>
      </w:r>
      <w:r w:rsidR="0060458D" w:rsidRPr="009002ED">
        <w:rPr>
          <w:b w:val="0"/>
          <w:sz w:val="28"/>
          <w:szCs w:val="28"/>
          <w:lang w:eastAsia="en-US"/>
        </w:rPr>
        <w:t>.</w:t>
      </w:r>
    </w:p>
    <w:p w:rsidR="009002ED" w:rsidRDefault="009002ED" w:rsidP="0060458D">
      <w:pPr>
        <w:jc w:val="both"/>
        <w:rPr>
          <w:b w:val="0"/>
          <w:sz w:val="28"/>
          <w:szCs w:val="28"/>
          <w:lang w:eastAsia="en-US"/>
        </w:rPr>
      </w:pPr>
    </w:p>
    <w:p w:rsidR="00604C3E" w:rsidRPr="009002ED" w:rsidRDefault="00604C3E" w:rsidP="0060458D">
      <w:pPr>
        <w:jc w:val="both"/>
        <w:rPr>
          <w:b w:val="0"/>
          <w:sz w:val="28"/>
          <w:szCs w:val="28"/>
          <w:lang w:eastAsia="en-US"/>
        </w:rPr>
      </w:pPr>
    </w:p>
    <w:p w:rsidR="00F9757E" w:rsidRPr="009002ED" w:rsidRDefault="00604C3E" w:rsidP="00F97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2868" w:rsidRPr="009002ED">
        <w:rPr>
          <w:sz w:val="28"/>
          <w:szCs w:val="28"/>
        </w:rPr>
        <w:t>Г</w:t>
      </w:r>
      <w:r w:rsidR="00F9757E" w:rsidRPr="009002ED">
        <w:rPr>
          <w:sz w:val="28"/>
          <w:szCs w:val="28"/>
        </w:rPr>
        <w:t>лав</w:t>
      </w:r>
      <w:r w:rsidR="00222868" w:rsidRPr="009002ED">
        <w:rPr>
          <w:sz w:val="28"/>
          <w:szCs w:val="28"/>
        </w:rPr>
        <w:t>а</w:t>
      </w:r>
      <w:r w:rsidR="00F9757E" w:rsidRPr="009002ED">
        <w:rPr>
          <w:sz w:val="28"/>
          <w:szCs w:val="28"/>
        </w:rPr>
        <w:t xml:space="preserve"> администрации</w:t>
      </w:r>
    </w:p>
    <w:p w:rsidR="00F9757E" w:rsidRPr="009002ED" w:rsidRDefault="00604C3E" w:rsidP="00F97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="00BF5079">
        <w:rPr>
          <w:sz w:val="28"/>
          <w:szCs w:val="28"/>
        </w:rPr>
        <w:t>СП</w:t>
      </w:r>
      <w:r w:rsidR="00B4038C" w:rsidRPr="00B4038C">
        <w:rPr>
          <w:sz w:val="28"/>
          <w:szCs w:val="28"/>
          <w:lang w:eastAsia="en-US"/>
        </w:rPr>
        <w:t>«</w:t>
      </w:r>
      <w:proofErr w:type="gramEnd"/>
      <w:r w:rsidR="00B4038C" w:rsidRPr="00B4038C">
        <w:rPr>
          <w:sz w:val="28"/>
          <w:szCs w:val="28"/>
          <w:lang w:eastAsia="en-US"/>
        </w:rPr>
        <w:t>Деревня</w:t>
      </w:r>
      <w:proofErr w:type="spellEnd"/>
      <w:r w:rsidR="00B4038C" w:rsidRPr="00B4038C">
        <w:rPr>
          <w:sz w:val="28"/>
          <w:szCs w:val="28"/>
          <w:lang w:eastAsia="en-US"/>
        </w:rPr>
        <w:t xml:space="preserve"> Радождево»</w:t>
      </w:r>
      <w:r w:rsidR="00B4038C">
        <w:rPr>
          <w:sz w:val="28"/>
          <w:szCs w:val="28"/>
        </w:rPr>
        <w:tab/>
      </w:r>
      <w:r w:rsidR="00B4038C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r w:rsidR="00B4038C">
        <w:rPr>
          <w:sz w:val="28"/>
          <w:szCs w:val="28"/>
        </w:rPr>
        <w:t xml:space="preserve">       Н.А.</w:t>
      </w:r>
      <w:r>
        <w:rPr>
          <w:sz w:val="28"/>
          <w:szCs w:val="28"/>
        </w:rPr>
        <w:t xml:space="preserve"> </w:t>
      </w:r>
      <w:proofErr w:type="spellStart"/>
      <w:r w:rsidR="00B4038C">
        <w:rPr>
          <w:sz w:val="28"/>
          <w:szCs w:val="28"/>
        </w:rPr>
        <w:t>Журакова</w:t>
      </w:r>
      <w:proofErr w:type="spellEnd"/>
    </w:p>
    <w:p w:rsidR="00B4038C" w:rsidRDefault="00F9757E" w:rsidP="009002ED">
      <w:pPr>
        <w:jc w:val="both"/>
        <w:rPr>
          <w:b w:val="0"/>
          <w:sz w:val="26"/>
          <w:szCs w:val="26"/>
        </w:rPr>
      </w:pPr>
      <w:r w:rsidRPr="00F9757E">
        <w:rPr>
          <w:b w:val="0"/>
          <w:sz w:val="26"/>
          <w:szCs w:val="26"/>
        </w:rPr>
        <w:t xml:space="preserve">                                   </w:t>
      </w: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B4038C" w:rsidRDefault="00B4038C" w:rsidP="009002ED">
      <w:pPr>
        <w:jc w:val="both"/>
        <w:rPr>
          <w:b w:val="0"/>
          <w:sz w:val="26"/>
          <w:szCs w:val="26"/>
        </w:rPr>
      </w:pPr>
    </w:p>
    <w:p w:rsidR="002735F2" w:rsidRDefault="00B4038C" w:rsidP="002735F2">
      <w:pPr>
        <w:keepNext/>
        <w:keepLines/>
        <w:jc w:val="center"/>
        <w:outlineLvl w:val="1"/>
        <w:rPr>
          <w:bCs/>
          <w:sz w:val="28"/>
          <w:szCs w:val="26"/>
        </w:rPr>
      </w:pPr>
      <w:r w:rsidRPr="00B4038C">
        <w:rPr>
          <w:bCs/>
          <w:sz w:val="28"/>
          <w:szCs w:val="26"/>
        </w:rPr>
        <w:lastRenderedPageBreak/>
        <w:t xml:space="preserve">Пояснительная записка </w:t>
      </w:r>
    </w:p>
    <w:p w:rsidR="002735F2" w:rsidRDefault="002735F2" w:rsidP="002735F2">
      <w:pPr>
        <w:keepNext/>
        <w:keepLines/>
        <w:jc w:val="center"/>
        <w:outlineLvl w:val="1"/>
        <w:rPr>
          <w:bCs/>
          <w:sz w:val="28"/>
          <w:szCs w:val="26"/>
        </w:rPr>
      </w:pPr>
      <w:r>
        <w:rPr>
          <w:bCs/>
          <w:sz w:val="28"/>
          <w:szCs w:val="26"/>
        </w:rPr>
        <w:t>к схеме теплоснабжения</w:t>
      </w:r>
      <w:r w:rsidR="00B4038C" w:rsidRPr="00B4038C">
        <w:rPr>
          <w:bCs/>
          <w:sz w:val="28"/>
          <w:szCs w:val="26"/>
        </w:rPr>
        <w:t xml:space="preserve"> д. Радождево, сельское поселение «Деревня Радождево» Сухиничского</w:t>
      </w:r>
      <w:r>
        <w:rPr>
          <w:bCs/>
          <w:sz w:val="28"/>
          <w:szCs w:val="26"/>
        </w:rPr>
        <w:t xml:space="preserve"> района Калужской области</w:t>
      </w:r>
    </w:p>
    <w:p w:rsidR="00B4038C" w:rsidRPr="00B4038C" w:rsidRDefault="00B4038C" w:rsidP="002735F2">
      <w:pPr>
        <w:keepNext/>
        <w:keepLines/>
        <w:jc w:val="center"/>
        <w:outlineLvl w:val="1"/>
        <w:rPr>
          <w:bCs/>
          <w:sz w:val="28"/>
          <w:szCs w:val="26"/>
        </w:rPr>
      </w:pPr>
      <w:r w:rsidRPr="00B4038C">
        <w:rPr>
          <w:bCs/>
          <w:sz w:val="28"/>
          <w:szCs w:val="26"/>
        </w:rPr>
        <w:t xml:space="preserve"> на период до 2035 года.</w:t>
      </w:r>
    </w:p>
    <w:p w:rsidR="00B4038C" w:rsidRPr="00B4038C" w:rsidRDefault="00B4038C" w:rsidP="002735F2">
      <w:pPr>
        <w:keepNext/>
        <w:keepLines/>
        <w:spacing w:before="200" w:line="276" w:lineRule="auto"/>
        <w:jc w:val="center"/>
        <w:outlineLvl w:val="1"/>
        <w:rPr>
          <w:bCs/>
          <w:sz w:val="28"/>
          <w:szCs w:val="26"/>
        </w:rPr>
      </w:pPr>
      <w:r w:rsidRPr="00B4038C">
        <w:rPr>
          <w:bCs/>
          <w:sz w:val="28"/>
          <w:szCs w:val="26"/>
        </w:rPr>
        <w:t>Характеристика населенного пункта сельское поселение.</w:t>
      </w:r>
    </w:p>
    <w:p w:rsidR="00B4038C" w:rsidRPr="00B4038C" w:rsidRDefault="00B4038C" w:rsidP="002735F2">
      <w:pPr>
        <w:ind w:firstLine="284"/>
        <w:jc w:val="both"/>
        <w:rPr>
          <w:b w:val="0"/>
          <w:sz w:val="28"/>
          <w:szCs w:val="22"/>
        </w:rPr>
      </w:pPr>
      <w:r w:rsidRPr="00B4038C">
        <w:rPr>
          <w:b w:val="0"/>
          <w:bCs/>
          <w:sz w:val="28"/>
          <w:szCs w:val="28"/>
        </w:rPr>
        <w:t xml:space="preserve">Сельское поселение «Деревня Радождево» </w:t>
      </w:r>
      <w:r w:rsidRPr="00B4038C">
        <w:rPr>
          <w:b w:val="0"/>
          <w:sz w:val="28"/>
          <w:szCs w:val="22"/>
        </w:rPr>
        <w:t xml:space="preserve">располагается в юго-западной части Сухиничского района Калужской области и граничит: </w:t>
      </w:r>
    </w:p>
    <w:p w:rsidR="00B4038C" w:rsidRPr="00B4038C" w:rsidRDefault="002735F2" w:rsidP="002735F2">
      <w:pPr>
        <w:numPr>
          <w:ilvl w:val="0"/>
          <w:numId w:val="1"/>
        </w:numPr>
        <w:ind w:left="0" w:firstLine="284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н</w:t>
      </w:r>
      <w:r w:rsidR="00B4038C" w:rsidRPr="00B4038C">
        <w:rPr>
          <w:b w:val="0"/>
          <w:sz w:val="28"/>
          <w:szCs w:val="22"/>
        </w:rPr>
        <w:t>а севере с СП «Деревня Ермолово» и ГП «Город Сухиничи»;</w:t>
      </w:r>
    </w:p>
    <w:p w:rsidR="00B4038C" w:rsidRPr="00B4038C" w:rsidRDefault="002735F2" w:rsidP="002735F2">
      <w:pPr>
        <w:numPr>
          <w:ilvl w:val="0"/>
          <w:numId w:val="1"/>
        </w:numPr>
        <w:ind w:left="0" w:firstLine="284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н</w:t>
      </w:r>
      <w:r w:rsidR="00B4038C" w:rsidRPr="00B4038C">
        <w:rPr>
          <w:b w:val="0"/>
          <w:sz w:val="28"/>
          <w:szCs w:val="22"/>
        </w:rPr>
        <w:t>а северо-востоке с СП «Село Стрельна»;</w:t>
      </w:r>
    </w:p>
    <w:p w:rsidR="00B4038C" w:rsidRPr="00B4038C" w:rsidRDefault="002735F2" w:rsidP="002735F2">
      <w:pPr>
        <w:numPr>
          <w:ilvl w:val="0"/>
          <w:numId w:val="1"/>
        </w:numPr>
        <w:ind w:left="0" w:firstLine="284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н</w:t>
      </w:r>
      <w:r w:rsidR="00B4038C" w:rsidRPr="00B4038C">
        <w:rPr>
          <w:b w:val="0"/>
          <w:sz w:val="28"/>
          <w:szCs w:val="22"/>
        </w:rPr>
        <w:t>а востоке и юго-востоке с СП «Село Фролово»;</w:t>
      </w:r>
    </w:p>
    <w:p w:rsidR="00B4038C" w:rsidRPr="00B4038C" w:rsidRDefault="002735F2" w:rsidP="002735F2">
      <w:pPr>
        <w:numPr>
          <w:ilvl w:val="0"/>
          <w:numId w:val="1"/>
        </w:numPr>
        <w:ind w:left="0" w:firstLine="284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н</w:t>
      </w:r>
      <w:r w:rsidR="00B4038C" w:rsidRPr="00B4038C">
        <w:rPr>
          <w:b w:val="0"/>
          <w:sz w:val="28"/>
          <w:szCs w:val="22"/>
        </w:rPr>
        <w:t xml:space="preserve">а юго-западе и западе с </w:t>
      </w:r>
      <w:proofErr w:type="spellStart"/>
      <w:r w:rsidR="00B4038C" w:rsidRPr="00B4038C">
        <w:rPr>
          <w:b w:val="0"/>
          <w:sz w:val="28"/>
          <w:szCs w:val="22"/>
        </w:rPr>
        <w:t>Думиничским</w:t>
      </w:r>
      <w:proofErr w:type="spellEnd"/>
      <w:r w:rsidR="00B4038C" w:rsidRPr="00B4038C">
        <w:rPr>
          <w:b w:val="0"/>
          <w:sz w:val="28"/>
          <w:szCs w:val="22"/>
        </w:rPr>
        <w:t xml:space="preserve"> районом;</w:t>
      </w:r>
    </w:p>
    <w:p w:rsidR="00B4038C" w:rsidRPr="00B4038C" w:rsidRDefault="002735F2" w:rsidP="002735F2">
      <w:pPr>
        <w:numPr>
          <w:ilvl w:val="0"/>
          <w:numId w:val="1"/>
        </w:numPr>
        <w:ind w:left="0" w:firstLine="284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н</w:t>
      </w:r>
      <w:r w:rsidR="00B4038C" w:rsidRPr="00B4038C">
        <w:rPr>
          <w:b w:val="0"/>
          <w:sz w:val="28"/>
          <w:szCs w:val="22"/>
        </w:rPr>
        <w:t>а северо-западе с ГП «Поселок Середейский».</w:t>
      </w:r>
    </w:p>
    <w:p w:rsidR="00B4038C" w:rsidRPr="002735F2" w:rsidRDefault="002735F2" w:rsidP="002735F2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Площадь т</w:t>
      </w:r>
      <w:r>
        <w:rPr>
          <w:b w:val="0"/>
          <w:sz w:val="28"/>
          <w:szCs w:val="28"/>
        </w:rPr>
        <w:t xml:space="preserve">ерритории составляет </w:t>
      </w:r>
      <w:r w:rsidR="00B4038C" w:rsidRPr="002735F2">
        <w:rPr>
          <w:b w:val="0"/>
          <w:szCs w:val="24"/>
        </w:rPr>
        <w:t>5192,2</w:t>
      </w:r>
      <w:r w:rsidR="00B4038C" w:rsidRPr="002735F2">
        <w:rPr>
          <w:b w:val="0"/>
          <w:sz w:val="28"/>
          <w:szCs w:val="28"/>
        </w:rPr>
        <w:t xml:space="preserve"> га или 4,2% от площади Сухиничского района. Сведения о границе муниципального образования сельское поселение «Деревня Радождево» внесены в базу данных ФГИС ЕГРН.</w:t>
      </w:r>
    </w:p>
    <w:p w:rsidR="00B4038C" w:rsidRPr="002735F2" w:rsidRDefault="002735F2" w:rsidP="002735F2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Численность населения</w:t>
      </w:r>
      <w:r w:rsidR="00B4038C" w:rsidRPr="002735F2">
        <w:rPr>
          <w:b w:val="0"/>
          <w:sz w:val="28"/>
          <w:szCs w:val="28"/>
        </w:rPr>
        <w:t xml:space="preserve"> сельского поселения </w:t>
      </w:r>
      <w:r w:rsidRPr="002735F2">
        <w:rPr>
          <w:b w:val="0"/>
          <w:sz w:val="28"/>
          <w:szCs w:val="28"/>
        </w:rPr>
        <w:t xml:space="preserve">на 01.01.2025г. </w:t>
      </w:r>
      <w:r>
        <w:rPr>
          <w:b w:val="0"/>
          <w:sz w:val="28"/>
          <w:szCs w:val="28"/>
        </w:rPr>
        <w:t>составляет 249 чел.</w:t>
      </w:r>
    </w:p>
    <w:p w:rsidR="00B4038C" w:rsidRPr="002735F2" w:rsidRDefault="00B4038C" w:rsidP="002735F2">
      <w:pPr>
        <w:jc w:val="both"/>
        <w:rPr>
          <w:b w:val="0"/>
          <w:bCs/>
          <w:sz w:val="28"/>
          <w:szCs w:val="28"/>
        </w:rPr>
      </w:pPr>
      <w:r w:rsidRPr="002735F2">
        <w:rPr>
          <w:b w:val="0"/>
          <w:bCs/>
          <w:sz w:val="28"/>
          <w:szCs w:val="28"/>
        </w:rPr>
        <w:t xml:space="preserve">   Жилой фонд поселения сформирован несколькими типами жилой застройки и включает в себя жилую застройку индивидуальную, малоэтажную. </w:t>
      </w:r>
    </w:p>
    <w:p w:rsidR="00B4038C" w:rsidRPr="002735F2" w:rsidRDefault="00B4038C" w:rsidP="002735F2">
      <w:pPr>
        <w:jc w:val="both"/>
        <w:rPr>
          <w:b w:val="0"/>
          <w:bCs/>
          <w:sz w:val="28"/>
          <w:szCs w:val="28"/>
        </w:rPr>
      </w:pPr>
      <w:r w:rsidRPr="002735F2">
        <w:rPr>
          <w:b w:val="0"/>
          <w:bCs/>
          <w:sz w:val="28"/>
          <w:szCs w:val="28"/>
        </w:rPr>
        <w:t xml:space="preserve">   Общая площадь жилых помещений </w:t>
      </w:r>
      <w:r w:rsidR="002735F2">
        <w:rPr>
          <w:b w:val="0"/>
          <w:bCs/>
          <w:sz w:val="28"/>
          <w:szCs w:val="28"/>
        </w:rPr>
        <w:t xml:space="preserve">на 01.01.2025г. </w:t>
      </w:r>
      <w:r w:rsidRPr="002735F2">
        <w:rPr>
          <w:b w:val="0"/>
          <w:bCs/>
          <w:sz w:val="28"/>
          <w:szCs w:val="28"/>
        </w:rPr>
        <w:t xml:space="preserve">составляет 6,6 </w:t>
      </w:r>
      <w:proofErr w:type="gramStart"/>
      <w:r w:rsidRPr="002735F2">
        <w:rPr>
          <w:b w:val="0"/>
          <w:bCs/>
          <w:sz w:val="28"/>
          <w:szCs w:val="28"/>
        </w:rPr>
        <w:t>тыс.м</w:t>
      </w:r>
      <w:proofErr w:type="gramEnd"/>
      <w:r w:rsidRPr="002735F2">
        <w:rPr>
          <w:b w:val="0"/>
          <w:bCs/>
          <w:sz w:val="28"/>
          <w:szCs w:val="28"/>
          <w:vertAlign w:val="superscript"/>
        </w:rPr>
        <w:t>2</w:t>
      </w:r>
      <w:r w:rsidRPr="002735F2">
        <w:rPr>
          <w:b w:val="0"/>
          <w:bCs/>
          <w:sz w:val="28"/>
          <w:szCs w:val="28"/>
        </w:rPr>
        <w:t>, в жилом фонде централизованное теплоснабжение отсутствует.</w:t>
      </w:r>
    </w:p>
    <w:p w:rsidR="00B4038C" w:rsidRDefault="00B4038C" w:rsidP="002735F2">
      <w:pPr>
        <w:jc w:val="both"/>
        <w:rPr>
          <w:b w:val="0"/>
          <w:bCs/>
          <w:sz w:val="28"/>
          <w:szCs w:val="28"/>
        </w:rPr>
      </w:pPr>
      <w:r w:rsidRPr="002735F2">
        <w:rPr>
          <w:b w:val="0"/>
          <w:bCs/>
          <w:sz w:val="28"/>
          <w:szCs w:val="28"/>
        </w:rPr>
        <w:t xml:space="preserve">   Централизованное горячее водоснабжение в населенном пункте отсутствует. Газифицировано 80 домов, что составляет 57,97%. Печное отопление в 58 частных домах.</w:t>
      </w:r>
    </w:p>
    <w:p w:rsidR="002735F2" w:rsidRPr="002735F2" w:rsidRDefault="002735F2" w:rsidP="002735F2">
      <w:pPr>
        <w:jc w:val="both"/>
        <w:rPr>
          <w:b w:val="0"/>
          <w:bCs/>
          <w:sz w:val="28"/>
          <w:szCs w:val="28"/>
        </w:rPr>
      </w:pPr>
    </w:p>
    <w:p w:rsidR="00B4038C" w:rsidRPr="00B4038C" w:rsidRDefault="00B4038C" w:rsidP="002735F2">
      <w:pPr>
        <w:keepNext/>
        <w:keepLines/>
        <w:jc w:val="center"/>
        <w:outlineLvl w:val="1"/>
        <w:rPr>
          <w:bCs/>
          <w:sz w:val="28"/>
          <w:szCs w:val="26"/>
        </w:rPr>
      </w:pPr>
      <w:r w:rsidRPr="00B4038C">
        <w:rPr>
          <w:bCs/>
          <w:sz w:val="28"/>
          <w:szCs w:val="26"/>
        </w:rPr>
        <w:t>Ландшафтно-геоморфологические особенности территории.</w:t>
      </w:r>
    </w:p>
    <w:p w:rsidR="00B4038C" w:rsidRPr="00B4038C" w:rsidRDefault="00B4038C" w:rsidP="002735F2">
      <w:pPr>
        <w:ind w:firstLine="284"/>
        <w:jc w:val="both"/>
        <w:rPr>
          <w:b w:val="0"/>
          <w:sz w:val="28"/>
          <w:szCs w:val="28"/>
        </w:rPr>
      </w:pPr>
      <w:r w:rsidRPr="00B4038C">
        <w:rPr>
          <w:b w:val="0"/>
          <w:color w:val="000000"/>
          <w:sz w:val="28"/>
          <w:szCs w:val="28"/>
        </w:rPr>
        <w:t xml:space="preserve">   </w:t>
      </w:r>
      <w:r w:rsidRPr="00B4038C">
        <w:rPr>
          <w:b w:val="0"/>
          <w:sz w:val="28"/>
          <w:szCs w:val="28"/>
        </w:rPr>
        <w:t>В зависимости от степени расчлененности, геологического строения, литологического состава коренных и четвертичных отложений, рельефа местности выделено четыре типа ландшафтов:</w:t>
      </w:r>
    </w:p>
    <w:p w:rsidR="00B4038C" w:rsidRPr="00B4038C" w:rsidRDefault="002735F2" w:rsidP="002735F2">
      <w:pPr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B4038C" w:rsidRPr="00B4038C">
        <w:rPr>
          <w:b w:val="0"/>
          <w:sz w:val="28"/>
          <w:szCs w:val="28"/>
        </w:rPr>
        <w:t>лабовыпуклая увалистая эрозионная равнина</w:t>
      </w:r>
      <w:r>
        <w:rPr>
          <w:b w:val="0"/>
          <w:sz w:val="28"/>
          <w:szCs w:val="28"/>
        </w:rPr>
        <w:t>;</w:t>
      </w:r>
    </w:p>
    <w:p w:rsidR="00B4038C" w:rsidRPr="00B4038C" w:rsidRDefault="002735F2" w:rsidP="002735F2">
      <w:pPr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r w:rsidR="00B4038C" w:rsidRPr="00B4038C">
        <w:rPr>
          <w:b w:val="0"/>
          <w:sz w:val="28"/>
          <w:szCs w:val="28"/>
        </w:rPr>
        <w:t>ологопокатая</w:t>
      </w:r>
      <w:proofErr w:type="spellEnd"/>
      <w:r w:rsidR="00B4038C" w:rsidRPr="00B4038C">
        <w:rPr>
          <w:b w:val="0"/>
          <w:sz w:val="28"/>
          <w:szCs w:val="28"/>
        </w:rPr>
        <w:t xml:space="preserve"> эрозионная равнина на склонах долин рек и овражно-балочной сети</w:t>
      </w:r>
      <w:r>
        <w:rPr>
          <w:b w:val="0"/>
          <w:sz w:val="28"/>
          <w:szCs w:val="28"/>
        </w:rPr>
        <w:t>;</w:t>
      </w:r>
    </w:p>
    <w:p w:rsidR="00B4038C" w:rsidRPr="00B4038C" w:rsidRDefault="002735F2" w:rsidP="002735F2">
      <w:pPr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r w:rsidR="00B4038C" w:rsidRPr="00B4038C">
        <w:rPr>
          <w:b w:val="0"/>
          <w:sz w:val="28"/>
          <w:szCs w:val="28"/>
        </w:rPr>
        <w:t>ологонаклонная</w:t>
      </w:r>
      <w:proofErr w:type="spellEnd"/>
      <w:r w:rsidR="00B4038C" w:rsidRPr="00B4038C">
        <w:rPr>
          <w:b w:val="0"/>
          <w:sz w:val="28"/>
          <w:szCs w:val="28"/>
        </w:rPr>
        <w:t xml:space="preserve"> эрозионная </w:t>
      </w:r>
      <w:proofErr w:type="spellStart"/>
      <w:r w:rsidR="00B4038C" w:rsidRPr="00B4038C">
        <w:rPr>
          <w:b w:val="0"/>
          <w:sz w:val="28"/>
          <w:szCs w:val="28"/>
        </w:rPr>
        <w:t>среднерасчлененная</w:t>
      </w:r>
      <w:proofErr w:type="spellEnd"/>
      <w:r w:rsidR="00B4038C" w:rsidRPr="00B4038C">
        <w:rPr>
          <w:b w:val="0"/>
          <w:sz w:val="28"/>
          <w:szCs w:val="28"/>
        </w:rPr>
        <w:t xml:space="preserve"> равнина</w:t>
      </w:r>
      <w:r>
        <w:rPr>
          <w:b w:val="0"/>
          <w:sz w:val="28"/>
          <w:szCs w:val="28"/>
        </w:rPr>
        <w:t>;</w:t>
      </w:r>
    </w:p>
    <w:p w:rsidR="00B4038C" w:rsidRPr="00B4038C" w:rsidRDefault="002735F2" w:rsidP="002735F2">
      <w:pPr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4038C" w:rsidRPr="00B4038C">
        <w:rPr>
          <w:b w:val="0"/>
          <w:sz w:val="28"/>
          <w:szCs w:val="28"/>
        </w:rPr>
        <w:t>лоская аллювиальная равнина со староречьями, болотами русловыми валами (пойма, высокая пойма). Зона постоянного подтопления</w:t>
      </w:r>
      <w:r>
        <w:rPr>
          <w:b w:val="0"/>
          <w:sz w:val="28"/>
          <w:szCs w:val="28"/>
        </w:rPr>
        <w:t>.</w:t>
      </w:r>
    </w:p>
    <w:p w:rsidR="00B4038C" w:rsidRPr="00B4038C" w:rsidRDefault="00B4038C" w:rsidP="00B4038C">
      <w:pPr>
        <w:widowControl w:val="0"/>
        <w:suppressAutoHyphens/>
        <w:spacing w:line="276" w:lineRule="auto"/>
        <w:jc w:val="both"/>
        <w:rPr>
          <w:color w:val="000000"/>
          <w:sz w:val="28"/>
          <w:szCs w:val="28"/>
          <w:lang w:eastAsia="zh-CN"/>
        </w:rPr>
      </w:pPr>
    </w:p>
    <w:p w:rsidR="00B4038C" w:rsidRPr="00B4038C" w:rsidRDefault="00B4038C" w:rsidP="00B4038C">
      <w:pPr>
        <w:widowControl w:val="0"/>
        <w:suppressAutoHyphens/>
        <w:jc w:val="center"/>
        <w:rPr>
          <w:color w:val="000000"/>
          <w:sz w:val="28"/>
          <w:szCs w:val="28"/>
          <w:lang w:eastAsia="zh-CN"/>
        </w:rPr>
      </w:pPr>
      <w:r w:rsidRPr="00B4038C">
        <w:rPr>
          <w:color w:val="000000"/>
          <w:sz w:val="28"/>
          <w:szCs w:val="28"/>
          <w:lang w:eastAsia="zh-CN"/>
        </w:rPr>
        <w:t>Климатические особенности.</w:t>
      </w:r>
    </w:p>
    <w:p w:rsidR="00B4038C" w:rsidRPr="00B4038C" w:rsidRDefault="00B4038C" w:rsidP="002735F2">
      <w:pPr>
        <w:widowControl w:val="0"/>
        <w:suppressAutoHyphens/>
        <w:ind w:firstLine="284"/>
        <w:jc w:val="both"/>
        <w:rPr>
          <w:rFonts w:cs="Tahoma"/>
          <w:b w:val="0"/>
          <w:sz w:val="28"/>
          <w:szCs w:val="28"/>
          <w:lang w:eastAsia="zh-CN"/>
        </w:rPr>
      </w:pPr>
      <w:r w:rsidRPr="00B4038C">
        <w:rPr>
          <w:b w:val="0"/>
          <w:color w:val="000000"/>
          <w:sz w:val="28"/>
          <w:szCs w:val="28"/>
          <w:lang w:eastAsia="zh-CN"/>
        </w:rPr>
        <w:t xml:space="preserve">   </w:t>
      </w:r>
      <w:r w:rsidRPr="00B4038C">
        <w:rPr>
          <w:rFonts w:cs="Tahoma"/>
          <w:b w:val="0"/>
          <w:sz w:val="28"/>
          <w:szCs w:val="28"/>
          <w:lang w:eastAsia="zh-CN"/>
        </w:rPr>
        <w:t xml:space="preserve">Климат сельского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B4038C" w:rsidRPr="00B4038C" w:rsidRDefault="00B4038C" w:rsidP="00B4038C">
      <w:pPr>
        <w:widowControl w:val="0"/>
        <w:ind w:firstLine="709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 xml:space="preserve"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</w:t>
      </w:r>
      <w:r w:rsidRPr="00B4038C">
        <w:rPr>
          <w:rFonts w:cs="Tahoma"/>
          <w:b w:val="0"/>
          <w:sz w:val="28"/>
          <w:szCs w:val="28"/>
        </w:rPr>
        <w:lastRenderedPageBreak/>
        <w:t xml:space="preserve">положительными аномалиями температуры </w:t>
      </w:r>
      <w:r w:rsidR="002735F2">
        <w:rPr>
          <w:rFonts w:cs="Tahoma"/>
          <w:b w:val="0"/>
          <w:sz w:val="28"/>
          <w:szCs w:val="28"/>
        </w:rPr>
        <w:t xml:space="preserve">воздуха зимой и отрицательными </w:t>
      </w:r>
      <w:r w:rsidRPr="00B4038C">
        <w:rPr>
          <w:rFonts w:cs="Tahoma"/>
          <w:b w:val="0"/>
          <w:sz w:val="28"/>
          <w:szCs w:val="28"/>
        </w:rPr>
        <w:t xml:space="preserve">летом. </w:t>
      </w:r>
    </w:p>
    <w:p w:rsidR="00B4038C" w:rsidRPr="00B4038C" w:rsidRDefault="00B4038C" w:rsidP="002735F2">
      <w:pPr>
        <w:widowControl w:val="0"/>
        <w:ind w:firstLine="284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B4038C" w:rsidRPr="00B4038C" w:rsidRDefault="00B4038C" w:rsidP="002735F2">
      <w:pPr>
        <w:widowControl w:val="0"/>
        <w:ind w:firstLine="284"/>
        <w:jc w:val="both"/>
        <w:rPr>
          <w:rFonts w:cs="Tahoma"/>
          <w:b w:val="0"/>
          <w:color w:val="000000"/>
          <w:sz w:val="28"/>
          <w:szCs w:val="28"/>
        </w:rPr>
      </w:pPr>
      <w:r w:rsidRPr="00B4038C">
        <w:rPr>
          <w:rFonts w:cs="Tahoma"/>
          <w:b w:val="0"/>
          <w:color w:val="000000"/>
          <w:sz w:val="28"/>
          <w:szCs w:val="28"/>
        </w:rPr>
        <w:t xml:space="preserve">Температура воздуха </w:t>
      </w:r>
      <w:r w:rsidR="002735F2">
        <w:rPr>
          <w:rFonts w:cs="Tahoma"/>
          <w:b w:val="0"/>
          <w:color w:val="000000"/>
          <w:sz w:val="28"/>
          <w:szCs w:val="28"/>
        </w:rPr>
        <w:t xml:space="preserve">в среднем за год положительная </w:t>
      </w:r>
      <w:r w:rsidRPr="00B4038C">
        <w:rPr>
          <w:rFonts w:cs="Tahoma"/>
          <w:b w:val="0"/>
          <w:color w:val="000000"/>
          <w:sz w:val="28"/>
          <w:szCs w:val="28"/>
        </w:rPr>
        <w:t>+4,0…+4,6°С.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</w:t>
      </w:r>
      <w:r w:rsidRPr="00B4038C">
        <w:rPr>
          <w:rFonts w:cs="Tahoma"/>
          <w:b w:val="0"/>
          <w:color w:val="000000"/>
          <w:sz w:val="28"/>
          <w:szCs w:val="28"/>
          <w:lang w:val="en-US"/>
        </w:rPr>
        <w:t>C</w:t>
      </w:r>
      <w:r w:rsidRPr="00B4038C">
        <w:rPr>
          <w:rFonts w:cs="Tahoma"/>
          <w:b w:val="0"/>
          <w:color w:val="000000"/>
          <w:sz w:val="28"/>
          <w:szCs w:val="28"/>
        </w:rPr>
        <w:t xml:space="preserve">. Самый теплый месяц года – июль, со средней температурой воздуха +18,3°С. Весной и осенью характерны заморозки. </w:t>
      </w:r>
    </w:p>
    <w:p w:rsidR="00B4038C" w:rsidRPr="00B4038C" w:rsidRDefault="00B4038C" w:rsidP="002735F2">
      <w:pPr>
        <w:widowControl w:val="0"/>
        <w:ind w:firstLine="284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>Продолжительность безморозного периода колеблется в пределах</w:t>
      </w:r>
      <w:r w:rsidR="006D7773">
        <w:rPr>
          <w:rFonts w:cs="Tahoma"/>
          <w:b w:val="0"/>
          <w:sz w:val="28"/>
          <w:szCs w:val="28"/>
        </w:rPr>
        <w:t xml:space="preserve"> от 99 до 183 суток, в среднем </w:t>
      </w:r>
      <w:r w:rsidRPr="00B4038C">
        <w:rPr>
          <w:rFonts w:cs="Tahoma"/>
          <w:b w:val="0"/>
          <w:sz w:val="28"/>
          <w:szCs w:val="28"/>
        </w:rPr>
        <w:t xml:space="preserve">- 149 суток. </w:t>
      </w:r>
    </w:p>
    <w:p w:rsidR="00B4038C" w:rsidRPr="00B4038C" w:rsidRDefault="00B4038C" w:rsidP="006D7773">
      <w:pPr>
        <w:widowControl w:val="0"/>
        <w:ind w:firstLine="284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>В зависимости от характера зим, их снежности и те</w:t>
      </w:r>
      <w:r w:rsidR="006D7773">
        <w:rPr>
          <w:rFonts w:cs="Tahoma"/>
          <w:b w:val="0"/>
          <w:sz w:val="28"/>
          <w:szCs w:val="28"/>
        </w:rPr>
        <w:t xml:space="preserve">мпературного режима изменяется </w:t>
      </w:r>
      <w:r w:rsidRPr="00B4038C">
        <w:rPr>
          <w:rFonts w:cs="Tahoma"/>
          <w:b w:val="0"/>
          <w:sz w:val="28"/>
          <w:szCs w:val="28"/>
        </w:rPr>
        <w:t xml:space="preserve">глубина промерзания почвы, которая колеблется в отдельные зимы от 25 до </w:t>
      </w:r>
      <w:smartTag w:uri="urn:schemas-microsoft-com:office:smarttags" w:element="metricconverter">
        <w:smartTagPr>
          <w:attr w:name="ProductID" w:val="100 см"/>
        </w:smartTagPr>
        <w:r w:rsidRPr="00B4038C">
          <w:rPr>
            <w:rFonts w:cs="Tahoma"/>
            <w:b w:val="0"/>
            <w:sz w:val="28"/>
            <w:szCs w:val="28"/>
          </w:rPr>
          <w:t>100 см</w:t>
        </w:r>
      </w:smartTag>
      <w:r w:rsidRPr="00B4038C">
        <w:rPr>
          <w:rFonts w:cs="Tahoma"/>
          <w:b w:val="0"/>
          <w:sz w:val="28"/>
          <w:szCs w:val="28"/>
        </w:rPr>
        <w:t xml:space="preserve">, в среднем составляя </w:t>
      </w:r>
      <w:smartTag w:uri="urn:schemas-microsoft-com:office:smarttags" w:element="metricconverter">
        <w:smartTagPr>
          <w:attr w:name="ProductID" w:val="64 см"/>
        </w:smartTagPr>
        <w:r w:rsidRPr="00B4038C">
          <w:rPr>
            <w:rFonts w:cs="Tahoma"/>
            <w:b w:val="0"/>
            <w:sz w:val="28"/>
            <w:szCs w:val="28"/>
          </w:rPr>
          <w:t>64 см</w:t>
        </w:r>
      </w:smartTag>
      <w:r w:rsidRPr="00B4038C">
        <w:rPr>
          <w:rFonts w:cs="Tahoma"/>
          <w:b w:val="0"/>
          <w:sz w:val="28"/>
          <w:szCs w:val="28"/>
        </w:rPr>
        <w:t xml:space="preserve">. </w:t>
      </w:r>
    </w:p>
    <w:p w:rsidR="00B4038C" w:rsidRPr="00B4038C" w:rsidRDefault="00B4038C" w:rsidP="006D7773">
      <w:pPr>
        <w:widowControl w:val="0"/>
        <w:ind w:firstLine="284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B4038C" w:rsidRPr="00B4038C" w:rsidRDefault="00B4038C" w:rsidP="006D7773">
      <w:pPr>
        <w:widowControl w:val="0"/>
        <w:ind w:firstLine="284"/>
        <w:jc w:val="both"/>
        <w:rPr>
          <w:rFonts w:cs="Tahoma"/>
          <w:b w:val="0"/>
          <w:iCs/>
          <w:sz w:val="28"/>
          <w:szCs w:val="28"/>
        </w:rPr>
      </w:pPr>
      <w:r w:rsidRPr="00B4038C">
        <w:rPr>
          <w:rFonts w:cs="Tahoma"/>
          <w:b w:val="0"/>
          <w:iCs/>
          <w:sz w:val="28"/>
          <w:szCs w:val="28"/>
        </w:rPr>
        <w:t xml:space="preserve">Для поселения характерно избыточное количество влаги. На рассматриваемой территории в среднем выпадает чуть более 650 мм осадков в год. </w:t>
      </w:r>
      <w:r w:rsidRPr="00B4038C">
        <w:rPr>
          <w:b w:val="0"/>
          <w:sz w:val="28"/>
          <w:szCs w:val="28"/>
        </w:rPr>
        <w:t xml:space="preserve">Пространственное и временное их распределение отличается значительной неравномерностью. Большая часть </w:t>
      </w:r>
      <w:smartTag w:uri="urn:schemas-microsoft-com:office:smarttags" w:element="metricconverter">
        <w:smartTagPr>
          <w:attr w:name="ProductID" w:val="441 мм"/>
        </w:smartTagPr>
        <w:r w:rsidRPr="00B4038C">
          <w:rPr>
            <w:b w:val="0"/>
            <w:sz w:val="28"/>
            <w:szCs w:val="28"/>
          </w:rPr>
          <w:t>441 мм</w:t>
        </w:r>
      </w:smartTag>
      <w:r w:rsidRPr="00B4038C">
        <w:rPr>
          <w:b w:val="0"/>
          <w:sz w:val="28"/>
          <w:szCs w:val="28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213 мм"/>
        </w:smartTagPr>
        <w:r w:rsidRPr="00B4038C">
          <w:rPr>
            <w:b w:val="0"/>
            <w:sz w:val="28"/>
            <w:szCs w:val="28"/>
          </w:rPr>
          <w:t>213 мм</w:t>
        </w:r>
      </w:smartTag>
      <w:r w:rsidRPr="00B4038C">
        <w:rPr>
          <w:b w:val="0"/>
          <w:sz w:val="28"/>
          <w:szCs w:val="28"/>
        </w:rPr>
        <w:t xml:space="preserve"> – на холодный; суточный максимум – </w:t>
      </w:r>
      <w:smartTag w:uri="urn:schemas-microsoft-com:office:smarttags" w:element="metricconverter">
        <w:smartTagPr>
          <w:attr w:name="ProductID" w:val="89 мм"/>
        </w:smartTagPr>
        <w:r w:rsidRPr="00B4038C">
          <w:rPr>
            <w:b w:val="0"/>
            <w:sz w:val="28"/>
            <w:szCs w:val="28"/>
          </w:rPr>
          <w:t>89 мм</w:t>
        </w:r>
      </w:smartTag>
      <w:r w:rsidRPr="00B4038C">
        <w:rPr>
          <w:b w:val="0"/>
          <w:sz w:val="28"/>
          <w:szCs w:val="28"/>
        </w:rPr>
        <w:t xml:space="preserve">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95 мм"/>
        </w:smartTagPr>
        <w:r w:rsidRPr="00B4038C">
          <w:rPr>
            <w:b w:val="0"/>
            <w:sz w:val="28"/>
            <w:szCs w:val="28"/>
          </w:rPr>
          <w:t>95 мм</w:t>
        </w:r>
      </w:smartTag>
      <w:r w:rsidRPr="00B4038C">
        <w:rPr>
          <w:b w:val="0"/>
          <w:sz w:val="28"/>
          <w:szCs w:val="28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4 мм"/>
        </w:smartTagPr>
        <w:r w:rsidRPr="00B4038C">
          <w:rPr>
            <w:b w:val="0"/>
            <w:sz w:val="28"/>
            <w:szCs w:val="28"/>
          </w:rPr>
          <w:t>44 мм</w:t>
        </w:r>
      </w:smartTag>
      <w:r w:rsidRPr="00B4038C">
        <w:rPr>
          <w:b w:val="0"/>
          <w:sz w:val="28"/>
          <w:szCs w:val="28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B4038C" w:rsidRPr="00B4038C" w:rsidRDefault="00B4038C" w:rsidP="006D7773">
      <w:pPr>
        <w:widowControl w:val="0"/>
        <w:ind w:firstLine="284"/>
        <w:jc w:val="both"/>
        <w:rPr>
          <w:rFonts w:cs="Tahoma"/>
          <w:b w:val="0"/>
          <w:sz w:val="28"/>
          <w:szCs w:val="28"/>
        </w:rPr>
      </w:pPr>
      <w:r w:rsidRPr="00B4038C">
        <w:rPr>
          <w:rFonts w:cs="Tahoma"/>
          <w:b w:val="0"/>
          <w:sz w:val="28"/>
          <w:szCs w:val="28"/>
        </w:rPr>
        <w:t xml:space="preserve">Число дней с относительной влажностью воздуха 80% и более за год составляет 125-133. Две трети осадков выпадает в теплый период года (апрель - октябрь) в виде дождя, одна треть - зимой в виде снега. </w:t>
      </w:r>
    </w:p>
    <w:p w:rsidR="00B4038C" w:rsidRPr="00B4038C" w:rsidRDefault="00B4038C" w:rsidP="006D7773">
      <w:pPr>
        <w:ind w:firstLine="284"/>
        <w:jc w:val="both"/>
        <w:rPr>
          <w:b w:val="0"/>
          <w:iCs/>
          <w:sz w:val="28"/>
          <w:szCs w:val="28"/>
        </w:rPr>
      </w:pPr>
      <w:r w:rsidRPr="00B4038C">
        <w:rPr>
          <w:b w:val="0"/>
          <w:iCs/>
          <w:sz w:val="28"/>
          <w:szCs w:val="28"/>
        </w:rPr>
        <w:t xml:space="preserve">Снег начинает выпадать в конце октября - начале ноября, устойчивый снежный покров формируется в конце ноября - начале декабря. Мощность снежного покрова достигает в среднем 20-30 см. Период с устойчивым снежным покровом колеблется от 130 до 145 дней. </w:t>
      </w:r>
    </w:p>
    <w:p w:rsidR="00B4038C" w:rsidRPr="00B4038C" w:rsidRDefault="00B4038C" w:rsidP="006D7773">
      <w:pPr>
        <w:widowControl w:val="0"/>
        <w:ind w:firstLine="284"/>
        <w:jc w:val="both"/>
        <w:rPr>
          <w:b w:val="0"/>
          <w:sz w:val="28"/>
          <w:szCs w:val="28"/>
        </w:rPr>
      </w:pPr>
      <w:r w:rsidRPr="00B4038C">
        <w:rPr>
          <w:b w:val="0"/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 – 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северо-западных и юго-восточных направлений (4,9-5 м/сек), в летний период – при ветрах северо-западного и западного направления (3,3-3,8 м/сек).</w:t>
      </w:r>
    </w:p>
    <w:p w:rsidR="006D7773" w:rsidRPr="006D7773" w:rsidRDefault="00B4038C" w:rsidP="00B4038C">
      <w:pPr>
        <w:widowControl w:val="0"/>
        <w:suppressAutoHyphens/>
        <w:jc w:val="both"/>
        <w:rPr>
          <w:rFonts w:cs="Tahoma"/>
          <w:b w:val="0"/>
          <w:bCs/>
          <w:i/>
          <w:iCs/>
          <w:color w:val="FF0000"/>
          <w:sz w:val="28"/>
          <w:szCs w:val="28"/>
          <w:u w:val="single"/>
          <w:lang w:eastAsia="zh-CN"/>
        </w:rPr>
      </w:pPr>
      <w:r w:rsidRPr="00B4038C">
        <w:rPr>
          <w:b w:val="0"/>
          <w:sz w:val="28"/>
          <w:szCs w:val="28"/>
        </w:rPr>
        <w:t>Тепло генераторная администрации</w:t>
      </w:r>
      <w:r w:rsidRPr="00B4038C">
        <w:rPr>
          <w:rFonts w:cs="Tahoma"/>
          <w:b w:val="0"/>
          <w:bCs/>
          <w:iCs/>
          <w:color w:val="000000"/>
          <w:sz w:val="28"/>
          <w:szCs w:val="28"/>
          <w:lang w:eastAsia="zh-CN"/>
        </w:rPr>
        <w:t xml:space="preserve"> СП «Деревня Радождево»" д. Радождево, д.75а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3"/>
        <w:gridCol w:w="4885"/>
      </w:tblGrid>
      <w:tr w:rsidR="00B4038C" w:rsidRPr="00B4038C" w:rsidTr="00220AF0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Показатели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Значения</w:t>
            </w:r>
          </w:p>
        </w:tc>
      </w:tr>
      <w:tr w:rsidR="00B4038C" w:rsidRPr="00B4038C" w:rsidTr="00220AF0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Структура основного оборудования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b w:val="0"/>
                <w:sz w:val="20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Вид основного топлива – газ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т: котел «</w:t>
            </w:r>
            <w:proofErr w:type="spellStart"/>
            <w:r w:rsidRPr="006D7773">
              <w:rPr>
                <w:rFonts w:ascii="Times" w:hAnsi="Times" w:cs="Times"/>
                <w:b w:val="0"/>
                <w:sz w:val="20"/>
                <w:lang w:val="en-US"/>
              </w:rPr>
              <w:t>Navien</w:t>
            </w:r>
            <w:proofErr w:type="spellEnd"/>
            <w:r w:rsidRPr="006D7773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  <w:lang w:val="en-US"/>
              </w:rPr>
              <w:t>Deluxe</w:t>
            </w:r>
            <w:r w:rsidRPr="006D7773">
              <w:rPr>
                <w:rFonts w:ascii="Times" w:hAnsi="Times" w:cs="Times"/>
                <w:b w:val="0"/>
                <w:sz w:val="20"/>
              </w:rPr>
              <w:t>-35</w:t>
            </w:r>
            <w:r w:rsidRPr="006D7773">
              <w:rPr>
                <w:rFonts w:ascii="Times" w:hAnsi="Times" w:cs="Times"/>
                <w:b w:val="0"/>
                <w:sz w:val="20"/>
                <w:lang w:val="en-US"/>
              </w:rPr>
              <w:t>K</w:t>
            </w:r>
            <w:r w:rsidRPr="006D7773">
              <w:rPr>
                <w:rFonts w:ascii="Times" w:hAnsi="Times" w:cs="Times"/>
                <w:b w:val="0"/>
                <w:sz w:val="20"/>
              </w:rPr>
              <w:t>»- 1 шт.</w:t>
            </w:r>
          </w:p>
        </w:tc>
      </w:tr>
      <w:tr w:rsidR="00B4038C" w:rsidRPr="00B4038C" w:rsidTr="00220AF0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 w:val="0"/>
                <w:sz w:val="22"/>
                <w:szCs w:val="24"/>
              </w:rPr>
            </w:pPr>
            <w:r w:rsidRPr="006D7773">
              <w:rPr>
                <w:b w:val="0"/>
                <w:sz w:val="20"/>
              </w:rPr>
              <w:t>Параметры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b w:val="0"/>
                <w:sz w:val="20"/>
              </w:rPr>
              <w:t>установленной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b w:val="0"/>
                <w:sz w:val="20"/>
              </w:rPr>
              <w:t>мощности</w:t>
            </w:r>
            <w:r w:rsidRPr="006D7773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b w:val="0"/>
                <w:sz w:val="20"/>
              </w:rPr>
              <w:t>оборудования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Установленная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тепловая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мощность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мин.14.0-макс. 35.0 кВт</w:t>
            </w:r>
          </w:p>
        </w:tc>
      </w:tr>
      <w:tr w:rsidR="00B4038C" w:rsidRPr="00B4038C" w:rsidTr="00220AF0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lastRenderedPageBreak/>
              <w:t>Ограничения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мощности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параметры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располагаемой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мощности</w:t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 w:val="0"/>
                <w:color w:val="000000" w:themeColor="text1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Располагаемая</w:t>
            </w:r>
            <w:r w:rsidRPr="006D7773">
              <w:rPr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тепловая</w:t>
            </w:r>
            <w:r w:rsidRPr="006D7773">
              <w:rPr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мощность</w:t>
            </w:r>
            <w:r w:rsidRPr="006D7773">
              <w:rPr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35кВт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</w:p>
        </w:tc>
      </w:tr>
      <w:tr w:rsidR="00B4038C" w:rsidRPr="00B4038C" w:rsidTr="006D7773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108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Схемы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="006D7773">
              <w:rPr>
                <w:rFonts w:ascii="Times" w:hAnsi="Times" w:cs="Times"/>
                <w:b w:val="0"/>
                <w:sz w:val="20"/>
              </w:rPr>
              <w:t xml:space="preserve">выдачи </w:t>
            </w: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мощности,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структура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" w:hAnsi="Times" w:cs="Times"/>
                <w:b w:val="0"/>
                <w:sz w:val="20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теплофикационных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установок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="006D7773">
              <w:rPr>
                <w:rFonts w:ascii="Times" w:hAnsi="Times" w:cs="Times"/>
                <w:b w:val="0"/>
                <w:sz w:val="20"/>
              </w:rPr>
              <w:t xml:space="preserve">(если </w:t>
            </w:r>
            <w:r w:rsidRPr="006D7773">
              <w:rPr>
                <w:rFonts w:ascii="Times" w:hAnsi="Times" w:cs="Times"/>
                <w:b w:val="0"/>
                <w:sz w:val="20"/>
              </w:rPr>
              <w:t xml:space="preserve">источник     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="006D7773">
              <w:rPr>
                <w:rFonts w:ascii="Times" w:hAnsi="Times" w:cs="Times"/>
                <w:b w:val="0"/>
                <w:sz w:val="20"/>
              </w:rPr>
              <w:t xml:space="preserve"> энергии </w:t>
            </w:r>
            <w:r w:rsidRPr="006D7773">
              <w:rPr>
                <w:rFonts w:ascii="Times" w:hAnsi="Times" w:cs="Times"/>
                <w:b w:val="0"/>
                <w:sz w:val="20"/>
              </w:rPr>
              <w:t>-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источник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комбинированной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22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выработки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энергии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электрической</w:t>
            </w:r>
            <w:r w:rsidRPr="006D7773">
              <w:rPr>
                <w:b w:val="0"/>
                <w:sz w:val="22"/>
                <w:szCs w:val="24"/>
              </w:rPr>
              <w:t xml:space="preserve">     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энергии)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Источник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комбинированной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выработки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электрической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энергии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отсутствует</w:t>
            </w:r>
          </w:p>
        </w:tc>
      </w:tr>
      <w:tr w:rsidR="00B4038C" w:rsidRPr="00B4038C" w:rsidTr="006D7773">
        <w:tc>
          <w:tcPr>
            <w:tcW w:w="4786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Объем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потребления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="006D7773">
              <w:rPr>
                <w:rFonts w:ascii="Times" w:hAnsi="Times" w:cs="Times"/>
                <w:b w:val="0"/>
                <w:sz w:val="20"/>
              </w:rPr>
              <w:t xml:space="preserve">тепловой </w:t>
            </w:r>
            <w:r w:rsidRPr="006D7773">
              <w:rPr>
                <w:rFonts w:ascii="Times" w:hAnsi="Times" w:cs="Times"/>
                <w:b w:val="0"/>
                <w:sz w:val="20"/>
              </w:rPr>
              <w:t>энергии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(мощности)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и теплоносителя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на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собственные  и хозяйственные  нужды 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параметры тепловой мощности нетто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b w:val="0"/>
                <w:color w:val="000000" w:themeColor="text1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Расход тепловой энергии на собственные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b w:val="0"/>
                <w:color w:val="000000" w:themeColor="text1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нужды котельной 35 кВт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4"/>
              </w:rPr>
            </w:pPr>
            <w:r w:rsidRPr="006D7773">
              <w:rPr>
                <w:rFonts w:asciiTheme="minorHAnsi" w:hAnsiTheme="minorHAnsi" w:cs="Times"/>
                <w:b w:val="0"/>
                <w:color w:val="FF0000"/>
                <w:sz w:val="20"/>
              </w:rPr>
              <w:t xml:space="preserve">  </w:t>
            </w:r>
          </w:p>
        </w:tc>
      </w:tr>
      <w:tr w:rsidR="00B4038C" w:rsidRPr="00B4038C" w:rsidTr="006D7773">
        <w:trPr>
          <w:trHeight w:val="1411"/>
        </w:trPr>
        <w:tc>
          <w:tcPr>
            <w:tcW w:w="4786" w:type="dxa"/>
            <w:vAlign w:val="center"/>
          </w:tcPr>
          <w:p w:rsidR="00B4038C" w:rsidRPr="006D7773" w:rsidRDefault="00B4038C" w:rsidP="006D777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Способ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регулирования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отпуска 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энергии от источников тепловой энергии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с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обоснованием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выбора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графика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изменения температур теплоносителя</w:t>
            </w:r>
          </w:p>
        </w:tc>
        <w:tc>
          <w:tcPr>
            <w:tcW w:w="4929" w:type="dxa"/>
            <w:vAlign w:val="center"/>
          </w:tcPr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Способ регулирования отпуска тепловой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энергии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b w:val="0"/>
                <w:color w:val="000000" w:themeColor="text1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качественный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по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температурному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 xml:space="preserve">графику </w:t>
            </w: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95/70°С;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22"/>
              <w:rPr>
                <w:b w:val="0"/>
                <w:color w:val="FF000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color w:val="000000" w:themeColor="text1"/>
                <w:sz w:val="20"/>
              </w:rPr>
              <w:t>выбор</w:t>
            </w:r>
            <w:r w:rsidRPr="006D7773">
              <w:rPr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температурного</w:t>
            </w:r>
            <w:r w:rsidRPr="006D7773">
              <w:rPr>
                <w:b w:val="0"/>
                <w:color w:val="FF000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графика</w:t>
            </w:r>
            <w:r w:rsidRPr="006D7773">
              <w:rPr>
                <w:b w:val="0"/>
                <w:color w:val="FF000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обусловлен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наличием только отопительной нагрузки</w:t>
            </w:r>
          </w:p>
          <w:p w:rsidR="00B4038C" w:rsidRPr="006D7773" w:rsidRDefault="00B4038C" w:rsidP="00B4038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b w:val="0"/>
                <w:sz w:val="22"/>
                <w:szCs w:val="24"/>
              </w:rPr>
            </w:pPr>
            <w:r w:rsidRPr="006D7773">
              <w:rPr>
                <w:rFonts w:ascii="Times" w:hAnsi="Times" w:cs="Times"/>
                <w:b w:val="0"/>
                <w:sz w:val="20"/>
              </w:rPr>
              <w:t>и   непосредственным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присоединением</w:t>
            </w:r>
            <w:r w:rsidRPr="006D7773">
              <w:rPr>
                <w:b w:val="0"/>
                <w:sz w:val="22"/>
                <w:szCs w:val="24"/>
              </w:rPr>
              <w:t xml:space="preserve"> </w:t>
            </w:r>
            <w:r w:rsidRPr="006D7773">
              <w:rPr>
                <w:rFonts w:ascii="Times" w:hAnsi="Times" w:cs="Times"/>
                <w:b w:val="0"/>
                <w:sz w:val="20"/>
              </w:rPr>
              <w:t>абонентов к тепловым сетям</w:t>
            </w:r>
          </w:p>
        </w:tc>
      </w:tr>
    </w:tbl>
    <w:p w:rsidR="00B4038C" w:rsidRPr="00B4038C" w:rsidRDefault="00B4038C" w:rsidP="00B4038C">
      <w:pPr>
        <w:widowControl w:val="0"/>
        <w:autoSpaceDE w:val="0"/>
        <w:autoSpaceDN w:val="0"/>
        <w:adjustRightInd w:val="0"/>
        <w:rPr>
          <w:b w:val="0"/>
          <w:szCs w:val="24"/>
        </w:rPr>
      </w:pP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B4038C">
        <w:rPr>
          <w:b w:val="0"/>
          <w:color w:val="000000"/>
          <w:sz w:val="28"/>
          <w:szCs w:val="28"/>
        </w:rPr>
        <w:t xml:space="preserve">   На территории </w:t>
      </w:r>
      <w:r w:rsidRPr="00B4038C">
        <w:rPr>
          <w:b w:val="0"/>
          <w:color w:val="000000"/>
          <w:sz w:val="28"/>
          <w:szCs w:val="28"/>
          <w:lang w:val="en-US"/>
        </w:rPr>
        <w:t>C</w:t>
      </w:r>
      <w:r w:rsidRPr="00B4038C">
        <w:rPr>
          <w:b w:val="0"/>
          <w:color w:val="000000"/>
          <w:sz w:val="28"/>
          <w:szCs w:val="28"/>
        </w:rPr>
        <w:t xml:space="preserve">П «Деревня Радождево» действует 1 источник централизованного теплоснабжения. </w:t>
      </w:r>
      <w:proofErr w:type="spellStart"/>
      <w:r w:rsidRPr="00B4038C">
        <w:rPr>
          <w:b w:val="0"/>
          <w:color w:val="000000"/>
          <w:sz w:val="28"/>
          <w:szCs w:val="28"/>
        </w:rPr>
        <w:t>Теплогенараторная</w:t>
      </w:r>
      <w:proofErr w:type="spellEnd"/>
      <w:r w:rsidRPr="00B4038C">
        <w:rPr>
          <w:b w:val="0"/>
          <w:color w:val="000000"/>
          <w:sz w:val="28"/>
          <w:szCs w:val="28"/>
        </w:rPr>
        <w:t xml:space="preserve"> отапливает административное здание администрации СП «Деревня Радождево».</w:t>
      </w: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B4038C">
        <w:rPr>
          <w:b w:val="0"/>
          <w:color w:val="000000"/>
          <w:sz w:val="28"/>
          <w:szCs w:val="28"/>
        </w:rPr>
        <w:t xml:space="preserve">   </w:t>
      </w:r>
      <w:proofErr w:type="spellStart"/>
      <w:r w:rsidRPr="00B4038C">
        <w:rPr>
          <w:b w:val="0"/>
          <w:color w:val="000000"/>
          <w:sz w:val="28"/>
          <w:szCs w:val="28"/>
        </w:rPr>
        <w:t>Теплогенераторная</w:t>
      </w:r>
      <w:proofErr w:type="spellEnd"/>
      <w:r w:rsidRPr="00B4038C">
        <w:rPr>
          <w:b w:val="0"/>
          <w:color w:val="000000"/>
          <w:sz w:val="28"/>
          <w:szCs w:val="28"/>
        </w:rPr>
        <w:t xml:space="preserve"> расположена в здании администрации СП «Деревня Радождево».</w:t>
      </w: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B4038C">
        <w:rPr>
          <w:b w:val="0"/>
          <w:color w:val="000000"/>
          <w:sz w:val="28"/>
          <w:szCs w:val="28"/>
        </w:rPr>
        <w:t xml:space="preserve">   Дефицитов тепловой мощности по источникам тепловой энергии СП «Деревня Радождево» не выявлено.</w:t>
      </w: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 w:val="0"/>
          <w:color w:val="000000"/>
          <w:sz w:val="28"/>
          <w:szCs w:val="28"/>
        </w:rPr>
      </w:pPr>
      <w:r w:rsidRPr="00B4038C">
        <w:rPr>
          <w:b w:val="0"/>
          <w:color w:val="000000" w:themeColor="text1"/>
          <w:sz w:val="28"/>
          <w:szCs w:val="28"/>
        </w:rPr>
        <w:t>Нарушений гидравлических режимов,</w:t>
      </w:r>
      <w:r w:rsidRPr="00B4038C">
        <w:rPr>
          <w:b w:val="0"/>
          <w:color w:val="FF0000"/>
          <w:sz w:val="28"/>
          <w:szCs w:val="28"/>
        </w:rPr>
        <w:t xml:space="preserve"> </w:t>
      </w:r>
      <w:r w:rsidRPr="00B4038C">
        <w:rPr>
          <w:b w:val="0"/>
          <w:color w:val="000000"/>
          <w:sz w:val="28"/>
          <w:szCs w:val="28"/>
        </w:rPr>
        <w:t>обеспечивающих подачу тепловой энергии от источника теплоснабжения до потребителей не выявлено.</w:t>
      </w: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ind w:firstLine="701"/>
        <w:rPr>
          <w:b w:val="0"/>
          <w:color w:val="000000"/>
          <w:sz w:val="28"/>
          <w:szCs w:val="28"/>
        </w:rPr>
      </w:pPr>
    </w:p>
    <w:p w:rsidR="00B4038C" w:rsidRPr="00B4038C" w:rsidRDefault="00B4038C" w:rsidP="00B4038C">
      <w:pPr>
        <w:widowControl w:val="0"/>
        <w:overflowPunct w:val="0"/>
        <w:autoSpaceDE w:val="0"/>
        <w:autoSpaceDN w:val="0"/>
        <w:adjustRightInd w:val="0"/>
        <w:ind w:firstLine="701"/>
        <w:rPr>
          <w:b w:val="0"/>
          <w:color w:val="000000"/>
          <w:sz w:val="28"/>
          <w:szCs w:val="28"/>
        </w:rPr>
      </w:pPr>
      <w:r w:rsidRPr="00B4038C">
        <w:rPr>
          <w:b w:val="0"/>
          <w:color w:val="000000"/>
          <w:sz w:val="28"/>
          <w:szCs w:val="28"/>
        </w:rPr>
        <w:t xml:space="preserve">                                              </w:t>
      </w:r>
      <w:r w:rsidRPr="00B4038C">
        <w:rPr>
          <w:bCs/>
          <w:sz w:val="26"/>
          <w:szCs w:val="26"/>
        </w:rPr>
        <w:t>План</w:t>
      </w:r>
    </w:p>
    <w:p w:rsidR="00B4038C" w:rsidRPr="00B4038C" w:rsidRDefault="00B4038C" w:rsidP="00B4038C">
      <w:pPr>
        <w:jc w:val="center"/>
        <w:rPr>
          <w:sz w:val="26"/>
          <w:szCs w:val="26"/>
        </w:rPr>
      </w:pPr>
      <w:r w:rsidRPr="00B4038C">
        <w:rPr>
          <w:sz w:val="26"/>
          <w:szCs w:val="26"/>
        </w:rPr>
        <w:t>действий по ликвидации последствий аварийных ситуаций с</w:t>
      </w:r>
    </w:p>
    <w:p w:rsidR="00B4038C" w:rsidRPr="00B4038C" w:rsidRDefault="00B4038C" w:rsidP="00B4038C">
      <w:pPr>
        <w:jc w:val="center"/>
        <w:rPr>
          <w:sz w:val="26"/>
          <w:szCs w:val="26"/>
        </w:rPr>
      </w:pPr>
      <w:r w:rsidRPr="00B4038C">
        <w:rPr>
          <w:sz w:val="26"/>
          <w:szCs w:val="26"/>
        </w:rPr>
        <w:t>моделированием гидравлических режимов работы систем</w:t>
      </w:r>
    </w:p>
    <w:p w:rsidR="00B4038C" w:rsidRPr="00B4038C" w:rsidRDefault="00B4038C" w:rsidP="00B4038C">
      <w:pPr>
        <w:jc w:val="center"/>
        <w:rPr>
          <w:sz w:val="26"/>
          <w:szCs w:val="26"/>
        </w:rPr>
      </w:pPr>
      <w:r w:rsidRPr="00B4038C">
        <w:rPr>
          <w:sz w:val="26"/>
          <w:szCs w:val="26"/>
        </w:rPr>
        <w:t>теплоснабжения при аварийных ситуациях</w:t>
      </w:r>
    </w:p>
    <w:p w:rsidR="00B4038C" w:rsidRPr="00B4038C" w:rsidRDefault="00B4038C" w:rsidP="00B4038C">
      <w:pPr>
        <w:spacing w:line="276" w:lineRule="auto"/>
        <w:jc w:val="center"/>
        <w:rPr>
          <w:b w:val="0"/>
          <w:sz w:val="26"/>
          <w:szCs w:val="26"/>
        </w:rPr>
      </w:pP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План действий по ликвидации последствий аварийных ситуаций с моделированием гидравлических режимов работы систем теплоснабжения при аварийных ситуациях (далее - План) разработан в целях: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B4038C" w:rsidRPr="00B4038C" w:rsidRDefault="00B4038C" w:rsidP="00B4038C">
      <w:pPr>
        <w:shd w:val="clear" w:color="auto" w:fill="FFFFFF"/>
        <w:tabs>
          <w:tab w:val="left" w:pos="993"/>
        </w:tabs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- координации деятельности должностного лица администрации СП «Деревня Радождево», связанных с ликвидацией аварийных ситуаций;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- фиксации в оперативном режиме информации о времени возникновения аварий на объекте, времени и сроков их устранения, включая сведения о времени возобновления услуги у конечного потребителя;</w:t>
      </w:r>
    </w:p>
    <w:p w:rsidR="00B4038C" w:rsidRPr="00B4038C" w:rsidRDefault="00B4038C" w:rsidP="00B4038C">
      <w:pPr>
        <w:shd w:val="clear" w:color="auto" w:fill="FFFFFF"/>
        <w:tabs>
          <w:tab w:val="left" w:pos="1560"/>
        </w:tabs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ситуации.</w:t>
      </w:r>
    </w:p>
    <w:p w:rsidR="00B4038C" w:rsidRPr="00B4038C" w:rsidRDefault="00B4038C" w:rsidP="00B4038C">
      <w:pPr>
        <w:autoSpaceDE w:val="0"/>
        <w:autoSpaceDN w:val="0"/>
        <w:adjustRightInd w:val="0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 xml:space="preserve">План устанавливает общий порядок производства работ, конкретные действия сил при ликвидации последствий аварийной ситуации с моделированием гидравлических режимов работы систем теплоснабжения при аварийных ситуациях и информационного взаимодействия при их проведении. 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color w:val="000000"/>
          <w:sz w:val="26"/>
          <w:szCs w:val="26"/>
        </w:rPr>
        <w:t xml:space="preserve">Информация об аварийных ситуациях предоставляется в МКУ «ЕДДС МР «Сухиничский район» в целях обеспечения информационного обмена и координации совместных действий при реагировании на аварийную ситуацию посредством </w:t>
      </w:r>
      <w:r w:rsidRPr="00B4038C">
        <w:rPr>
          <w:b w:val="0"/>
          <w:color w:val="000000"/>
          <w:sz w:val="26"/>
          <w:szCs w:val="26"/>
        </w:rPr>
        <w:lastRenderedPageBreak/>
        <w:t>телефонной связи в течение 15 минут с момента, когда стало известно об аварийной ситуации.</w:t>
      </w:r>
      <w:r w:rsidRPr="00B4038C">
        <w:rPr>
          <w:b w:val="0"/>
          <w:sz w:val="26"/>
          <w:szCs w:val="26"/>
        </w:rPr>
        <w:t xml:space="preserve"> 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теплоснабжения, понижению температуры в здании, возможное размораживание внутренних отопительных систем, является глава администрации СП «Деревня Радождево».</w:t>
      </w:r>
    </w:p>
    <w:p w:rsidR="00B4038C" w:rsidRPr="00B4038C" w:rsidRDefault="00B4038C" w:rsidP="00B4038C">
      <w:pPr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В зависимости от вида и масштаба аварийной ситуации привлеченной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здание. Нормативное время готовности к работам по ликвидации аварийной ситуации не более 60 минут с момента её возникновения.</w:t>
      </w:r>
    </w:p>
    <w:p w:rsidR="00B4038C" w:rsidRPr="00B4038C" w:rsidRDefault="00B4038C" w:rsidP="00B4038C">
      <w:pPr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Привлеченная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системах.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color w:val="000000"/>
          <w:sz w:val="26"/>
          <w:szCs w:val="26"/>
        </w:rPr>
      </w:pPr>
      <w:r w:rsidRPr="00B4038C">
        <w:rPr>
          <w:b w:val="0"/>
          <w:sz w:val="26"/>
          <w:szCs w:val="26"/>
        </w:rPr>
        <w:t xml:space="preserve">Руководитель, привлеченной организации в течение 30 минут со времени возникновения аварийной ситуации оповещает посредством телефонной связи или с использованием </w:t>
      </w:r>
      <w:r w:rsidRPr="00B4038C">
        <w:rPr>
          <w:b w:val="0"/>
          <w:color w:val="000000"/>
          <w:sz w:val="26"/>
          <w:szCs w:val="26"/>
        </w:rPr>
        <w:t>сервисов обмена мгновенными сообщениями мобильных приложений (мессенджеров)</w:t>
      </w:r>
      <w:r w:rsidRPr="00B4038C">
        <w:rPr>
          <w:b w:val="0"/>
          <w:sz w:val="26"/>
          <w:szCs w:val="26"/>
        </w:rPr>
        <w:t xml:space="preserve"> главу администрации СП «Деревня Радождево». Сообщение должно содержать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Дежурный диспетчер</w:t>
      </w:r>
      <w:r w:rsidRPr="00B4038C">
        <w:rPr>
          <w:b w:val="0"/>
          <w:color w:val="000000"/>
          <w:sz w:val="26"/>
          <w:szCs w:val="26"/>
        </w:rPr>
        <w:t xml:space="preserve"> МКУ «ЕДДС МР «Сухиничский район»</w:t>
      </w:r>
      <w:r w:rsidRPr="00B4038C">
        <w:rPr>
          <w:b w:val="0"/>
          <w:sz w:val="26"/>
          <w:szCs w:val="26"/>
        </w:rPr>
        <w:t xml:space="preserve"> в течение 30 минут с момента поступления информации оповещает главу администрации МР «Сухиничский район». 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Глава администрации СП «Деревня Радождево» по истечению 2 часов, в случае не устранения аварийной ситуации:</w:t>
      </w:r>
    </w:p>
    <w:p w:rsidR="00B4038C" w:rsidRPr="00B4038C" w:rsidRDefault="00B4038C" w:rsidP="00B4038C">
      <w:pPr>
        <w:shd w:val="clear" w:color="auto" w:fill="FFFFFF"/>
        <w:ind w:firstLine="284"/>
        <w:jc w:val="both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- производит оповещение главы администрации МР «Сухиничский район»;</w:t>
      </w:r>
    </w:p>
    <w:p w:rsidR="00B4038C" w:rsidRPr="00B4038C" w:rsidRDefault="00B4038C" w:rsidP="006D7773">
      <w:pPr>
        <w:shd w:val="clear" w:color="auto" w:fill="FFFFFF"/>
        <w:ind w:firstLine="284"/>
        <w:jc w:val="both"/>
        <w:rPr>
          <w:b w:val="0"/>
          <w:sz w:val="26"/>
          <w:szCs w:val="26"/>
        </w:rPr>
        <w:sectPr w:rsidR="00B4038C" w:rsidRPr="00B4038C" w:rsidSect="002669EF">
          <w:headerReference w:type="default" r:id="rId11"/>
          <w:pgSz w:w="11906" w:h="16838" w:code="9"/>
          <w:pgMar w:top="284" w:right="567" w:bottom="851" w:left="1701" w:header="709" w:footer="709" w:gutter="0"/>
          <w:cols w:space="708"/>
          <w:titlePg/>
          <w:docGrid w:linePitch="381"/>
        </w:sectPr>
      </w:pPr>
      <w:r w:rsidRPr="00B4038C">
        <w:rPr>
          <w:b w:val="0"/>
          <w:sz w:val="26"/>
          <w:szCs w:val="26"/>
        </w:rPr>
        <w:t>- лично производит оценку ситуации для необходимой координации работ, прибывает на место проведения работ.</w:t>
      </w:r>
    </w:p>
    <w:p w:rsidR="00B4038C" w:rsidRPr="00B4038C" w:rsidRDefault="00B4038C" w:rsidP="006D7773">
      <w:pPr>
        <w:tabs>
          <w:tab w:val="left" w:pos="10490"/>
        </w:tabs>
        <w:spacing w:line="276" w:lineRule="auto"/>
        <w:jc w:val="right"/>
        <w:rPr>
          <w:b w:val="0"/>
          <w:sz w:val="26"/>
          <w:szCs w:val="26"/>
        </w:rPr>
      </w:pPr>
      <w:bookmarkStart w:id="1" w:name="_Toc426063897"/>
      <w:r w:rsidRPr="00B4038C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 </w:t>
      </w:r>
      <w:r w:rsidRPr="00B4038C">
        <w:rPr>
          <w:b w:val="0"/>
          <w:sz w:val="26"/>
          <w:szCs w:val="26"/>
        </w:rPr>
        <w:t>Приложение №1</w:t>
      </w:r>
    </w:p>
    <w:p w:rsidR="00B4038C" w:rsidRPr="00B4038C" w:rsidRDefault="00B4038C" w:rsidP="006D7773">
      <w:pPr>
        <w:tabs>
          <w:tab w:val="left" w:pos="10632"/>
        </w:tabs>
        <w:spacing w:line="276" w:lineRule="auto"/>
        <w:jc w:val="center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Перечень возможных аварийных ситуаций, их описание, типовые действия</w:t>
      </w:r>
      <w:bookmarkEnd w:id="1"/>
    </w:p>
    <w:p w:rsidR="00B4038C" w:rsidRPr="006D7773" w:rsidRDefault="00B4038C" w:rsidP="006D7773">
      <w:pPr>
        <w:ind w:hanging="142"/>
        <w:jc w:val="center"/>
        <w:rPr>
          <w:b w:val="0"/>
          <w:sz w:val="26"/>
          <w:szCs w:val="26"/>
        </w:rPr>
      </w:pPr>
      <w:r w:rsidRPr="00B4038C">
        <w:rPr>
          <w:b w:val="0"/>
          <w:sz w:val="26"/>
          <w:szCs w:val="26"/>
        </w:rPr>
        <w:t>при ликвидации последствий аварийных ситуаций</w:t>
      </w:r>
    </w:p>
    <w:p w:rsidR="00B4038C" w:rsidRPr="00B4038C" w:rsidRDefault="00B4038C" w:rsidP="00B4038C">
      <w:pPr>
        <w:tabs>
          <w:tab w:val="left" w:pos="4308"/>
        </w:tabs>
        <w:rPr>
          <w:sz w:val="26"/>
          <w:szCs w:val="26"/>
        </w:rPr>
      </w:pP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33"/>
        <w:gridCol w:w="1455"/>
        <w:gridCol w:w="1713"/>
        <w:gridCol w:w="3341"/>
        <w:gridCol w:w="3388"/>
      </w:tblGrid>
      <w:tr w:rsidR="00B4038C" w:rsidRPr="00B4038C" w:rsidTr="006D7773">
        <w:trPr>
          <w:trHeight w:val="1265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№ п/п</w:t>
            </w:r>
          </w:p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Описание аварийной ситуации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Причина возникновения аварийной ситуации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Возможные характеристики развития аварии и последствия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Действия при ликвидации последствий аварийных ситуаций</w:t>
            </w:r>
          </w:p>
        </w:tc>
      </w:tr>
      <w:tr w:rsidR="00B4038C" w:rsidRPr="00B4038C" w:rsidTr="006D7773">
        <w:trPr>
          <w:trHeight w:val="1716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Остановка работы источника тепловой энергии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Прекращение циркуляции в системах теплопотребления, понижение температуры в здании, возможное размораживание  внутренней отопительной системы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Информирование об отсутствии электроэнергии ЕДДС, электросетевую организацию.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</w:tr>
      <w:tr w:rsidR="00B4038C" w:rsidRPr="00B4038C" w:rsidTr="006D7773">
        <w:trPr>
          <w:trHeight w:val="1684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2.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Ограничение работы источника тепловой энергии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Прекращение подачи холодной воды на источник тепловой энергии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Ограничение циркуляции теплоносителя в системах теплопотребления, понижение температуры воздуха в здании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 xml:space="preserve">Информирование об отсутствии холодной воды ЕДДС, </w:t>
            </w:r>
            <w:proofErr w:type="spellStart"/>
            <w:r w:rsidRPr="006D7773">
              <w:rPr>
                <w:b w:val="0"/>
                <w:szCs w:val="24"/>
              </w:rPr>
              <w:t>водоснабжающую</w:t>
            </w:r>
            <w:proofErr w:type="spellEnd"/>
            <w:r w:rsidRPr="006D7773">
              <w:rPr>
                <w:b w:val="0"/>
                <w:szCs w:val="24"/>
              </w:rPr>
              <w:t xml:space="preserve"> организацию.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</w:tr>
      <w:tr w:rsidR="00B4038C" w:rsidRPr="00B4038C" w:rsidTr="006D7773">
        <w:trPr>
          <w:trHeight w:val="1814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3.</w:t>
            </w:r>
          </w:p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Остановка нагрева воды на  источнике тепловой энергии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Прекращение подачи топлива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Прекращение подачи нагретой воды в системы теплопотребления, понижение температуры воздуха в здании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Информирование о прекращении подачи топлива ЕДДС, газоснабжающую организацию.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</w:tr>
      <w:tr w:rsidR="00B4038C" w:rsidRPr="00B4038C" w:rsidTr="006D7773">
        <w:trPr>
          <w:trHeight w:val="1960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4.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Ограничение (остановка) работы  источника тепловой энергии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Выход из строя сетевого насоса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Прекращение циркуляции в системах теплопотребления, понижение температуры воздуха в здания, возможное размораживание внутренних отопительных систем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Организация ремонтных работ.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</w:tr>
      <w:tr w:rsidR="00B4038C" w:rsidRPr="00B4038C" w:rsidTr="006D7773">
        <w:trPr>
          <w:trHeight w:val="1620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5.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Ограничение (остановка) работы источника тепловой энергии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 xml:space="preserve">Выход из строя котла 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Ограничение (прекращение) подачи горячей воды в систему отопления, понижение температуры воздуха в здании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  <w:r w:rsidRPr="006D7773">
              <w:rPr>
                <w:b w:val="0"/>
                <w:szCs w:val="24"/>
              </w:rPr>
              <w:t>Организация работы по ремонту.</w:t>
            </w:r>
          </w:p>
          <w:p w:rsidR="00B4038C" w:rsidRPr="006D7773" w:rsidRDefault="00B4038C" w:rsidP="00B4038C">
            <w:pPr>
              <w:tabs>
                <w:tab w:val="left" w:pos="851"/>
              </w:tabs>
              <w:rPr>
                <w:b w:val="0"/>
                <w:szCs w:val="24"/>
              </w:rPr>
            </w:pPr>
          </w:p>
        </w:tc>
      </w:tr>
    </w:tbl>
    <w:p w:rsidR="00BB3576" w:rsidRDefault="00F9757E" w:rsidP="009002ED">
      <w:pPr>
        <w:jc w:val="both"/>
        <w:rPr>
          <w:b w:val="0"/>
          <w:sz w:val="26"/>
          <w:szCs w:val="26"/>
        </w:rPr>
      </w:pPr>
      <w:r w:rsidRPr="00F9757E">
        <w:rPr>
          <w:b w:val="0"/>
          <w:sz w:val="26"/>
          <w:szCs w:val="26"/>
        </w:rPr>
        <w:t xml:space="preserve">                                                 </w:t>
      </w:r>
    </w:p>
    <w:sectPr w:rsidR="00BB3576" w:rsidSect="00827AC4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AF" w:rsidRDefault="008532AF">
      <w:r>
        <w:separator/>
      </w:r>
    </w:p>
  </w:endnote>
  <w:endnote w:type="continuationSeparator" w:id="0">
    <w:p w:rsidR="008532AF" w:rsidRDefault="008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AF" w:rsidRDefault="008532AF">
      <w:r>
        <w:separator/>
      </w:r>
    </w:p>
  </w:footnote>
  <w:footnote w:type="continuationSeparator" w:id="0">
    <w:p w:rsidR="008532AF" w:rsidRDefault="0085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A0" w:rsidRDefault="008532AF">
    <w:pPr>
      <w:pStyle w:val="a9"/>
      <w:jc w:val="center"/>
    </w:pPr>
  </w:p>
  <w:p w:rsidR="00E00BA0" w:rsidRDefault="008532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7207"/>
    <w:multiLevelType w:val="hybridMultilevel"/>
    <w:tmpl w:val="F24E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72E3"/>
    <w:multiLevelType w:val="hybridMultilevel"/>
    <w:tmpl w:val="7BD6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13"/>
    <w:rsid w:val="000069DE"/>
    <w:rsid w:val="00011CA2"/>
    <w:rsid w:val="00012610"/>
    <w:rsid w:val="000176FC"/>
    <w:rsid w:val="000268DD"/>
    <w:rsid w:val="00026D4C"/>
    <w:rsid w:val="000327C7"/>
    <w:rsid w:val="00035F28"/>
    <w:rsid w:val="00041FCD"/>
    <w:rsid w:val="0004298F"/>
    <w:rsid w:val="0004327A"/>
    <w:rsid w:val="00043A6C"/>
    <w:rsid w:val="000510DA"/>
    <w:rsid w:val="00051A07"/>
    <w:rsid w:val="00054ACC"/>
    <w:rsid w:val="00061A6B"/>
    <w:rsid w:val="000620BF"/>
    <w:rsid w:val="0006237E"/>
    <w:rsid w:val="00062533"/>
    <w:rsid w:val="00063855"/>
    <w:rsid w:val="0006510B"/>
    <w:rsid w:val="0007255E"/>
    <w:rsid w:val="0007569A"/>
    <w:rsid w:val="00081EFF"/>
    <w:rsid w:val="00082E44"/>
    <w:rsid w:val="000840A6"/>
    <w:rsid w:val="000852C4"/>
    <w:rsid w:val="00087B89"/>
    <w:rsid w:val="000903FA"/>
    <w:rsid w:val="00092BCE"/>
    <w:rsid w:val="00097138"/>
    <w:rsid w:val="000A675D"/>
    <w:rsid w:val="000B389C"/>
    <w:rsid w:val="000B3DA3"/>
    <w:rsid w:val="000B607E"/>
    <w:rsid w:val="000B611E"/>
    <w:rsid w:val="000C2694"/>
    <w:rsid w:val="000C3284"/>
    <w:rsid w:val="000C5779"/>
    <w:rsid w:val="000C6F63"/>
    <w:rsid w:val="000D6CF7"/>
    <w:rsid w:val="000D770D"/>
    <w:rsid w:val="000E04A8"/>
    <w:rsid w:val="000E3C99"/>
    <w:rsid w:val="000E3D5B"/>
    <w:rsid w:val="000E5331"/>
    <w:rsid w:val="000E7187"/>
    <w:rsid w:val="000F521A"/>
    <w:rsid w:val="000F5CBD"/>
    <w:rsid w:val="001003C6"/>
    <w:rsid w:val="00101E36"/>
    <w:rsid w:val="00105AD9"/>
    <w:rsid w:val="001109D1"/>
    <w:rsid w:val="00113B05"/>
    <w:rsid w:val="001147FF"/>
    <w:rsid w:val="00116FDE"/>
    <w:rsid w:val="00117794"/>
    <w:rsid w:val="00117E56"/>
    <w:rsid w:val="00120C86"/>
    <w:rsid w:val="0012275E"/>
    <w:rsid w:val="00123B4C"/>
    <w:rsid w:val="001256B6"/>
    <w:rsid w:val="00126067"/>
    <w:rsid w:val="00132EF2"/>
    <w:rsid w:val="00136318"/>
    <w:rsid w:val="00137559"/>
    <w:rsid w:val="00137A0B"/>
    <w:rsid w:val="001413D8"/>
    <w:rsid w:val="00141729"/>
    <w:rsid w:val="00142699"/>
    <w:rsid w:val="00145A92"/>
    <w:rsid w:val="00146797"/>
    <w:rsid w:val="00146EA0"/>
    <w:rsid w:val="001471AC"/>
    <w:rsid w:val="00150229"/>
    <w:rsid w:val="00154278"/>
    <w:rsid w:val="00156A2F"/>
    <w:rsid w:val="001640A3"/>
    <w:rsid w:val="001647DC"/>
    <w:rsid w:val="00164E30"/>
    <w:rsid w:val="00165007"/>
    <w:rsid w:val="00174120"/>
    <w:rsid w:val="00176D5F"/>
    <w:rsid w:val="00182CED"/>
    <w:rsid w:val="00184A89"/>
    <w:rsid w:val="00192DC9"/>
    <w:rsid w:val="001A05D7"/>
    <w:rsid w:val="001A3DD8"/>
    <w:rsid w:val="001A3E13"/>
    <w:rsid w:val="001B08A3"/>
    <w:rsid w:val="001B1626"/>
    <w:rsid w:val="001B259C"/>
    <w:rsid w:val="001B3959"/>
    <w:rsid w:val="001B499A"/>
    <w:rsid w:val="001C1129"/>
    <w:rsid w:val="001C3F72"/>
    <w:rsid w:val="001C48FB"/>
    <w:rsid w:val="001C6C28"/>
    <w:rsid w:val="001E1A65"/>
    <w:rsid w:val="001E4E6A"/>
    <w:rsid w:val="001E4FA1"/>
    <w:rsid w:val="001E58BD"/>
    <w:rsid w:val="001E6A33"/>
    <w:rsid w:val="001E7826"/>
    <w:rsid w:val="001F0ADC"/>
    <w:rsid w:val="001F0B13"/>
    <w:rsid w:val="001F15C0"/>
    <w:rsid w:val="001F1D9D"/>
    <w:rsid w:val="001F7EB6"/>
    <w:rsid w:val="00200B98"/>
    <w:rsid w:val="00204478"/>
    <w:rsid w:val="0020687E"/>
    <w:rsid w:val="00206945"/>
    <w:rsid w:val="00214690"/>
    <w:rsid w:val="00214F91"/>
    <w:rsid w:val="002210DE"/>
    <w:rsid w:val="00222003"/>
    <w:rsid w:val="00222868"/>
    <w:rsid w:val="00222F10"/>
    <w:rsid w:val="0022404F"/>
    <w:rsid w:val="00224882"/>
    <w:rsid w:val="00227449"/>
    <w:rsid w:val="00227D6B"/>
    <w:rsid w:val="00230673"/>
    <w:rsid w:val="00233079"/>
    <w:rsid w:val="00237853"/>
    <w:rsid w:val="002378E3"/>
    <w:rsid w:val="00241FD1"/>
    <w:rsid w:val="002548DE"/>
    <w:rsid w:val="0026295E"/>
    <w:rsid w:val="002648E9"/>
    <w:rsid w:val="0026533C"/>
    <w:rsid w:val="00266DD3"/>
    <w:rsid w:val="00271455"/>
    <w:rsid w:val="00272D7E"/>
    <w:rsid w:val="0027346D"/>
    <w:rsid w:val="002735F2"/>
    <w:rsid w:val="00275BEC"/>
    <w:rsid w:val="00283BD3"/>
    <w:rsid w:val="00285E90"/>
    <w:rsid w:val="002902EB"/>
    <w:rsid w:val="00291065"/>
    <w:rsid w:val="00291BBA"/>
    <w:rsid w:val="00292475"/>
    <w:rsid w:val="002933AD"/>
    <w:rsid w:val="00296763"/>
    <w:rsid w:val="002A577A"/>
    <w:rsid w:val="002B595C"/>
    <w:rsid w:val="002B613B"/>
    <w:rsid w:val="002B7EF2"/>
    <w:rsid w:val="002C0706"/>
    <w:rsid w:val="002C17EF"/>
    <w:rsid w:val="002C1A9A"/>
    <w:rsid w:val="002C3BC6"/>
    <w:rsid w:val="002C4D32"/>
    <w:rsid w:val="002C6984"/>
    <w:rsid w:val="002C75CE"/>
    <w:rsid w:val="002D37E2"/>
    <w:rsid w:val="002E1183"/>
    <w:rsid w:val="002E2F72"/>
    <w:rsid w:val="002E5EBC"/>
    <w:rsid w:val="002F4C7E"/>
    <w:rsid w:val="002F7CFD"/>
    <w:rsid w:val="00304936"/>
    <w:rsid w:val="00306A95"/>
    <w:rsid w:val="003113ED"/>
    <w:rsid w:val="0031205E"/>
    <w:rsid w:val="00313E9D"/>
    <w:rsid w:val="00322E4E"/>
    <w:rsid w:val="00325854"/>
    <w:rsid w:val="00325DFE"/>
    <w:rsid w:val="00326AA6"/>
    <w:rsid w:val="00326C26"/>
    <w:rsid w:val="0032784F"/>
    <w:rsid w:val="00330B8E"/>
    <w:rsid w:val="003315F7"/>
    <w:rsid w:val="003346D1"/>
    <w:rsid w:val="00337960"/>
    <w:rsid w:val="00337CBF"/>
    <w:rsid w:val="00341B6E"/>
    <w:rsid w:val="00350167"/>
    <w:rsid w:val="00350670"/>
    <w:rsid w:val="0035383F"/>
    <w:rsid w:val="0035439E"/>
    <w:rsid w:val="00360398"/>
    <w:rsid w:val="00360789"/>
    <w:rsid w:val="00362D3D"/>
    <w:rsid w:val="00363057"/>
    <w:rsid w:val="0036388E"/>
    <w:rsid w:val="003673FC"/>
    <w:rsid w:val="003718E7"/>
    <w:rsid w:val="00372658"/>
    <w:rsid w:val="0037696E"/>
    <w:rsid w:val="00377068"/>
    <w:rsid w:val="0038139A"/>
    <w:rsid w:val="0038411C"/>
    <w:rsid w:val="00385E16"/>
    <w:rsid w:val="00392A2A"/>
    <w:rsid w:val="00393B4B"/>
    <w:rsid w:val="003969CD"/>
    <w:rsid w:val="003975AE"/>
    <w:rsid w:val="003A43D2"/>
    <w:rsid w:val="003A774B"/>
    <w:rsid w:val="003B2796"/>
    <w:rsid w:val="003B4C35"/>
    <w:rsid w:val="003C38AA"/>
    <w:rsid w:val="003C4A4A"/>
    <w:rsid w:val="003C53BD"/>
    <w:rsid w:val="003C5DD2"/>
    <w:rsid w:val="003C7CAD"/>
    <w:rsid w:val="003D039F"/>
    <w:rsid w:val="003D0A9B"/>
    <w:rsid w:val="003D2C51"/>
    <w:rsid w:val="003D3153"/>
    <w:rsid w:val="003D4650"/>
    <w:rsid w:val="003D5CEF"/>
    <w:rsid w:val="003D7301"/>
    <w:rsid w:val="003E6646"/>
    <w:rsid w:val="003F16F9"/>
    <w:rsid w:val="003F1A0A"/>
    <w:rsid w:val="003F2771"/>
    <w:rsid w:val="003F33F2"/>
    <w:rsid w:val="00403A2F"/>
    <w:rsid w:val="00404EDF"/>
    <w:rsid w:val="00406F97"/>
    <w:rsid w:val="00410F06"/>
    <w:rsid w:val="0041272A"/>
    <w:rsid w:val="00415E28"/>
    <w:rsid w:val="0042190E"/>
    <w:rsid w:val="004266E7"/>
    <w:rsid w:val="004276AB"/>
    <w:rsid w:val="00427994"/>
    <w:rsid w:val="00430619"/>
    <w:rsid w:val="0043607E"/>
    <w:rsid w:val="004368C7"/>
    <w:rsid w:val="00437456"/>
    <w:rsid w:val="004376BC"/>
    <w:rsid w:val="004403DD"/>
    <w:rsid w:val="0044167D"/>
    <w:rsid w:val="004431CC"/>
    <w:rsid w:val="00443CFB"/>
    <w:rsid w:val="00445351"/>
    <w:rsid w:val="00457081"/>
    <w:rsid w:val="004619C7"/>
    <w:rsid w:val="0046299F"/>
    <w:rsid w:val="00471750"/>
    <w:rsid w:val="00471B91"/>
    <w:rsid w:val="004759FA"/>
    <w:rsid w:val="00477A0D"/>
    <w:rsid w:val="00482620"/>
    <w:rsid w:val="00483688"/>
    <w:rsid w:val="00484F94"/>
    <w:rsid w:val="004853CD"/>
    <w:rsid w:val="004853DD"/>
    <w:rsid w:val="00491187"/>
    <w:rsid w:val="0049231A"/>
    <w:rsid w:val="0049514E"/>
    <w:rsid w:val="0049548A"/>
    <w:rsid w:val="004954B5"/>
    <w:rsid w:val="004971D6"/>
    <w:rsid w:val="004A16BE"/>
    <w:rsid w:val="004A49F0"/>
    <w:rsid w:val="004A4ABE"/>
    <w:rsid w:val="004A4B96"/>
    <w:rsid w:val="004A71C3"/>
    <w:rsid w:val="004A7EDF"/>
    <w:rsid w:val="004B0E8F"/>
    <w:rsid w:val="004B0F59"/>
    <w:rsid w:val="004B2B05"/>
    <w:rsid w:val="004B4913"/>
    <w:rsid w:val="004C584B"/>
    <w:rsid w:val="004C7B4A"/>
    <w:rsid w:val="004D0CCA"/>
    <w:rsid w:val="004D5065"/>
    <w:rsid w:val="004D72D8"/>
    <w:rsid w:val="004E1968"/>
    <w:rsid w:val="004E4972"/>
    <w:rsid w:val="004E5144"/>
    <w:rsid w:val="004E62E2"/>
    <w:rsid w:val="004E6EEC"/>
    <w:rsid w:val="004F20E7"/>
    <w:rsid w:val="004F4A98"/>
    <w:rsid w:val="004F5BED"/>
    <w:rsid w:val="00500598"/>
    <w:rsid w:val="0050173B"/>
    <w:rsid w:val="005044FC"/>
    <w:rsid w:val="00504DF3"/>
    <w:rsid w:val="00512CB4"/>
    <w:rsid w:val="005159DE"/>
    <w:rsid w:val="0052549A"/>
    <w:rsid w:val="0053412B"/>
    <w:rsid w:val="00541966"/>
    <w:rsid w:val="00543A95"/>
    <w:rsid w:val="00543AF5"/>
    <w:rsid w:val="00543C37"/>
    <w:rsid w:val="0054500E"/>
    <w:rsid w:val="00546A78"/>
    <w:rsid w:val="005510E2"/>
    <w:rsid w:val="00551C11"/>
    <w:rsid w:val="00552F07"/>
    <w:rsid w:val="00555278"/>
    <w:rsid w:val="005603FB"/>
    <w:rsid w:val="00560680"/>
    <w:rsid w:val="0056373D"/>
    <w:rsid w:val="00566292"/>
    <w:rsid w:val="005676E0"/>
    <w:rsid w:val="005741DD"/>
    <w:rsid w:val="00574C7C"/>
    <w:rsid w:val="00584EB0"/>
    <w:rsid w:val="00585646"/>
    <w:rsid w:val="00590F7C"/>
    <w:rsid w:val="005922BD"/>
    <w:rsid w:val="00594C06"/>
    <w:rsid w:val="00595716"/>
    <w:rsid w:val="00596ECF"/>
    <w:rsid w:val="005A0834"/>
    <w:rsid w:val="005A3074"/>
    <w:rsid w:val="005B7519"/>
    <w:rsid w:val="005C185E"/>
    <w:rsid w:val="005C3767"/>
    <w:rsid w:val="005C4F5B"/>
    <w:rsid w:val="005D0D41"/>
    <w:rsid w:val="005D22C2"/>
    <w:rsid w:val="005D25EC"/>
    <w:rsid w:val="005D2DF6"/>
    <w:rsid w:val="005D660F"/>
    <w:rsid w:val="005D706F"/>
    <w:rsid w:val="005E16A5"/>
    <w:rsid w:val="005E435A"/>
    <w:rsid w:val="005E6EDD"/>
    <w:rsid w:val="005E7F41"/>
    <w:rsid w:val="005F3E10"/>
    <w:rsid w:val="005F5FA2"/>
    <w:rsid w:val="00600A27"/>
    <w:rsid w:val="00600BC7"/>
    <w:rsid w:val="0060458D"/>
    <w:rsid w:val="00604C3E"/>
    <w:rsid w:val="0060773E"/>
    <w:rsid w:val="00610980"/>
    <w:rsid w:val="0061279A"/>
    <w:rsid w:val="0062049F"/>
    <w:rsid w:val="00620A6F"/>
    <w:rsid w:val="006213BD"/>
    <w:rsid w:val="00622DC8"/>
    <w:rsid w:val="006315D6"/>
    <w:rsid w:val="00634365"/>
    <w:rsid w:val="00635D51"/>
    <w:rsid w:val="006418A5"/>
    <w:rsid w:val="0064239E"/>
    <w:rsid w:val="00643DCF"/>
    <w:rsid w:val="006440AD"/>
    <w:rsid w:val="006452DB"/>
    <w:rsid w:val="006470CB"/>
    <w:rsid w:val="00652515"/>
    <w:rsid w:val="006550A6"/>
    <w:rsid w:val="00657ED5"/>
    <w:rsid w:val="006620F5"/>
    <w:rsid w:val="00666A11"/>
    <w:rsid w:val="006729BE"/>
    <w:rsid w:val="00672D13"/>
    <w:rsid w:val="0067403D"/>
    <w:rsid w:val="006749E2"/>
    <w:rsid w:val="006753E9"/>
    <w:rsid w:val="00691123"/>
    <w:rsid w:val="006914E5"/>
    <w:rsid w:val="00695455"/>
    <w:rsid w:val="00697FCF"/>
    <w:rsid w:val="006A73EB"/>
    <w:rsid w:val="006B19DB"/>
    <w:rsid w:val="006C4CA1"/>
    <w:rsid w:val="006C7E8E"/>
    <w:rsid w:val="006D0326"/>
    <w:rsid w:val="006D0FBE"/>
    <w:rsid w:val="006D114F"/>
    <w:rsid w:val="006D22CF"/>
    <w:rsid w:val="006D3266"/>
    <w:rsid w:val="006D436D"/>
    <w:rsid w:val="006D4744"/>
    <w:rsid w:val="006D4B44"/>
    <w:rsid w:val="006D7773"/>
    <w:rsid w:val="006D7E6B"/>
    <w:rsid w:val="006E10DD"/>
    <w:rsid w:val="006E290B"/>
    <w:rsid w:val="006F11CE"/>
    <w:rsid w:val="006F4A03"/>
    <w:rsid w:val="00700764"/>
    <w:rsid w:val="00704109"/>
    <w:rsid w:val="00705FAE"/>
    <w:rsid w:val="00706E34"/>
    <w:rsid w:val="00715E44"/>
    <w:rsid w:val="00716DB2"/>
    <w:rsid w:val="00721C4C"/>
    <w:rsid w:val="0072473A"/>
    <w:rsid w:val="00730BBF"/>
    <w:rsid w:val="00734498"/>
    <w:rsid w:val="00735ECE"/>
    <w:rsid w:val="00740B2D"/>
    <w:rsid w:val="00742D7D"/>
    <w:rsid w:val="0074301D"/>
    <w:rsid w:val="00746548"/>
    <w:rsid w:val="00747B47"/>
    <w:rsid w:val="00751D3F"/>
    <w:rsid w:val="007524B9"/>
    <w:rsid w:val="007541CE"/>
    <w:rsid w:val="00754A7A"/>
    <w:rsid w:val="007567C2"/>
    <w:rsid w:val="0075720A"/>
    <w:rsid w:val="00757AB4"/>
    <w:rsid w:val="007616F3"/>
    <w:rsid w:val="00763D26"/>
    <w:rsid w:val="00764458"/>
    <w:rsid w:val="00766BEB"/>
    <w:rsid w:val="00767BD1"/>
    <w:rsid w:val="00770F0F"/>
    <w:rsid w:val="0077319D"/>
    <w:rsid w:val="00773B14"/>
    <w:rsid w:val="0077719B"/>
    <w:rsid w:val="007774D8"/>
    <w:rsid w:val="00784536"/>
    <w:rsid w:val="00795B08"/>
    <w:rsid w:val="007A1BA0"/>
    <w:rsid w:val="007A50F2"/>
    <w:rsid w:val="007A624B"/>
    <w:rsid w:val="007A7FF0"/>
    <w:rsid w:val="007C0969"/>
    <w:rsid w:val="007C23A1"/>
    <w:rsid w:val="007C3362"/>
    <w:rsid w:val="007C51FC"/>
    <w:rsid w:val="007D3244"/>
    <w:rsid w:val="007D6343"/>
    <w:rsid w:val="007D6634"/>
    <w:rsid w:val="007D6D97"/>
    <w:rsid w:val="007D72FE"/>
    <w:rsid w:val="007D7E58"/>
    <w:rsid w:val="007E25D0"/>
    <w:rsid w:val="007E3F2F"/>
    <w:rsid w:val="007E58BD"/>
    <w:rsid w:val="007F0C37"/>
    <w:rsid w:val="007F2FF6"/>
    <w:rsid w:val="007F3C71"/>
    <w:rsid w:val="007F42F3"/>
    <w:rsid w:val="007F57C8"/>
    <w:rsid w:val="00805514"/>
    <w:rsid w:val="008107C5"/>
    <w:rsid w:val="00810B81"/>
    <w:rsid w:val="00823170"/>
    <w:rsid w:val="00824E0B"/>
    <w:rsid w:val="0082781E"/>
    <w:rsid w:val="00827AC4"/>
    <w:rsid w:val="008308C8"/>
    <w:rsid w:val="008352D6"/>
    <w:rsid w:val="00843736"/>
    <w:rsid w:val="00843EAC"/>
    <w:rsid w:val="00845265"/>
    <w:rsid w:val="00846A2C"/>
    <w:rsid w:val="00850C38"/>
    <w:rsid w:val="008532AF"/>
    <w:rsid w:val="0085602E"/>
    <w:rsid w:val="00857515"/>
    <w:rsid w:val="00857B52"/>
    <w:rsid w:val="00860907"/>
    <w:rsid w:val="00861A48"/>
    <w:rsid w:val="00867F6C"/>
    <w:rsid w:val="00870C2A"/>
    <w:rsid w:val="008758EB"/>
    <w:rsid w:val="008761B7"/>
    <w:rsid w:val="008770EE"/>
    <w:rsid w:val="008808DF"/>
    <w:rsid w:val="008834E9"/>
    <w:rsid w:val="008873B3"/>
    <w:rsid w:val="008924A4"/>
    <w:rsid w:val="008929FE"/>
    <w:rsid w:val="00893932"/>
    <w:rsid w:val="00893C07"/>
    <w:rsid w:val="00897677"/>
    <w:rsid w:val="0089774E"/>
    <w:rsid w:val="008A0595"/>
    <w:rsid w:val="008A10E2"/>
    <w:rsid w:val="008A2E31"/>
    <w:rsid w:val="008A5FCC"/>
    <w:rsid w:val="008A607A"/>
    <w:rsid w:val="008A7404"/>
    <w:rsid w:val="008B6283"/>
    <w:rsid w:val="008C2164"/>
    <w:rsid w:val="008C56F7"/>
    <w:rsid w:val="008C7EAA"/>
    <w:rsid w:val="008E16C6"/>
    <w:rsid w:val="008F7D59"/>
    <w:rsid w:val="009002ED"/>
    <w:rsid w:val="009008B2"/>
    <w:rsid w:val="009013C8"/>
    <w:rsid w:val="00903A72"/>
    <w:rsid w:val="00905707"/>
    <w:rsid w:val="00916D82"/>
    <w:rsid w:val="009176A7"/>
    <w:rsid w:val="00920771"/>
    <w:rsid w:val="00922602"/>
    <w:rsid w:val="0092718F"/>
    <w:rsid w:val="00941036"/>
    <w:rsid w:val="00942FAE"/>
    <w:rsid w:val="00943E70"/>
    <w:rsid w:val="00945631"/>
    <w:rsid w:val="0095322D"/>
    <w:rsid w:val="00956805"/>
    <w:rsid w:val="00962A96"/>
    <w:rsid w:val="00963666"/>
    <w:rsid w:val="00971F01"/>
    <w:rsid w:val="009736DB"/>
    <w:rsid w:val="00975DDD"/>
    <w:rsid w:val="00980003"/>
    <w:rsid w:val="009827AD"/>
    <w:rsid w:val="00983876"/>
    <w:rsid w:val="00984401"/>
    <w:rsid w:val="009961A2"/>
    <w:rsid w:val="009A0402"/>
    <w:rsid w:val="009A5731"/>
    <w:rsid w:val="009A6AD5"/>
    <w:rsid w:val="009A7DC3"/>
    <w:rsid w:val="009A7F2E"/>
    <w:rsid w:val="009B0BA5"/>
    <w:rsid w:val="009B7B23"/>
    <w:rsid w:val="009C14AE"/>
    <w:rsid w:val="009C18A9"/>
    <w:rsid w:val="009C3C3B"/>
    <w:rsid w:val="009C59C2"/>
    <w:rsid w:val="009D009E"/>
    <w:rsid w:val="009D0349"/>
    <w:rsid w:val="009D096A"/>
    <w:rsid w:val="009D74DE"/>
    <w:rsid w:val="009D75ED"/>
    <w:rsid w:val="009E09C0"/>
    <w:rsid w:val="009E0E40"/>
    <w:rsid w:val="009E147E"/>
    <w:rsid w:val="009E30AF"/>
    <w:rsid w:val="009E4ECD"/>
    <w:rsid w:val="009E51D4"/>
    <w:rsid w:val="009F789A"/>
    <w:rsid w:val="00A01CBD"/>
    <w:rsid w:val="00A029EF"/>
    <w:rsid w:val="00A06932"/>
    <w:rsid w:val="00A12A38"/>
    <w:rsid w:val="00A15C09"/>
    <w:rsid w:val="00A15CC3"/>
    <w:rsid w:val="00A16C81"/>
    <w:rsid w:val="00A16EDF"/>
    <w:rsid w:val="00A31BD8"/>
    <w:rsid w:val="00A32180"/>
    <w:rsid w:val="00A35381"/>
    <w:rsid w:val="00A37D68"/>
    <w:rsid w:val="00A400F2"/>
    <w:rsid w:val="00A42AE8"/>
    <w:rsid w:val="00A430DD"/>
    <w:rsid w:val="00A44DCC"/>
    <w:rsid w:val="00A517F1"/>
    <w:rsid w:val="00A5440E"/>
    <w:rsid w:val="00A547BB"/>
    <w:rsid w:val="00A562FF"/>
    <w:rsid w:val="00A63234"/>
    <w:rsid w:val="00A6479C"/>
    <w:rsid w:val="00A66082"/>
    <w:rsid w:val="00A679CA"/>
    <w:rsid w:val="00A73B51"/>
    <w:rsid w:val="00A73CF9"/>
    <w:rsid w:val="00A758E7"/>
    <w:rsid w:val="00A76915"/>
    <w:rsid w:val="00A8074A"/>
    <w:rsid w:val="00A80AED"/>
    <w:rsid w:val="00A83048"/>
    <w:rsid w:val="00A83743"/>
    <w:rsid w:val="00A85046"/>
    <w:rsid w:val="00A8669E"/>
    <w:rsid w:val="00A87398"/>
    <w:rsid w:val="00A9340F"/>
    <w:rsid w:val="00A93CD5"/>
    <w:rsid w:val="00A952B3"/>
    <w:rsid w:val="00AA0525"/>
    <w:rsid w:val="00AA6337"/>
    <w:rsid w:val="00AB0D7D"/>
    <w:rsid w:val="00AB35D7"/>
    <w:rsid w:val="00AB6202"/>
    <w:rsid w:val="00AC3049"/>
    <w:rsid w:val="00AC4D53"/>
    <w:rsid w:val="00AD38C9"/>
    <w:rsid w:val="00AE3A60"/>
    <w:rsid w:val="00AE6699"/>
    <w:rsid w:val="00AE7FBE"/>
    <w:rsid w:val="00AF2C5A"/>
    <w:rsid w:val="00AF2E88"/>
    <w:rsid w:val="00AF3A67"/>
    <w:rsid w:val="00AF6F61"/>
    <w:rsid w:val="00B00A27"/>
    <w:rsid w:val="00B06241"/>
    <w:rsid w:val="00B117CB"/>
    <w:rsid w:val="00B12E89"/>
    <w:rsid w:val="00B13364"/>
    <w:rsid w:val="00B1371A"/>
    <w:rsid w:val="00B14735"/>
    <w:rsid w:val="00B228A7"/>
    <w:rsid w:val="00B32A41"/>
    <w:rsid w:val="00B32F1C"/>
    <w:rsid w:val="00B35BC5"/>
    <w:rsid w:val="00B35E96"/>
    <w:rsid w:val="00B36D9C"/>
    <w:rsid w:val="00B4038C"/>
    <w:rsid w:val="00B43ACE"/>
    <w:rsid w:val="00B4677B"/>
    <w:rsid w:val="00B47D2B"/>
    <w:rsid w:val="00B517D3"/>
    <w:rsid w:val="00B527F9"/>
    <w:rsid w:val="00B5295F"/>
    <w:rsid w:val="00B53698"/>
    <w:rsid w:val="00B55230"/>
    <w:rsid w:val="00B6172D"/>
    <w:rsid w:val="00B6720B"/>
    <w:rsid w:val="00B70AFF"/>
    <w:rsid w:val="00B87DA9"/>
    <w:rsid w:val="00B90F75"/>
    <w:rsid w:val="00B9180F"/>
    <w:rsid w:val="00B93605"/>
    <w:rsid w:val="00BA0072"/>
    <w:rsid w:val="00BA0788"/>
    <w:rsid w:val="00BA099F"/>
    <w:rsid w:val="00BA3052"/>
    <w:rsid w:val="00BA4A92"/>
    <w:rsid w:val="00BB257B"/>
    <w:rsid w:val="00BB3576"/>
    <w:rsid w:val="00BB527F"/>
    <w:rsid w:val="00BB53A2"/>
    <w:rsid w:val="00BC0E47"/>
    <w:rsid w:val="00BC1134"/>
    <w:rsid w:val="00BC27DB"/>
    <w:rsid w:val="00BC4FEB"/>
    <w:rsid w:val="00BC65AF"/>
    <w:rsid w:val="00BC726C"/>
    <w:rsid w:val="00BD0F1A"/>
    <w:rsid w:val="00BD282D"/>
    <w:rsid w:val="00BD4B0E"/>
    <w:rsid w:val="00BD5E1B"/>
    <w:rsid w:val="00BD7770"/>
    <w:rsid w:val="00BE0B47"/>
    <w:rsid w:val="00BE0F3E"/>
    <w:rsid w:val="00BE0F99"/>
    <w:rsid w:val="00BE5843"/>
    <w:rsid w:val="00BE5F9D"/>
    <w:rsid w:val="00BE60A0"/>
    <w:rsid w:val="00BE6826"/>
    <w:rsid w:val="00BE6B8E"/>
    <w:rsid w:val="00BF1880"/>
    <w:rsid w:val="00BF49B5"/>
    <w:rsid w:val="00BF5079"/>
    <w:rsid w:val="00BF610C"/>
    <w:rsid w:val="00C02365"/>
    <w:rsid w:val="00C03416"/>
    <w:rsid w:val="00C03CC4"/>
    <w:rsid w:val="00C03E73"/>
    <w:rsid w:val="00C06A1F"/>
    <w:rsid w:val="00C07F61"/>
    <w:rsid w:val="00C124A7"/>
    <w:rsid w:val="00C15A59"/>
    <w:rsid w:val="00C15D05"/>
    <w:rsid w:val="00C179CD"/>
    <w:rsid w:val="00C2039D"/>
    <w:rsid w:val="00C40640"/>
    <w:rsid w:val="00C41E5C"/>
    <w:rsid w:val="00C43766"/>
    <w:rsid w:val="00C4384E"/>
    <w:rsid w:val="00C44386"/>
    <w:rsid w:val="00C50FA7"/>
    <w:rsid w:val="00C54E37"/>
    <w:rsid w:val="00C6413D"/>
    <w:rsid w:val="00C64897"/>
    <w:rsid w:val="00C65D24"/>
    <w:rsid w:val="00C66AFA"/>
    <w:rsid w:val="00C67715"/>
    <w:rsid w:val="00C8392C"/>
    <w:rsid w:val="00C84535"/>
    <w:rsid w:val="00C8591B"/>
    <w:rsid w:val="00C91094"/>
    <w:rsid w:val="00C910EF"/>
    <w:rsid w:val="00C92180"/>
    <w:rsid w:val="00CA2BEC"/>
    <w:rsid w:val="00CA3432"/>
    <w:rsid w:val="00CA3D65"/>
    <w:rsid w:val="00CA5E4C"/>
    <w:rsid w:val="00CA5F40"/>
    <w:rsid w:val="00CA70C4"/>
    <w:rsid w:val="00CB08C0"/>
    <w:rsid w:val="00CB1E4B"/>
    <w:rsid w:val="00CB3CCC"/>
    <w:rsid w:val="00CB5001"/>
    <w:rsid w:val="00CC0FEF"/>
    <w:rsid w:val="00CC223F"/>
    <w:rsid w:val="00CC2463"/>
    <w:rsid w:val="00CC27F3"/>
    <w:rsid w:val="00CC3C7B"/>
    <w:rsid w:val="00CC6261"/>
    <w:rsid w:val="00CD1ED0"/>
    <w:rsid w:val="00CD236F"/>
    <w:rsid w:val="00CD29B8"/>
    <w:rsid w:val="00CE0F56"/>
    <w:rsid w:val="00CE2771"/>
    <w:rsid w:val="00CE2C52"/>
    <w:rsid w:val="00CF0ABF"/>
    <w:rsid w:val="00CF1824"/>
    <w:rsid w:val="00CF24E5"/>
    <w:rsid w:val="00CF6CF0"/>
    <w:rsid w:val="00D015EA"/>
    <w:rsid w:val="00D02770"/>
    <w:rsid w:val="00D02B2B"/>
    <w:rsid w:val="00D02F6B"/>
    <w:rsid w:val="00D030E8"/>
    <w:rsid w:val="00D05BC7"/>
    <w:rsid w:val="00D05CEE"/>
    <w:rsid w:val="00D05E78"/>
    <w:rsid w:val="00D106B2"/>
    <w:rsid w:val="00D11EFF"/>
    <w:rsid w:val="00D162BD"/>
    <w:rsid w:val="00D221A3"/>
    <w:rsid w:val="00D23FBF"/>
    <w:rsid w:val="00D267CA"/>
    <w:rsid w:val="00D275C3"/>
    <w:rsid w:val="00D31493"/>
    <w:rsid w:val="00D33BAB"/>
    <w:rsid w:val="00D34B6A"/>
    <w:rsid w:val="00D35512"/>
    <w:rsid w:val="00D362B1"/>
    <w:rsid w:val="00D36EF5"/>
    <w:rsid w:val="00D401D8"/>
    <w:rsid w:val="00D41BE9"/>
    <w:rsid w:val="00D41EAC"/>
    <w:rsid w:val="00D457EB"/>
    <w:rsid w:val="00D540F4"/>
    <w:rsid w:val="00D56336"/>
    <w:rsid w:val="00D57130"/>
    <w:rsid w:val="00D573D7"/>
    <w:rsid w:val="00D6551E"/>
    <w:rsid w:val="00D66315"/>
    <w:rsid w:val="00D70217"/>
    <w:rsid w:val="00D7058E"/>
    <w:rsid w:val="00D7118E"/>
    <w:rsid w:val="00D736B1"/>
    <w:rsid w:val="00D74D43"/>
    <w:rsid w:val="00D75F39"/>
    <w:rsid w:val="00D770DA"/>
    <w:rsid w:val="00D81E48"/>
    <w:rsid w:val="00D8227F"/>
    <w:rsid w:val="00D85C58"/>
    <w:rsid w:val="00D86FF9"/>
    <w:rsid w:val="00D91C9D"/>
    <w:rsid w:val="00D93AFD"/>
    <w:rsid w:val="00D943F3"/>
    <w:rsid w:val="00D956BB"/>
    <w:rsid w:val="00DA0116"/>
    <w:rsid w:val="00DA2D99"/>
    <w:rsid w:val="00DA38AD"/>
    <w:rsid w:val="00DA4217"/>
    <w:rsid w:val="00DA6627"/>
    <w:rsid w:val="00DA7D85"/>
    <w:rsid w:val="00DB04FE"/>
    <w:rsid w:val="00DB4836"/>
    <w:rsid w:val="00DB49BA"/>
    <w:rsid w:val="00DB4AD1"/>
    <w:rsid w:val="00DC4790"/>
    <w:rsid w:val="00DD0CF2"/>
    <w:rsid w:val="00DD1465"/>
    <w:rsid w:val="00DD1C07"/>
    <w:rsid w:val="00DD1C6D"/>
    <w:rsid w:val="00DD2059"/>
    <w:rsid w:val="00DD3DEE"/>
    <w:rsid w:val="00DD4525"/>
    <w:rsid w:val="00DD6299"/>
    <w:rsid w:val="00DE594C"/>
    <w:rsid w:val="00DF581F"/>
    <w:rsid w:val="00DF5B20"/>
    <w:rsid w:val="00DF6D1D"/>
    <w:rsid w:val="00DF717C"/>
    <w:rsid w:val="00E019B2"/>
    <w:rsid w:val="00E02713"/>
    <w:rsid w:val="00E12727"/>
    <w:rsid w:val="00E133E8"/>
    <w:rsid w:val="00E21D18"/>
    <w:rsid w:val="00E2553B"/>
    <w:rsid w:val="00E30FDA"/>
    <w:rsid w:val="00E318FF"/>
    <w:rsid w:val="00E31CC4"/>
    <w:rsid w:val="00E334DF"/>
    <w:rsid w:val="00E51FA6"/>
    <w:rsid w:val="00E521F1"/>
    <w:rsid w:val="00E53414"/>
    <w:rsid w:val="00E53893"/>
    <w:rsid w:val="00E53C8A"/>
    <w:rsid w:val="00E5446C"/>
    <w:rsid w:val="00E57753"/>
    <w:rsid w:val="00E657B8"/>
    <w:rsid w:val="00E66318"/>
    <w:rsid w:val="00E70D8F"/>
    <w:rsid w:val="00E71DD6"/>
    <w:rsid w:val="00E77778"/>
    <w:rsid w:val="00E804E0"/>
    <w:rsid w:val="00E814EC"/>
    <w:rsid w:val="00E82F15"/>
    <w:rsid w:val="00E8418A"/>
    <w:rsid w:val="00E85C30"/>
    <w:rsid w:val="00E85C5E"/>
    <w:rsid w:val="00E86E2A"/>
    <w:rsid w:val="00E9216E"/>
    <w:rsid w:val="00E9608C"/>
    <w:rsid w:val="00E96A23"/>
    <w:rsid w:val="00EA1F3D"/>
    <w:rsid w:val="00EB132B"/>
    <w:rsid w:val="00EB3D53"/>
    <w:rsid w:val="00EC0754"/>
    <w:rsid w:val="00EC6A0B"/>
    <w:rsid w:val="00EC6A24"/>
    <w:rsid w:val="00EC7057"/>
    <w:rsid w:val="00ED0F4D"/>
    <w:rsid w:val="00ED2D5E"/>
    <w:rsid w:val="00ED3D3C"/>
    <w:rsid w:val="00ED5574"/>
    <w:rsid w:val="00EE0D90"/>
    <w:rsid w:val="00EE5A2A"/>
    <w:rsid w:val="00EF1250"/>
    <w:rsid w:val="00F00E87"/>
    <w:rsid w:val="00F00EE2"/>
    <w:rsid w:val="00F0157F"/>
    <w:rsid w:val="00F0359A"/>
    <w:rsid w:val="00F102FE"/>
    <w:rsid w:val="00F1477F"/>
    <w:rsid w:val="00F22BD5"/>
    <w:rsid w:val="00F2624B"/>
    <w:rsid w:val="00F32355"/>
    <w:rsid w:val="00F338EA"/>
    <w:rsid w:val="00F341E2"/>
    <w:rsid w:val="00F41A47"/>
    <w:rsid w:val="00F42854"/>
    <w:rsid w:val="00F4484B"/>
    <w:rsid w:val="00F4556A"/>
    <w:rsid w:val="00F5035E"/>
    <w:rsid w:val="00F504CA"/>
    <w:rsid w:val="00F55E19"/>
    <w:rsid w:val="00F56212"/>
    <w:rsid w:val="00F56A9B"/>
    <w:rsid w:val="00F611D2"/>
    <w:rsid w:val="00F612C9"/>
    <w:rsid w:val="00F63D57"/>
    <w:rsid w:val="00F66142"/>
    <w:rsid w:val="00F77F7B"/>
    <w:rsid w:val="00F844D3"/>
    <w:rsid w:val="00F851C4"/>
    <w:rsid w:val="00F8709F"/>
    <w:rsid w:val="00F87CFF"/>
    <w:rsid w:val="00F9162C"/>
    <w:rsid w:val="00F94ED3"/>
    <w:rsid w:val="00F961C5"/>
    <w:rsid w:val="00F9757E"/>
    <w:rsid w:val="00FA05D5"/>
    <w:rsid w:val="00FA42DA"/>
    <w:rsid w:val="00FA49A9"/>
    <w:rsid w:val="00FA512E"/>
    <w:rsid w:val="00FB5592"/>
    <w:rsid w:val="00FB6C32"/>
    <w:rsid w:val="00FB79E0"/>
    <w:rsid w:val="00FC0BAB"/>
    <w:rsid w:val="00FE027F"/>
    <w:rsid w:val="00FE07F7"/>
    <w:rsid w:val="00FE0BDD"/>
    <w:rsid w:val="00FE1464"/>
    <w:rsid w:val="00FE15E0"/>
    <w:rsid w:val="00FE4E55"/>
    <w:rsid w:val="00FE7EB7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A7CE8"/>
  <w15:docId w15:val="{8B33EFA4-2543-48E9-BA82-8A12161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57E"/>
    <w:pPr>
      <w:keepNext/>
      <w:jc w:val="center"/>
      <w:outlineLvl w:val="0"/>
    </w:pPr>
    <w:rPr>
      <w:spacing w:val="6"/>
      <w:kern w:val="16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CC3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rsid w:val="00A15C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757E"/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5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57E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F77F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77F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7F7B"/>
    <w:pPr>
      <w:widowControl w:val="0"/>
      <w:shd w:val="clear" w:color="auto" w:fill="FFFFFF"/>
      <w:spacing w:before="240" w:line="312" w:lineRule="exact"/>
      <w:jc w:val="both"/>
    </w:pPr>
    <w:rPr>
      <w:b w:val="0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BD0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B4038C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38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403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38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0603-26A3-460D-994A-01AFE1E3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2025-03-26T12:40:00Z</cp:lastPrinted>
  <dcterms:created xsi:type="dcterms:W3CDTF">2025-03-26T10:01:00Z</dcterms:created>
  <dcterms:modified xsi:type="dcterms:W3CDTF">2025-03-27T09:26:00Z</dcterms:modified>
</cp:coreProperties>
</file>