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r w:rsidR="00F71DD6">
        <w:rPr>
          <w:b/>
          <w:sz w:val="28"/>
          <w:szCs w:val="28"/>
        </w:rPr>
        <w:t>ДЕРЕВНЯ РАДОЖДЕВО</w:t>
      </w:r>
      <w:r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59414D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 </w:t>
      </w:r>
      <w:r w:rsidR="00947F29">
        <w:rPr>
          <w:b/>
          <w:sz w:val="26"/>
          <w:szCs w:val="26"/>
        </w:rPr>
        <w:t>21.12.2020</w:t>
      </w:r>
      <w:bookmarkStart w:id="0" w:name="_GoBack"/>
      <w:bookmarkEnd w:id="0"/>
      <w:proofErr w:type="gramEnd"/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№</w:t>
      </w:r>
      <w:r w:rsidR="000B4F47">
        <w:rPr>
          <w:b/>
          <w:sz w:val="26"/>
          <w:szCs w:val="26"/>
        </w:rPr>
        <w:t xml:space="preserve"> 23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50D">
        <w:rPr>
          <w:rFonts w:ascii="Times New Roman" w:hAnsi="Times New Roman" w:cs="Times New Roman"/>
          <w:sz w:val="28"/>
          <w:szCs w:val="28"/>
        </w:rPr>
        <w:t xml:space="preserve">б утверждении порядка опубликования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о численности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>правления сельского поселения «</w:t>
      </w:r>
      <w:r w:rsidR="00F71D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67150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F71D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67150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>их труда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67150D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В соответствии со статьей 36 Бюджетного кодекса РФ, статьей 52 Федерального закона от 06.10.2003 N 131-ФЗ "Об общих принципах организации местного самоуправления в Российской Федерации"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F71DD6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color w:val="000000" w:themeColor="text1"/>
          <w:sz w:val="28"/>
          <w:szCs w:val="28"/>
        </w:rPr>
        <w:t>Радождево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F71DD6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color w:val="000000" w:themeColor="text1"/>
          <w:sz w:val="28"/>
          <w:szCs w:val="28"/>
        </w:rPr>
        <w:t>Радождево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7150D" w:rsidRPr="00A60205" w:rsidRDefault="0067150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A60205">
        <w:rPr>
          <w:color w:val="000000" w:themeColor="text1"/>
          <w:sz w:val="28"/>
          <w:szCs w:val="28"/>
        </w:rPr>
        <w:t>сельского поселения «</w:t>
      </w:r>
      <w:r w:rsidR="00F71DD6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color w:val="000000" w:themeColor="text1"/>
          <w:sz w:val="28"/>
          <w:szCs w:val="28"/>
        </w:rPr>
        <w:t>Радождево</w:t>
      </w:r>
      <w:proofErr w:type="spellEnd"/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>, работников муници</w:t>
      </w:r>
      <w:r w:rsidR="00A60205">
        <w:rPr>
          <w:color w:val="000000" w:themeColor="text1"/>
          <w:sz w:val="28"/>
          <w:szCs w:val="28"/>
        </w:rPr>
        <w:t>пальных учреждений сельского поселения «</w:t>
      </w:r>
      <w:r w:rsidR="00F71DD6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color w:val="000000" w:themeColor="text1"/>
          <w:sz w:val="28"/>
          <w:szCs w:val="28"/>
        </w:rPr>
        <w:t>Радождево</w:t>
      </w:r>
      <w:proofErr w:type="spellEnd"/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 xml:space="preserve"> и фактических расходах на оплату их труда 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F71DD6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color w:val="000000" w:themeColor="text1"/>
          <w:sz w:val="28"/>
          <w:szCs w:val="28"/>
        </w:rPr>
        <w:t>Радождево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F71DD6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F71DD6">
        <w:rPr>
          <w:b/>
          <w:sz w:val="28"/>
          <w:szCs w:val="28"/>
        </w:rPr>
        <w:t>Радождево</w:t>
      </w:r>
      <w:proofErr w:type="spellEnd"/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F71DD6">
        <w:rPr>
          <w:b/>
          <w:sz w:val="28"/>
          <w:szCs w:val="28"/>
        </w:rPr>
        <w:t xml:space="preserve">          Е.А. Мельник</w:t>
      </w:r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F71DD6">
        <w:rPr>
          <w:b/>
          <w:sz w:val="28"/>
          <w:szCs w:val="28"/>
        </w:rPr>
        <w:t xml:space="preserve">Деревня </w:t>
      </w:r>
      <w:proofErr w:type="spellStart"/>
      <w:r w:rsidR="00F71DD6">
        <w:rPr>
          <w:b/>
          <w:sz w:val="28"/>
          <w:szCs w:val="28"/>
        </w:rPr>
        <w:t>Радождево</w:t>
      </w:r>
      <w:proofErr w:type="spellEnd"/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59414D" w:rsidRPr="00A60205">
        <w:rPr>
          <w:b/>
          <w:sz w:val="28"/>
          <w:szCs w:val="28"/>
        </w:rPr>
        <w:t>_________</w:t>
      </w:r>
      <w:r w:rsidRPr="00A60205">
        <w:rPr>
          <w:b/>
          <w:sz w:val="28"/>
          <w:szCs w:val="28"/>
        </w:rPr>
        <w:t xml:space="preserve">№ </w:t>
      </w:r>
      <w:r w:rsidR="0059414D" w:rsidRPr="00A60205">
        <w:rPr>
          <w:b/>
          <w:sz w:val="28"/>
          <w:szCs w:val="28"/>
        </w:rPr>
        <w:t>___</w:t>
      </w:r>
    </w:p>
    <w:p w:rsidR="007907A6" w:rsidRPr="00A60205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8"/>
          <w:szCs w:val="28"/>
        </w:rPr>
      </w:pPr>
    </w:p>
    <w:p w:rsidR="0067150D" w:rsidRPr="00EF602B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60205">
        <w:rPr>
          <w:rFonts w:ascii="Times New Roman" w:hAnsi="Times New Roman" w:cs="Times New Roman"/>
          <w:sz w:val="28"/>
          <w:szCs w:val="28"/>
        </w:rPr>
        <w:t>Порядок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67150D" w:rsidRPr="00A60205" w:rsidRDefault="00EF602B" w:rsidP="00EF60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A60205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F71D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A60205">
        <w:rPr>
          <w:rFonts w:ascii="Times New Roman" w:hAnsi="Times New Roman" w:cs="Times New Roman"/>
          <w:sz w:val="28"/>
          <w:szCs w:val="28"/>
        </w:rPr>
        <w:t>» и фактических расходах на оплату их труда</w:t>
      </w:r>
    </w:p>
    <w:p w:rsidR="0067150D" w:rsidRDefault="0067150D" w:rsidP="0067150D">
      <w:pPr>
        <w:spacing w:after="1"/>
      </w:pPr>
    </w:p>
    <w:p w:rsidR="0067150D" w:rsidRDefault="0067150D" w:rsidP="0067150D">
      <w:pPr>
        <w:pStyle w:val="ConsPlusNormal"/>
        <w:jc w:val="both"/>
      </w:pPr>
    </w:p>
    <w:p w:rsidR="0067150D" w:rsidRPr="00537CBA" w:rsidRDefault="0067150D" w:rsidP="005340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фактических расходах на оплату их труда разработан в соответствии со статьей 36 Бюджетного кодекса Российской Федерации, частью 6 статьи 52 Федерального закона от 06.10.2003 N 131-ФЗ "Об общих принципах организации местного самоуправления в Российской Федерации" и устанавливает процедуру предоставления и опубликования вышеуказанных ежеквартальных сведений.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0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предоставляется указанными органами ежеквартально в срок до 25 числа месяца, следующего за отчетным периодом, в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учреждения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информацию о численности и фактических расходах на заработную плату работников в срок до 15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лица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подведомственных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, другой официальной отчетности.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основании предоставленной информации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числа второго месяца, следующего за отчетным периодом, обеспечивает 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расходах на оплату их труда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proofErr w:type="gramStart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к Порядку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СП «</w:t>
      </w:r>
      <w:r w:rsidR="00F71D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7150D" w:rsidRPr="00537CBA" w:rsidRDefault="00EF602B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СП «</w:t>
      </w:r>
      <w:r w:rsidR="00F71DD6">
        <w:rPr>
          <w:rFonts w:ascii="Times New Roman" w:hAnsi="Times New Roman" w:cs="Times New Roman"/>
          <w:sz w:val="28"/>
          <w:szCs w:val="28"/>
        </w:rPr>
        <w:t>Деревня</w:t>
      </w:r>
      <w:r w:rsidRPr="0053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DD6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537CBA">
        <w:rPr>
          <w:rFonts w:ascii="Times New Roman" w:hAnsi="Times New Roman" w:cs="Times New Roman"/>
          <w:sz w:val="28"/>
          <w:szCs w:val="28"/>
        </w:rPr>
        <w:t>»</w:t>
      </w:r>
      <w:r w:rsidR="0067150D" w:rsidRPr="00537CBA">
        <w:rPr>
          <w:rFonts w:ascii="Times New Roman" w:hAnsi="Times New Roman" w:cs="Times New Roman"/>
          <w:sz w:val="28"/>
          <w:szCs w:val="28"/>
        </w:rPr>
        <w:t xml:space="preserve"> и фактических расходах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7"/>
      <w:bookmarkEnd w:id="2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71D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71D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DD6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их труда на ___________ 2020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r w:rsidR="00F71DD6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F71DD6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F71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r w:rsidR="00F71DD6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F71DD6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0B4F47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F3329"/>
    <w:rsid w:val="0094392F"/>
    <w:rsid w:val="009465B1"/>
    <w:rsid w:val="00947F29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71DD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155F"/>
  <w15:docId w15:val="{F9CB32AE-38F2-4C4C-8CED-5977E28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6</cp:revision>
  <cp:lastPrinted>2020-12-22T12:57:00Z</cp:lastPrinted>
  <dcterms:created xsi:type="dcterms:W3CDTF">2020-12-15T08:18:00Z</dcterms:created>
  <dcterms:modified xsi:type="dcterms:W3CDTF">2020-12-22T13:03:00Z</dcterms:modified>
</cp:coreProperties>
</file>