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19" w:rsidRDefault="00781A30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781A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ух" style="position:absolute;left:0;text-align:left;margin-left:199.2pt;margin-top:-13.4pt;width:63pt;height:84.75pt;z-index:1;visibility:visible">
            <v:imagedata r:id="rId5" o:title=""/>
          </v:shape>
        </w:pict>
      </w:r>
    </w:p>
    <w:p w:rsidR="00323B19" w:rsidRDefault="00323B19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323B19" w:rsidRDefault="00323B19" w:rsidP="00FC4948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323B19" w:rsidRPr="00FC4948" w:rsidRDefault="00323B19" w:rsidP="00FC4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23B19" w:rsidRPr="00FC4948" w:rsidRDefault="00323B19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323B19" w:rsidRPr="00FC4948" w:rsidRDefault="00323B19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323B19" w:rsidRPr="00FC4948" w:rsidRDefault="00323B19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323B19" w:rsidRPr="00FC4948" w:rsidRDefault="00323B19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323B19" w:rsidRDefault="00323B19" w:rsidP="00C62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3B19" w:rsidRPr="00C628D7" w:rsidRDefault="00323B19" w:rsidP="00C62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19" w:rsidRPr="004266D4" w:rsidRDefault="00323B19" w:rsidP="00426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494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23B19" w:rsidRDefault="00323B19" w:rsidP="005E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31.01.2017 г.                                                                              №  4</w:t>
      </w:r>
    </w:p>
    <w:p w:rsidR="00323B19" w:rsidRPr="005E5559" w:rsidRDefault="00323B19" w:rsidP="005E5559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lang w:eastAsia="ru-RU"/>
        </w:rPr>
      </w:pPr>
    </w:p>
    <w:p w:rsidR="00323B19" w:rsidRPr="00F66B98" w:rsidRDefault="00323B19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66B98">
        <w:rPr>
          <w:rFonts w:ascii="Times New Roman" w:hAnsi="Times New Roman" w:cs="Times New Roman"/>
          <w:sz w:val="28"/>
          <w:szCs w:val="28"/>
        </w:rPr>
        <w:t xml:space="preserve">Утвердить Реестр описания процедур, включенных </w:t>
      </w:r>
    </w:p>
    <w:p w:rsidR="00323B19" w:rsidRPr="00F66B98" w:rsidRDefault="00323B19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66B98">
        <w:rPr>
          <w:rFonts w:ascii="Times New Roman" w:hAnsi="Times New Roman" w:cs="Times New Roman"/>
          <w:sz w:val="28"/>
          <w:szCs w:val="28"/>
        </w:rPr>
        <w:t xml:space="preserve">в исчерпывающий перечень в сфере </w:t>
      </w:r>
      <w:proofErr w:type="gramStart"/>
      <w:r w:rsidRPr="00F66B98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F6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19" w:rsidRPr="00F66B98" w:rsidRDefault="00323B19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66B98">
        <w:rPr>
          <w:rFonts w:ascii="Times New Roman" w:hAnsi="Times New Roman" w:cs="Times New Roman"/>
          <w:sz w:val="28"/>
          <w:szCs w:val="28"/>
        </w:rPr>
        <w:t xml:space="preserve">строительства, на территории сельского поселения </w:t>
      </w:r>
    </w:p>
    <w:p w:rsidR="00323B19" w:rsidRPr="00F66B98" w:rsidRDefault="00323B19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66B98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323B19" w:rsidRPr="004266D4" w:rsidRDefault="00323B19" w:rsidP="004266D4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23B19" w:rsidRPr="004266D4" w:rsidRDefault="00323B19" w:rsidP="004266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266D4">
        <w:rPr>
          <w:rFonts w:ascii="Times New Roman" w:hAnsi="Times New Roman" w:cs="Times New Roman"/>
          <w:sz w:val="28"/>
          <w:szCs w:val="28"/>
        </w:rPr>
        <w:t xml:space="preserve">  </w:t>
      </w:r>
      <w:r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266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66D4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 апреля 2014 года N 403 "Об исчерпывающем перечне процедур в сфере жилищного строительства", приказом</w:t>
      </w:r>
      <w:r w:rsidRPr="004266D4">
        <w:rPr>
          <w:rFonts w:ascii="Times New Roman" w:hAnsi="Times New Roman" w:cs="Times New Roman"/>
          <w:sz w:val="28"/>
          <w:szCs w:val="28"/>
        </w:rPr>
        <w:t xml:space="preserve"> Минстроя России от 5 июня 2015 года N 410/</w:t>
      </w:r>
      <w:proofErr w:type="spellStart"/>
      <w:proofErr w:type="gramStart"/>
      <w:r w:rsidRPr="004266D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266D4">
        <w:rPr>
          <w:rFonts w:ascii="Times New Roman" w:hAnsi="Times New Roman" w:cs="Times New Roman"/>
          <w:sz w:val="28"/>
          <w:szCs w:val="28"/>
        </w:rPr>
        <w:t xml:space="preserve"> 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года № 403 ", руководствуясь </w:t>
      </w:r>
      <w:r w:rsidRPr="004266D4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администрация СП «Деревня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Pr="004266D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Pr="004266D4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</w:t>
      </w:r>
      <w:r w:rsidRPr="004266D4">
        <w:rPr>
          <w:rFonts w:ascii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323B19" w:rsidRPr="004266D4" w:rsidRDefault="00323B19" w:rsidP="004266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6D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23B19" w:rsidRPr="00F66B98" w:rsidRDefault="00323B19" w:rsidP="004266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66D4">
        <w:rPr>
          <w:rFonts w:ascii="Times New Roman" w:hAnsi="Times New Roman" w:cs="Times New Roman"/>
          <w:sz w:val="28"/>
          <w:szCs w:val="28"/>
        </w:rPr>
        <w:t xml:space="preserve"> </w:t>
      </w:r>
      <w:r w:rsidRPr="00F66B98">
        <w:rPr>
          <w:rFonts w:ascii="Times New Roman" w:hAnsi="Times New Roman" w:cs="Times New Roman"/>
          <w:sz w:val="28"/>
          <w:szCs w:val="28"/>
        </w:rPr>
        <w:t xml:space="preserve">1. Утвердить Реестр описания процедур, включенных в исчерпывающий перечень в сфере жилищного строительства, на территории </w:t>
      </w:r>
      <w:r w:rsidRPr="00F66B9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Соболевка</w:t>
      </w:r>
      <w:proofErr w:type="spellEnd"/>
      <w:r w:rsidRPr="00F66B9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w:anchor="P44" w:history="1">
        <w:r w:rsidRPr="00F66B98">
          <w:rPr>
            <w:rFonts w:ascii="Times New Roman" w:hAnsi="Times New Roman" w:cs="Times New Roman"/>
            <w:color w:val="000000"/>
            <w:sz w:val="28"/>
            <w:szCs w:val="28"/>
          </w:rPr>
          <w:t>(приложение 1)</w:t>
        </w:r>
      </w:hyperlink>
      <w:r w:rsidRPr="00F66B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B19" w:rsidRPr="00F66B98" w:rsidRDefault="00323B19" w:rsidP="004266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6B98">
        <w:rPr>
          <w:rFonts w:ascii="Times New Roman" w:hAnsi="Times New Roman" w:cs="Times New Roman"/>
          <w:sz w:val="28"/>
          <w:szCs w:val="28"/>
        </w:rPr>
        <w:t>Разместить Реестр</w:t>
      </w:r>
      <w:proofErr w:type="gramEnd"/>
      <w:r w:rsidRPr="00F66B98">
        <w:rPr>
          <w:rFonts w:ascii="Times New Roman" w:hAnsi="Times New Roman" w:cs="Times New Roman"/>
          <w:sz w:val="28"/>
          <w:szCs w:val="28"/>
        </w:rPr>
        <w:t xml:space="preserve"> описания процедур, включенных в исчерпывающий перечень в сфере жилищного строительства, на сайте администрации муниципального района "</w:t>
      </w:r>
      <w:proofErr w:type="spellStart"/>
      <w:r w:rsidRPr="00F66B98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F66B98">
        <w:rPr>
          <w:rFonts w:ascii="Times New Roman" w:hAnsi="Times New Roman" w:cs="Times New Roman"/>
          <w:sz w:val="28"/>
          <w:szCs w:val="28"/>
        </w:rPr>
        <w:t xml:space="preserve"> район", в р</w:t>
      </w:r>
      <w:r>
        <w:rPr>
          <w:rFonts w:ascii="Times New Roman" w:hAnsi="Times New Roman" w:cs="Times New Roman"/>
          <w:sz w:val="28"/>
          <w:szCs w:val="28"/>
        </w:rPr>
        <w:t>азделе сельское поселение «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Соболевка</w:t>
      </w:r>
      <w:proofErr w:type="spellEnd"/>
      <w:r w:rsidRPr="00F66B98">
        <w:rPr>
          <w:rFonts w:ascii="Times New Roman" w:hAnsi="Times New Roman" w:cs="Times New Roman"/>
          <w:sz w:val="28"/>
          <w:szCs w:val="28"/>
        </w:rPr>
        <w:t>».</w:t>
      </w:r>
    </w:p>
    <w:p w:rsidR="00323B19" w:rsidRPr="007659C2" w:rsidRDefault="00323B19" w:rsidP="00EF7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9C2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обнародования.</w:t>
      </w:r>
    </w:p>
    <w:p w:rsidR="00323B19" w:rsidRPr="00C628D7" w:rsidRDefault="00323B19" w:rsidP="00C628D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9C2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4. </w:t>
      </w:r>
      <w:proofErr w:type="gramStart"/>
      <w:r w:rsidRPr="007659C2"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7659C2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рацию сельского поселения «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Pr="007659C2">
        <w:rPr>
          <w:rFonts w:ascii="Times New Roman" w:hAnsi="Times New Roman" w:cs="Times New Roman"/>
          <w:kern w:val="28"/>
          <w:sz w:val="28"/>
          <w:szCs w:val="28"/>
          <w:lang w:eastAsia="ru-RU"/>
        </w:rPr>
        <w:t>».</w:t>
      </w:r>
    </w:p>
    <w:p w:rsidR="00323B19" w:rsidRPr="00394C2A" w:rsidRDefault="00323B19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23B19" w:rsidRPr="00394C2A" w:rsidRDefault="00323B19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94C2A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Глава администрации </w:t>
      </w:r>
    </w:p>
    <w:p w:rsidR="00323B19" w:rsidRPr="00394C2A" w:rsidRDefault="00323B19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94C2A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323B19" w:rsidRDefault="00323B19" w:rsidP="00A41123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Pr="00394C2A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Л.И.Евсеева</w:t>
      </w:r>
    </w:p>
    <w:p w:rsidR="00323B19" w:rsidRDefault="00323B19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23B19" w:rsidSect="00D35BF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FD2A2F"/>
    <w:multiLevelType w:val="hybridMultilevel"/>
    <w:tmpl w:val="7EA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6C"/>
    <w:rsid w:val="00025A71"/>
    <w:rsid w:val="00175013"/>
    <w:rsid w:val="001D24BA"/>
    <w:rsid w:val="00232495"/>
    <w:rsid w:val="0023353A"/>
    <w:rsid w:val="002C7EE5"/>
    <w:rsid w:val="00323B19"/>
    <w:rsid w:val="0035064A"/>
    <w:rsid w:val="00376587"/>
    <w:rsid w:val="00386D18"/>
    <w:rsid w:val="00394C2A"/>
    <w:rsid w:val="004266D4"/>
    <w:rsid w:val="004747CF"/>
    <w:rsid w:val="004A11A8"/>
    <w:rsid w:val="004A6211"/>
    <w:rsid w:val="004E4DE4"/>
    <w:rsid w:val="00501016"/>
    <w:rsid w:val="00511AF1"/>
    <w:rsid w:val="00551D03"/>
    <w:rsid w:val="00563DEC"/>
    <w:rsid w:val="00595A63"/>
    <w:rsid w:val="005A3E7E"/>
    <w:rsid w:val="005E5559"/>
    <w:rsid w:val="00695A2E"/>
    <w:rsid w:val="006A0DB6"/>
    <w:rsid w:val="006C5E21"/>
    <w:rsid w:val="006D3D7F"/>
    <w:rsid w:val="00715A90"/>
    <w:rsid w:val="007659C2"/>
    <w:rsid w:val="00781A30"/>
    <w:rsid w:val="007B223A"/>
    <w:rsid w:val="008B107F"/>
    <w:rsid w:val="008C16D7"/>
    <w:rsid w:val="0090428C"/>
    <w:rsid w:val="00973006"/>
    <w:rsid w:val="009F1AA4"/>
    <w:rsid w:val="00A13C3D"/>
    <w:rsid w:val="00A14DE6"/>
    <w:rsid w:val="00A41123"/>
    <w:rsid w:val="00B96A51"/>
    <w:rsid w:val="00BA2681"/>
    <w:rsid w:val="00C3097F"/>
    <w:rsid w:val="00C628D7"/>
    <w:rsid w:val="00C70016"/>
    <w:rsid w:val="00D14797"/>
    <w:rsid w:val="00D35BFB"/>
    <w:rsid w:val="00D7566C"/>
    <w:rsid w:val="00DF3B39"/>
    <w:rsid w:val="00E06FE3"/>
    <w:rsid w:val="00E14253"/>
    <w:rsid w:val="00E32459"/>
    <w:rsid w:val="00E564B2"/>
    <w:rsid w:val="00E63452"/>
    <w:rsid w:val="00E7643E"/>
    <w:rsid w:val="00E85AAC"/>
    <w:rsid w:val="00EF7886"/>
    <w:rsid w:val="00F06DEA"/>
    <w:rsid w:val="00F34CBC"/>
    <w:rsid w:val="00F66B98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C3D"/>
    <w:pPr>
      <w:ind w:left="720"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94C2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17501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D35BFB"/>
    <w:rPr>
      <w:rFonts w:ascii="Arial" w:hAnsi="Arial" w:cs="Arial"/>
      <w:sz w:val="11"/>
      <w:szCs w:val="11"/>
      <w:shd w:val="clear" w:color="auto" w:fill="FFFFFF"/>
    </w:rPr>
  </w:style>
  <w:style w:type="character" w:customStyle="1" w:styleId="a4">
    <w:name w:val="Основной текст_"/>
    <w:basedOn w:val="a0"/>
    <w:link w:val="24"/>
    <w:uiPriority w:val="99"/>
    <w:locked/>
    <w:rsid w:val="00D35BFB"/>
    <w:rPr>
      <w:rFonts w:ascii="Arial" w:hAnsi="Arial" w:cs="Arial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5BFB"/>
    <w:pPr>
      <w:shd w:val="clear" w:color="auto" w:fill="FFFFFF"/>
      <w:spacing w:after="0" w:line="134" w:lineRule="exact"/>
      <w:jc w:val="both"/>
    </w:pPr>
    <w:rPr>
      <w:rFonts w:ascii="Arial" w:hAnsi="Arial" w:cs="Arial"/>
      <w:sz w:val="11"/>
      <w:szCs w:val="11"/>
    </w:rPr>
  </w:style>
  <w:style w:type="paragraph" w:customStyle="1" w:styleId="24">
    <w:name w:val="Основной текст24"/>
    <w:basedOn w:val="a"/>
    <w:link w:val="a4"/>
    <w:uiPriority w:val="99"/>
    <w:rsid w:val="00D35BFB"/>
    <w:pPr>
      <w:shd w:val="clear" w:color="auto" w:fill="FFFFFF"/>
      <w:spacing w:after="0" w:line="134" w:lineRule="exact"/>
    </w:pPr>
    <w:rPr>
      <w:rFonts w:ascii="Arial" w:hAnsi="Arial" w:cs="Arial"/>
      <w:sz w:val="11"/>
      <w:szCs w:val="11"/>
    </w:rPr>
  </w:style>
  <w:style w:type="character" w:customStyle="1" w:styleId="a5">
    <w:name w:val="Гипертекстовая ссылка"/>
    <w:basedOn w:val="a0"/>
    <w:uiPriority w:val="99"/>
    <w:rsid w:val="00D35BFB"/>
    <w:rPr>
      <w:color w:val="008000"/>
    </w:rPr>
  </w:style>
  <w:style w:type="paragraph" w:styleId="a6">
    <w:name w:val="No Spacing"/>
    <w:uiPriority w:val="99"/>
    <w:qFormat/>
    <w:rsid w:val="00D35B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Krokoz™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2017-03-02T09:09:00Z</cp:lastPrinted>
  <dcterms:created xsi:type="dcterms:W3CDTF">2017-03-02T12:45:00Z</dcterms:created>
  <dcterms:modified xsi:type="dcterms:W3CDTF">2017-03-02T13:06:00Z</dcterms:modified>
</cp:coreProperties>
</file>