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3E" w:rsidRDefault="00C16918" w:rsidP="0062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33E" w:rsidRDefault="0062433E" w:rsidP="006243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918" w:rsidRPr="00C16918" w:rsidRDefault="00C16918" w:rsidP="00C1691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1691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91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918">
        <w:rPr>
          <w:rFonts w:ascii="Times New Roman" w:hAnsi="Times New Roman" w:cs="Times New Roman"/>
          <w:sz w:val="36"/>
          <w:szCs w:val="36"/>
        </w:rPr>
        <w:t xml:space="preserve">Администрация сельского поселения </w:t>
      </w:r>
    </w:p>
    <w:p w:rsidR="00C16918" w:rsidRPr="00C16918" w:rsidRDefault="00C16918" w:rsidP="00C1691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16918">
        <w:rPr>
          <w:rFonts w:ascii="Times New Roman" w:hAnsi="Times New Roman" w:cs="Times New Roman"/>
          <w:sz w:val="36"/>
          <w:szCs w:val="36"/>
        </w:rPr>
        <w:t xml:space="preserve">«Деревня </w:t>
      </w:r>
      <w:proofErr w:type="spellStart"/>
      <w:r w:rsidR="00B556D1">
        <w:rPr>
          <w:rFonts w:ascii="Times New Roman" w:hAnsi="Times New Roman" w:cs="Times New Roman"/>
          <w:sz w:val="36"/>
          <w:szCs w:val="36"/>
        </w:rPr>
        <w:t>Соболевка</w:t>
      </w:r>
      <w:proofErr w:type="spellEnd"/>
      <w:r w:rsidRPr="00C16918">
        <w:rPr>
          <w:rFonts w:ascii="Times New Roman" w:hAnsi="Times New Roman" w:cs="Times New Roman"/>
          <w:sz w:val="36"/>
          <w:szCs w:val="36"/>
        </w:rPr>
        <w:t>»</w:t>
      </w:r>
    </w:p>
    <w:p w:rsidR="00C16918" w:rsidRPr="00C16918" w:rsidRDefault="00C16918" w:rsidP="00C1691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16918">
        <w:rPr>
          <w:rFonts w:ascii="Times New Roman" w:hAnsi="Times New Roman" w:cs="Times New Roman"/>
          <w:sz w:val="36"/>
          <w:szCs w:val="36"/>
        </w:rPr>
        <w:t>Сухиничский район</w:t>
      </w:r>
    </w:p>
    <w:p w:rsidR="00C16918" w:rsidRPr="00C16918" w:rsidRDefault="00C16918" w:rsidP="00C16918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16918">
        <w:rPr>
          <w:rFonts w:ascii="Times New Roman" w:hAnsi="Times New Roman" w:cs="Times New Roman"/>
          <w:b/>
          <w:sz w:val="32"/>
          <w:szCs w:val="36"/>
        </w:rPr>
        <w:t>Калужская область</w:t>
      </w:r>
    </w:p>
    <w:p w:rsidR="00C16918" w:rsidRPr="00C16918" w:rsidRDefault="00C16918" w:rsidP="00C16918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proofErr w:type="gramStart"/>
      <w:r w:rsidRPr="00C1691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C16918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C16918" w:rsidRPr="0062433E" w:rsidRDefault="00C16918" w:rsidP="00C1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33E" w:rsidRPr="0062433E" w:rsidRDefault="00C5765A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5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02.07.2020 года </w:t>
      </w:r>
      <w:r w:rsidR="00C1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62433E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5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8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62433E" w:rsidRPr="0062433E" w:rsidRDefault="0062433E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33E" w:rsidRPr="0062433E" w:rsidRDefault="00631C71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оснащении территорий</w:t>
      </w:r>
      <w:r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общего пользования </w:t>
      </w:r>
      <w:r w:rsidR="0062433E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населенных пунктов </w:t>
      </w:r>
    </w:p>
    <w:p w:rsidR="00631C71" w:rsidRPr="0062433E" w:rsidRDefault="0062433E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631C71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первичными средствами </w:t>
      </w:r>
      <w:r w:rsidR="00631C71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тушения пожаров и </w:t>
      </w:r>
      <w:r w:rsidR="00631C71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противопожарным инвентарем.</w:t>
      </w:r>
    </w:p>
    <w:p w:rsidR="00C5765A" w:rsidRDefault="00C16918" w:rsidP="0021061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21.12.1994 № 69-ФЗ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пожарной безопасности», в целях реализации полномочий органов местного самоуправления по обеспечению первичных мер пожа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безопасности на территории 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631C71" w:rsidRPr="00C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6918" w:rsidRDefault="00C16918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</w:p>
    <w:p w:rsidR="00C16918" w:rsidRDefault="00C16918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об обеспечении первичных мер пожарной безопасности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C16918" w:rsidRDefault="00C16918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C16918" w:rsidRDefault="00C16918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3).</w:t>
      </w:r>
    </w:p>
    <w:p w:rsidR="0062433E" w:rsidRPr="0062433E" w:rsidRDefault="00C16918" w:rsidP="00210614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обнародования.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C16918" w:rsidRPr="00C16918" w:rsidRDefault="00C5765A" w:rsidP="00C16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2433E" w:rsidRPr="00C16918" w:rsidRDefault="00C16918" w:rsidP="00C16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 «Деревня «</w:t>
      </w:r>
      <w:proofErr w:type="spellStart"/>
      <w:r w:rsidR="00B5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Соболевка</w:t>
      </w:r>
      <w:proofErr w:type="spellEnd"/>
      <w:r w:rsidRPr="00C1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5765A" w:rsidRPr="00C1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C1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5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Л.И.Евсеева</w:t>
      </w:r>
    </w:p>
    <w:p w:rsidR="00C5765A" w:rsidRDefault="00C5765A" w:rsidP="00C1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5A" w:rsidRDefault="00C5765A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918" w:rsidRDefault="00C5765A" w:rsidP="00C169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2433E" w:rsidRDefault="00C16918" w:rsidP="00C169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«Деревня «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1C71" w:rsidRPr="0062433E" w:rsidRDefault="0062433E" w:rsidP="00C169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C5765A" w:rsidRPr="00C16918" w:rsidRDefault="00631C71" w:rsidP="0001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  <w:r w:rsidRPr="00C16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ОБ ОБЕСПЕЧЕНИИ ПЕРВИЧНЫХ МЕР ПОЖАРНОЙ </w:t>
      </w:r>
      <w:r w:rsidRPr="00C16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БЕЗОПАСНОСТИ НА ТЕРРИТОРИИ </w:t>
      </w:r>
    </w:p>
    <w:p w:rsidR="00C16918" w:rsidRDefault="00C5765A" w:rsidP="00010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 «ДЕРЕВНЯ </w:t>
      </w:r>
      <w:r w:rsidR="00B556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СОБОЛЕВКА</w:t>
      </w:r>
      <w:r w:rsidRPr="00C16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631C71" w:rsidRPr="00C16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631C71" w:rsidRPr="00C16918" w:rsidRDefault="00631C71" w:rsidP="0001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от 21.12.1994 № 69-ФЗ «О пожарной безопасности», и определяет порядок обеспечения первичных мер пожарной безопасности на территории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C71" w:rsidRPr="0062433E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Обеспечение первичных мер пожарной безопасности на территории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proofErr w:type="gramStart"/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с целью предотвращения пожаров, спасения людей и имущества от пожаров.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Общее руководство, координацию и </w:t>
      </w:r>
      <w:proofErr w:type="gram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первичных мер пожарной безопасности на территории посе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осуществляет 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1.4. Финансовое и материально-техническое обеспечение первичных мер пожарной безопасности осуществляет 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5E6128" w:rsidRDefault="00606435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 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полномочий по обеспечению первичных мер пожарной безопасности на территории </w:t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возложенными на них задачами: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Разрабатывает и принимает меры по реализации мероприятий по обеспечению первичных мер пожарной безопасности поселения. Включает мероприятия в планы, схемы и программы развития территории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proofErr w:type="gramStart"/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организация и осуществление мер по защите от пожаров лесов в границах населенных пунктов, выполнение мероприятий по устройству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C16918" w:rsidRDefault="005E6128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Администрация: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целях создания условий для организации добровольной пожарной охраны готовит предложения по выделению средств для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осуществляет контроль за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proofErr w:type="gramStart"/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в целях пожаротушения условий для забора в любое время года воды из источников</w:t>
      </w:r>
      <w:proofErr w:type="gram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подъездов к наружным </w:t>
      </w:r>
      <w:proofErr w:type="spell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установке специальных указателей и знаков, содержанию майн и прорубей в зимнее время;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меры по внедрению в населенных пунктах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/>
          <w:sz w:val="28"/>
          <w:szCs w:val="28"/>
          <w:lang w:eastAsia="ru-RU"/>
        </w:rPr>
        <w:t>Соболевка</w:t>
      </w:r>
      <w:proofErr w:type="spellEnd"/>
      <w:proofErr w:type="gramStart"/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омплекса организационных мероприятий и технических средств,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разрабатывают и реализуют меры пожарной безопасности для населенных пунктов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/>
          <w:sz w:val="28"/>
          <w:szCs w:val="28"/>
          <w:lang w:eastAsia="ru-RU"/>
        </w:rPr>
        <w:t>Соболевка</w:t>
      </w:r>
      <w:proofErr w:type="spellEnd"/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C71" w:rsidRPr="0062433E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/>
          <w:sz w:val="28"/>
          <w:szCs w:val="28"/>
          <w:lang w:eastAsia="ru-RU"/>
        </w:rPr>
        <w:t>Соболевка</w:t>
      </w:r>
      <w:proofErr w:type="spellEnd"/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C71" w:rsidRPr="0062433E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проведения противопожарной пропаганды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обучения мерам пожарной безопасности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/>
          <w:sz w:val="28"/>
          <w:szCs w:val="28"/>
          <w:lang w:eastAsia="ru-RU"/>
        </w:rPr>
        <w:t>Соболевка</w:t>
      </w:r>
      <w:proofErr w:type="spellEnd"/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муниципальные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и учреждения находящиеся в ведомственной принадлежности отраслевых структурных подразделений Администрации;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добровольная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охрана;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независимо от форм собственности.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Противопожарная пропаганда и распространение </w:t>
      </w:r>
      <w:proofErr w:type="gram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пожарно-технических</w:t>
      </w:r>
      <w:proofErr w:type="gram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8B0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осуществляется посредством организации: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изготовления и распространения среди населения противопожарных 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памяток, листовок;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размещения в жилищно-эксплуатационных участках управляющих компаний, ЖСК, ТСЖ обслуживающих и 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эксплуатирующих жилищный фонд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/>
          <w:sz w:val="28"/>
          <w:szCs w:val="28"/>
          <w:lang w:eastAsia="ru-RU"/>
        </w:rPr>
        <w:t>Соболевка</w:t>
      </w:r>
      <w:proofErr w:type="spellEnd"/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объектах муниципальной собственности (здравоохранения, образования, культуры) уголков (информационных стендов) пожарной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безопасности.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3.4. </w:t>
      </w:r>
      <w:proofErr w:type="gram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(подготовка) граждан, проживающих в индивидуальных (частных), многоквартирных жилых дом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общежитиях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  <w:proofErr w:type="gramEnd"/>
    </w:p>
    <w:p w:rsidR="00631C71" w:rsidRPr="0062433E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</w:t>
      </w:r>
      <w:r w:rsidRP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/>
          <w:sz w:val="28"/>
          <w:szCs w:val="28"/>
          <w:lang w:eastAsia="ru-RU"/>
        </w:rPr>
        <w:t>Соболевка</w:t>
      </w:r>
      <w:proofErr w:type="spellEnd"/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проведение социально-значимых работ в целях обеспечения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первичных мер пожарной безопасности</w:t>
      </w:r>
      <w:r w:rsid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C71" w:rsidRPr="0062433E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1C71" w:rsidRDefault="00631C71" w:rsidP="0001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0DA2" w:rsidRDefault="00C10DA2" w:rsidP="0001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DA2" w:rsidRDefault="00C10DA2" w:rsidP="0001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FB" w:rsidRDefault="00A556B1" w:rsidP="00A55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0D6DFB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16918" w:rsidRDefault="00C16918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6DFB" w:rsidRDefault="000D6DFB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</w:p>
    <w:p w:rsidR="000D6DFB" w:rsidRPr="0062433E" w:rsidRDefault="000D6DFB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35" w:rsidRDefault="00631C71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</w:t>
      </w:r>
    </w:p>
    <w:p w:rsidR="00631C71" w:rsidRDefault="00606435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6918" w:rsidRPr="0062433E" w:rsidRDefault="00C16918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8"/>
        <w:gridCol w:w="3842"/>
        <w:gridCol w:w="1150"/>
        <w:gridCol w:w="1049"/>
        <w:gridCol w:w="882"/>
        <w:gridCol w:w="954"/>
        <w:gridCol w:w="840"/>
      </w:tblGrid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     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зданий и помещений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Защища-емая</w:t>
            </w:r>
            <w:proofErr w:type="spellEnd"/>
            <w:proofErr w:type="gram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площадь</w:t>
            </w:r>
          </w:p>
        </w:tc>
        <w:tc>
          <w:tcPr>
            <w:tcW w:w="3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пожаротушения        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противопожарного инвентаря (штук)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Порош-ковый</w:t>
            </w:r>
            <w:proofErr w:type="spellEnd"/>
            <w:proofErr w:type="gram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огнету-шитель</w:t>
            </w:r>
            <w:proofErr w:type="spell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ОП-4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(или </w:t>
            </w:r>
            <w:proofErr w:type="spellStart"/>
            <w:proofErr w:type="gram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анало-гичный</w:t>
            </w:r>
            <w:proofErr w:type="spellEnd"/>
            <w:proofErr w:type="gram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ящик с песком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емкос-тью</w:t>
            </w:r>
            <w:proofErr w:type="spellEnd"/>
            <w:proofErr w:type="gram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 куб. 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 с водой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ведро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багор,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топор,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лопата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коттеджного типа для постоянного проживания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Дачи и иные жилые здания для сезонного проживания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1, 1, 1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(*)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Частные жилые дома для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постоянного проживания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1, 1, 1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гаражи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жилые дома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31C71" w:rsidRPr="0062433E" w:rsidRDefault="00631C71" w:rsidP="00631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(*) - устанавливается в период проживания (летнее время).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жилых домах коридорного типа устанавливается не менее двух огнетушителей на этаж.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0D6DFB" w:rsidRDefault="000D6DFB" w:rsidP="00631C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DA" w:rsidRDefault="006503DA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DA" w:rsidRDefault="006503DA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918" w:rsidRDefault="000D6DFB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1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</w:p>
    <w:p w:rsidR="00C16918" w:rsidRDefault="003558B0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</w:t>
      </w:r>
    </w:p>
    <w:p w:rsidR="003558B0" w:rsidRDefault="003558B0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58B0" w:rsidRDefault="003558B0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</w:t>
      </w:r>
    </w:p>
    <w:p w:rsidR="000D6DFB" w:rsidRDefault="000D6DFB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DA" w:rsidRPr="0062433E" w:rsidRDefault="006503DA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71" w:rsidRDefault="00631C71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первичных средств тушения пожаров и противопожарного инвентаря, которыми рекомендовано оснастить террит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общего пользования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"/>
        <w:gridCol w:w="4243"/>
        <w:gridCol w:w="4254"/>
        <w:gridCol w:w="100"/>
      </w:tblGrid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комплектации пожарного щита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48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Огнетушители (рекомендуемые):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воздушно-пенные (ОВП) вместимостью10 л;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порошковые (ОП)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вместимостью, л / массой огнетушащего состава, кг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ОП-10/9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ОП-5/4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Багор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24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Асбестовое полотно, грубошерстная ткань или войлок (кошма, покрывало из негорючего материала) размером не менее 1 х1 м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1C71" w:rsidRPr="0062433E" w:rsidRDefault="00631C71" w:rsidP="000D6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1. Пожарные щиты указанной комплектации устанавливаются </w:t>
      </w:r>
      <w:r w:rsidR="00E22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2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E22998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«Деревня </w:t>
      </w:r>
      <w:proofErr w:type="spellStart"/>
      <w:r w:rsidR="00B5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5162" w:rsidRPr="0062433E" w:rsidRDefault="00631C71" w:rsidP="0001094A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конкретного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</w:t>
      </w:r>
      <w:bookmarkStart w:id="0" w:name="_GoBack"/>
      <w:bookmarkEnd w:id="0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</w:t>
      </w:r>
    </w:p>
    <w:sectPr w:rsidR="004A5162" w:rsidRPr="0062433E" w:rsidSect="00A556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E8D"/>
    <w:rsid w:val="0001094A"/>
    <w:rsid w:val="000D6DFB"/>
    <w:rsid w:val="000E6E8D"/>
    <w:rsid w:val="00210614"/>
    <w:rsid w:val="003558B0"/>
    <w:rsid w:val="003F3279"/>
    <w:rsid w:val="004A5162"/>
    <w:rsid w:val="00513B35"/>
    <w:rsid w:val="005E6128"/>
    <w:rsid w:val="00606435"/>
    <w:rsid w:val="006209B2"/>
    <w:rsid w:val="0062433E"/>
    <w:rsid w:val="00631C71"/>
    <w:rsid w:val="006503DA"/>
    <w:rsid w:val="006B1969"/>
    <w:rsid w:val="00720F45"/>
    <w:rsid w:val="007F6470"/>
    <w:rsid w:val="00A556B1"/>
    <w:rsid w:val="00A90CF5"/>
    <w:rsid w:val="00B556D1"/>
    <w:rsid w:val="00B56E68"/>
    <w:rsid w:val="00B848F4"/>
    <w:rsid w:val="00C10DA2"/>
    <w:rsid w:val="00C13F00"/>
    <w:rsid w:val="00C16918"/>
    <w:rsid w:val="00C22DA2"/>
    <w:rsid w:val="00C5765A"/>
    <w:rsid w:val="00E22998"/>
    <w:rsid w:val="00FD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6F08-E8FB-4702-BC12-37C03241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Пользовательб</dc:creator>
  <cp:lastModifiedBy>User</cp:lastModifiedBy>
  <cp:revision>5</cp:revision>
  <dcterms:created xsi:type="dcterms:W3CDTF">2020-06-30T11:24:00Z</dcterms:created>
  <dcterms:modified xsi:type="dcterms:W3CDTF">2020-07-03T07:55:00Z</dcterms:modified>
</cp:coreProperties>
</file>