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2" w:rsidRDefault="003D1839" w:rsidP="003D1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8903C5">
        <w:rPr>
          <w:noProof/>
          <w:sz w:val="36"/>
          <w:szCs w:val="36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817" w:rsidRPr="00FC4948" w:rsidRDefault="00C45712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b/>
          <w:color w:val="FFFFFF"/>
          <w:sz w:val="36"/>
        </w:rPr>
        <w:t>А</w:t>
      </w:r>
      <w:r w:rsidRPr="00DA2273">
        <w:rPr>
          <w:b/>
          <w:color w:val="FFFFFF"/>
          <w:sz w:val="36"/>
        </w:rPr>
        <w:t xml:space="preserve"> </w:t>
      </w:r>
      <w:r w:rsidR="008903C5">
        <w:rPr>
          <w:b/>
          <w:color w:val="FFFFFF"/>
          <w:sz w:val="36"/>
        </w:rPr>
        <w:t xml:space="preserve">       </w:t>
      </w:r>
      <w:r w:rsidR="00D92817"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92817" w:rsidRPr="00FC4948" w:rsidRDefault="008903C5" w:rsidP="00D92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           </w:t>
      </w:r>
      <w:r w:rsidR="00D92817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D92817" w:rsidRPr="00FC4948" w:rsidRDefault="008903C5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         </w:t>
      </w:r>
      <w:r w:rsidR="00D92817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D92817" w:rsidRPr="00FC4948" w:rsidRDefault="008903C5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             </w:t>
      </w:r>
      <w:r w:rsidR="00D92817"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D92817" w:rsidRPr="005E5559" w:rsidRDefault="008903C5" w:rsidP="00D92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92817" w:rsidRPr="00FC4948">
        <w:rPr>
          <w:rFonts w:ascii="Times New Roman" w:hAnsi="Times New Roman" w:cs="Times New Roman"/>
          <w:b/>
          <w:sz w:val="28"/>
          <w:szCs w:val="28"/>
        </w:rPr>
        <w:t>«</w:t>
      </w:r>
      <w:r w:rsidR="00D92817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6553AD">
        <w:rPr>
          <w:rFonts w:ascii="Times New Roman" w:hAnsi="Times New Roman" w:cs="Times New Roman"/>
          <w:b/>
          <w:sz w:val="28"/>
          <w:szCs w:val="28"/>
        </w:rPr>
        <w:t>СОБОЛЕВКА</w:t>
      </w:r>
      <w:r w:rsidR="00D92817" w:rsidRPr="00FC4948">
        <w:rPr>
          <w:rFonts w:ascii="Times New Roman" w:hAnsi="Times New Roman" w:cs="Times New Roman"/>
          <w:b/>
          <w:sz w:val="28"/>
          <w:szCs w:val="28"/>
        </w:rPr>
        <w:t>»</w:t>
      </w:r>
    </w:p>
    <w:p w:rsidR="00C45712" w:rsidRDefault="003D1839" w:rsidP="00D92817">
      <w:r w:rsidRPr="007F458F">
        <w:rPr>
          <w:rFonts w:ascii="Bodoni" w:hAnsi="Bodoni"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68.9pt;margin-top:8.5pt;width:194.4pt;height:15.15pt;z-index:251661312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  <w:proofErr w:type="spellStart"/>
      <w:r w:rsidR="00C45712">
        <w:rPr>
          <w:b/>
          <w:color w:val="FFFFFF"/>
          <w:sz w:val="36"/>
        </w:rPr>
        <w:t>н</w:t>
      </w:r>
      <w:r w:rsidR="00C45712">
        <w:rPr>
          <w:rFonts w:ascii="Bodoni" w:hAnsi="Bodoni"/>
          <w:caps/>
          <w:color w:val="FFFFFF"/>
          <w:spacing w:val="34"/>
          <w:sz w:val="44"/>
        </w:rPr>
        <w:t>Постановлени</w:t>
      </w:r>
      <w:proofErr w:type="spellEnd"/>
      <w:r>
        <w:rPr>
          <w:caps/>
          <w:color w:val="FFFFFF"/>
          <w:spacing w:val="34"/>
          <w:sz w:val="44"/>
        </w:rPr>
        <w:t xml:space="preserve">   </w:t>
      </w:r>
      <w:r w:rsidR="00C45712">
        <w:rPr>
          <w:rFonts w:ascii="Bodoni" w:hAnsi="Bodoni"/>
          <w:caps/>
          <w:color w:val="FFFFFF"/>
          <w:spacing w:val="34"/>
          <w:sz w:val="44"/>
        </w:rPr>
        <w:t>е</w:t>
      </w:r>
    </w:p>
    <w:tbl>
      <w:tblPr>
        <w:tblW w:w="12616" w:type="dxa"/>
        <w:tblInd w:w="108" w:type="dxa"/>
        <w:tblLayout w:type="fixed"/>
        <w:tblLook w:val="0000"/>
      </w:tblPr>
      <w:tblGrid>
        <w:gridCol w:w="2977"/>
        <w:gridCol w:w="4536"/>
        <w:gridCol w:w="5103"/>
      </w:tblGrid>
      <w:tr w:rsidR="00C45712" w:rsidRPr="000E71F4" w:rsidTr="00B16E11">
        <w:trPr>
          <w:cantSplit/>
          <w:trHeight w:val="204"/>
        </w:trPr>
        <w:tc>
          <w:tcPr>
            <w:tcW w:w="2977" w:type="dxa"/>
          </w:tcPr>
          <w:p w:rsidR="00C45712" w:rsidRPr="000E71F4" w:rsidRDefault="00C45712" w:rsidP="008903C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</w:t>
            </w:r>
            <w:r w:rsidR="008903C5">
              <w:rPr>
                <w:b/>
                <w:sz w:val="28"/>
                <w:szCs w:val="28"/>
              </w:rPr>
              <w:t>13</w:t>
            </w:r>
            <w:r w:rsidR="00D35774">
              <w:rPr>
                <w:b/>
                <w:sz w:val="28"/>
                <w:szCs w:val="28"/>
              </w:rPr>
              <w:t>.</w:t>
            </w:r>
            <w:r w:rsidR="00B519E1">
              <w:rPr>
                <w:b/>
                <w:sz w:val="28"/>
                <w:szCs w:val="28"/>
              </w:rPr>
              <w:t>0</w:t>
            </w:r>
            <w:r w:rsidR="008903C5">
              <w:rPr>
                <w:b/>
                <w:sz w:val="28"/>
                <w:szCs w:val="28"/>
              </w:rPr>
              <w:t>1</w:t>
            </w:r>
            <w:r w:rsidR="00D35774">
              <w:rPr>
                <w:b/>
                <w:sz w:val="28"/>
                <w:szCs w:val="28"/>
              </w:rPr>
              <w:t>.20</w:t>
            </w:r>
            <w:r w:rsidR="00B519E1">
              <w:rPr>
                <w:b/>
                <w:sz w:val="28"/>
                <w:szCs w:val="28"/>
              </w:rPr>
              <w:t>21</w:t>
            </w:r>
            <w:r w:rsidR="00D35774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C45712" w:rsidRPr="000E71F4" w:rsidRDefault="00C45712" w:rsidP="00D945C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45712" w:rsidRPr="000E71F4" w:rsidRDefault="00C31DFC" w:rsidP="008903C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45712">
              <w:rPr>
                <w:b/>
                <w:sz w:val="28"/>
                <w:szCs w:val="28"/>
              </w:rPr>
              <w:t xml:space="preserve">№ </w:t>
            </w:r>
            <w:r w:rsidR="00B519E1">
              <w:rPr>
                <w:b/>
                <w:sz w:val="28"/>
                <w:szCs w:val="28"/>
              </w:rPr>
              <w:t xml:space="preserve"> </w:t>
            </w:r>
            <w:r w:rsidR="008903C5">
              <w:rPr>
                <w:b/>
                <w:sz w:val="28"/>
                <w:szCs w:val="28"/>
              </w:rPr>
              <w:t>1а</w:t>
            </w:r>
          </w:p>
        </w:tc>
      </w:tr>
      <w:tr w:rsidR="00C45712" w:rsidRPr="000E71F4" w:rsidTr="00B16E11">
        <w:trPr>
          <w:cantSplit/>
          <w:trHeight w:val="1086"/>
        </w:trPr>
        <w:tc>
          <w:tcPr>
            <w:tcW w:w="7513" w:type="dxa"/>
            <w:gridSpan w:val="2"/>
          </w:tcPr>
          <w:p w:rsidR="00602A0F" w:rsidRDefault="00602A0F" w:rsidP="00B16E11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Плана мероприятий</w:t>
            </w:r>
          </w:p>
          <w:p w:rsidR="00D92817" w:rsidRDefault="00602A0F" w:rsidP="00B16E11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противодействию коррупции </w:t>
            </w:r>
            <w:r w:rsidR="00097213" w:rsidRPr="00097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D92817" w:rsidRPr="00097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D9281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сельском</w:t>
            </w:r>
            <w:proofErr w:type="gramEnd"/>
            <w:r w:rsidR="00D92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7213" w:rsidRPr="00097213" w:rsidRDefault="00D92817" w:rsidP="00B16E11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«Деревня </w:t>
            </w:r>
            <w:proofErr w:type="spellStart"/>
            <w:r w:rsidR="00D35774">
              <w:rPr>
                <w:rFonts w:ascii="Times New Roman" w:hAnsi="Times New Roman" w:cs="Times New Roman"/>
                <w:b/>
                <w:sz w:val="28"/>
                <w:szCs w:val="28"/>
              </w:rPr>
              <w:t>Соболевка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602A0F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 w:rsidR="00B519E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02A0F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C7B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519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02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г.г.</w:t>
            </w:r>
          </w:p>
          <w:p w:rsidR="008566F4" w:rsidRPr="00315C6E" w:rsidRDefault="008566F4" w:rsidP="00561EA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45712" w:rsidRPr="00D945CF" w:rsidRDefault="00C45712" w:rsidP="008566F4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945CF" w:rsidRPr="00D92817" w:rsidRDefault="00D945CF" w:rsidP="003C03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36D">
        <w:rPr>
          <w:rFonts w:ascii="Times New Roman" w:hAnsi="Times New Roman" w:cs="Times New Roman"/>
          <w:sz w:val="28"/>
          <w:szCs w:val="28"/>
        </w:rPr>
        <w:t xml:space="preserve">  </w:t>
      </w:r>
      <w:r w:rsidR="00561EA7" w:rsidRPr="003C0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02A0F" w:rsidRPr="00D92817">
        <w:rPr>
          <w:rFonts w:ascii="Times New Roman" w:hAnsi="Times New Roman" w:cs="Times New Roman"/>
          <w:sz w:val="28"/>
          <w:szCs w:val="28"/>
        </w:rPr>
        <w:t xml:space="preserve">В </w:t>
      </w:r>
      <w:r w:rsidR="008C7BED" w:rsidRPr="00D92817">
        <w:rPr>
          <w:rFonts w:ascii="Times New Roman" w:hAnsi="Times New Roman" w:cs="Times New Roman"/>
          <w:sz w:val="28"/>
          <w:szCs w:val="28"/>
        </w:rPr>
        <w:t xml:space="preserve"> Целях реализации Указа Президента Российской Федерации от 29.06.2018 № 378 «О национальном плане противодействия коррупции на 2018-2020 годы», в </w:t>
      </w:r>
      <w:r w:rsidR="00602A0F" w:rsidRPr="00D92817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r w:rsidR="00602A0F" w:rsidRPr="00D92817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602A0F" w:rsidRPr="00D92817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r w:rsidR="00602A0F" w:rsidRPr="00D92817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602A0F" w:rsidRPr="00D92817">
        <w:rPr>
          <w:rFonts w:ascii="Times New Roman" w:hAnsi="Times New Roman" w:cs="Times New Roman"/>
          <w:sz w:val="28"/>
          <w:szCs w:val="28"/>
        </w:rPr>
        <w:t xml:space="preserve"> Калужской области от</w:t>
      </w:r>
      <w:r w:rsidR="007B5F5F">
        <w:rPr>
          <w:rFonts w:ascii="Times New Roman" w:hAnsi="Times New Roman" w:cs="Times New Roman"/>
          <w:sz w:val="28"/>
          <w:szCs w:val="28"/>
        </w:rPr>
        <w:t xml:space="preserve"> </w:t>
      </w:r>
      <w:r w:rsidR="00602A0F" w:rsidRPr="00D92817">
        <w:rPr>
          <w:rFonts w:ascii="Times New Roman" w:hAnsi="Times New Roman" w:cs="Times New Roman"/>
          <w:sz w:val="28"/>
          <w:szCs w:val="28"/>
        </w:rPr>
        <w:t xml:space="preserve"> 27.04.2007 N 305-ОЗ "О противодействии коррупции в Калужской об</w:t>
      </w:r>
      <w:r w:rsidR="004F1F62" w:rsidRPr="00D92817">
        <w:rPr>
          <w:rFonts w:ascii="Times New Roman" w:hAnsi="Times New Roman" w:cs="Times New Roman"/>
          <w:sz w:val="28"/>
          <w:szCs w:val="28"/>
        </w:rPr>
        <w:t>ласти",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руководствуясь Уставом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сельского поселения «Деревня </w:t>
      </w:r>
      <w:proofErr w:type="spellStart"/>
      <w:r w:rsidR="00D3577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», администрация СП «Деревня </w:t>
      </w:r>
      <w:proofErr w:type="spellStart"/>
      <w:r w:rsidR="00D35774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Соболевка</w:t>
      </w:r>
      <w:proofErr w:type="spellEnd"/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  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ПОСТАНОВЛЯЕТ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:</w:t>
      </w:r>
      <w:proofErr w:type="gramEnd"/>
    </w:p>
    <w:p w:rsidR="00097213" w:rsidRPr="00097213" w:rsidRDefault="00097213" w:rsidP="003A30B3">
      <w:pPr>
        <w:pStyle w:val="a3"/>
        <w:tabs>
          <w:tab w:val="left" w:pos="993"/>
        </w:tabs>
        <w:spacing w:after="0"/>
        <w:ind w:left="567" w:right="-1"/>
        <w:jc w:val="both"/>
        <w:rPr>
          <w:rFonts w:cstheme="minorHAnsi"/>
          <w:sz w:val="28"/>
          <w:szCs w:val="28"/>
        </w:rPr>
      </w:pPr>
    </w:p>
    <w:p w:rsidR="00C62BA3" w:rsidRDefault="00387B4A" w:rsidP="00C62BA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BA3">
        <w:rPr>
          <w:rFonts w:ascii="Times New Roman" w:hAnsi="Times New Roman" w:cs="Times New Roman"/>
          <w:sz w:val="28"/>
          <w:szCs w:val="28"/>
        </w:rPr>
        <w:t>1.</w:t>
      </w:r>
      <w:r w:rsidR="00602A0F" w:rsidRPr="00C62BA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02A0F" w:rsidRPr="00C62BA3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602A0F" w:rsidRPr="00C62BA3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</w:t>
      </w:r>
      <w:r w:rsidR="00D92817">
        <w:rPr>
          <w:rFonts w:ascii="Times New Roman" w:hAnsi="Times New Roman" w:cs="Times New Roman"/>
          <w:sz w:val="28"/>
          <w:szCs w:val="28"/>
        </w:rPr>
        <w:t xml:space="preserve">сельском поселении «Деревня </w:t>
      </w:r>
      <w:proofErr w:type="spellStart"/>
      <w:r w:rsidR="00D35774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92817">
        <w:rPr>
          <w:rFonts w:ascii="Times New Roman" w:hAnsi="Times New Roman" w:cs="Times New Roman"/>
          <w:sz w:val="28"/>
          <w:szCs w:val="28"/>
        </w:rPr>
        <w:t>»</w:t>
      </w:r>
      <w:r w:rsidR="00602A0F" w:rsidRPr="00C62BA3">
        <w:rPr>
          <w:rFonts w:ascii="Times New Roman" w:hAnsi="Times New Roman" w:cs="Times New Roman"/>
          <w:sz w:val="28"/>
          <w:szCs w:val="28"/>
        </w:rPr>
        <w:t xml:space="preserve"> на 20</w:t>
      </w:r>
      <w:r w:rsidR="00156B85">
        <w:rPr>
          <w:rFonts w:ascii="Times New Roman" w:hAnsi="Times New Roman" w:cs="Times New Roman"/>
          <w:sz w:val="28"/>
          <w:szCs w:val="28"/>
        </w:rPr>
        <w:t>21</w:t>
      </w:r>
      <w:r w:rsidR="00602A0F" w:rsidRPr="00C62BA3">
        <w:rPr>
          <w:rFonts w:ascii="Times New Roman" w:hAnsi="Times New Roman" w:cs="Times New Roman"/>
          <w:sz w:val="28"/>
          <w:szCs w:val="28"/>
        </w:rPr>
        <w:t>- 20</w:t>
      </w:r>
      <w:r w:rsidR="008C7BED" w:rsidRPr="00C62BA3">
        <w:rPr>
          <w:rFonts w:ascii="Times New Roman" w:hAnsi="Times New Roman" w:cs="Times New Roman"/>
          <w:sz w:val="28"/>
          <w:szCs w:val="28"/>
        </w:rPr>
        <w:t>2</w:t>
      </w:r>
      <w:r w:rsidR="00156B85">
        <w:rPr>
          <w:rFonts w:ascii="Times New Roman" w:hAnsi="Times New Roman" w:cs="Times New Roman"/>
          <w:sz w:val="28"/>
          <w:szCs w:val="28"/>
        </w:rPr>
        <w:t>2</w:t>
      </w:r>
      <w:r w:rsidR="00602A0F" w:rsidRPr="00C62BA3">
        <w:rPr>
          <w:rFonts w:ascii="Times New Roman" w:hAnsi="Times New Roman" w:cs="Times New Roman"/>
          <w:sz w:val="28"/>
          <w:szCs w:val="28"/>
        </w:rPr>
        <w:t xml:space="preserve"> г</w:t>
      </w:r>
      <w:r w:rsidR="008C7BED" w:rsidRPr="00C62BA3">
        <w:rPr>
          <w:rFonts w:ascii="Times New Roman" w:hAnsi="Times New Roman" w:cs="Times New Roman"/>
          <w:sz w:val="28"/>
          <w:szCs w:val="28"/>
        </w:rPr>
        <w:t xml:space="preserve">оды </w:t>
      </w:r>
      <w:r w:rsidR="00602A0F" w:rsidRPr="00C62BA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387B4A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BA3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D92817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D35774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928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774">
        <w:rPr>
          <w:rFonts w:ascii="Times New Roman" w:hAnsi="Times New Roman" w:cs="Times New Roman"/>
          <w:sz w:val="28"/>
          <w:szCs w:val="28"/>
        </w:rPr>
        <w:t xml:space="preserve">от </w:t>
      </w:r>
      <w:r w:rsidR="00156B85">
        <w:rPr>
          <w:rFonts w:ascii="Times New Roman" w:hAnsi="Times New Roman" w:cs="Times New Roman"/>
          <w:sz w:val="28"/>
          <w:szCs w:val="28"/>
        </w:rPr>
        <w:t>19</w:t>
      </w:r>
      <w:r w:rsidRPr="00D35774">
        <w:rPr>
          <w:rFonts w:ascii="Times New Roman" w:hAnsi="Times New Roman" w:cs="Times New Roman"/>
          <w:sz w:val="28"/>
          <w:szCs w:val="28"/>
        </w:rPr>
        <w:t>.</w:t>
      </w:r>
      <w:r w:rsidR="00156B85">
        <w:rPr>
          <w:rFonts w:ascii="Times New Roman" w:hAnsi="Times New Roman" w:cs="Times New Roman"/>
          <w:sz w:val="28"/>
          <w:szCs w:val="28"/>
        </w:rPr>
        <w:t>12</w:t>
      </w:r>
      <w:r w:rsidRPr="00D35774">
        <w:rPr>
          <w:rFonts w:ascii="Times New Roman" w:hAnsi="Times New Roman" w:cs="Times New Roman"/>
          <w:sz w:val="28"/>
          <w:szCs w:val="28"/>
        </w:rPr>
        <w:t>.201</w:t>
      </w:r>
      <w:r w:rsidR="00156B85">
        <w:rPr>
          <w:rFonts w:ascii="Times New Roman" w:hAnsi="Times New Roman" w:cs="Times New Roman"/>
          <w:sz w:val="28"/>
          <w:szCs w:val="28"/>
        </w:rPr>
        <w:t>8</w:t>
      </w:r>
      <w:r w:rsidRPr="00D35774">
        <w:rPr>
          <w:rFonts w:ascii="Times New Roman" w:hAnsi="Times New Roman" w:cs="Times New Roman"/>
          <w:sz w:val="28"/>
          <w:szCs w:val="28"/>
        </w:rPr>
        <w:t xml:space="preserve">  № </w:t>
      </w:r>
      <w:r w:rsidR="00156B85">
        <w:rPr>
          <w:rFonts w:ascii="Times New Roman" w:hAnsi="Times New Roman" w:cs="Times New Roman"/>
          <w:sz w:val="28"/>
          <w:szCs w:val="28"/>
        </w:rPr>
        <w:t>45</w:t>
      </w:r>
      <w:r w:rsidR="00C62BA3" w:rsidRPr="00D35774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противодействию коррупции в </w:t>
      </w:r>
      <w:r w:rsidR="00D35774" w:rsidRPr="00D35774">
        <w:rPr>
          <w:rFonts w:ascii="Times New Roman" w:hAnsi="Times New Roman" w:cs="Times New Roman"/>
          <w:sz w:val="28"/>
          <w:szCs w:val="28"/>
        </w:rPr>
        <w:t xml:space="preserve">сельском поселении «Деревня </w:t>
      </w:r>
      <w:proofErr w:type="spellStart"/>
      <w:r w:rsidR="00D35774" w:rsidRPr="00D35774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35774" w:rsidRPr="00D35774">
        <w:rPr>
          <w:rFonts w:ascii="Times New Roman" w:hAnsi="Times New Roman" w:cs="Times New Roman"/>
          <w:sz w:val="28"/>
          <w:szCs w:val="28"/>
        </w:rPr>
        <w:t>»</w:t>
      </w:r>
      <w:r w:rsidR="00C62BA3" w:rsidRPr="00D35774">
        <w:rPr>
          <w:rFonts w:ascii="Times New Roman" w:hAnsi="Times New Roman" w:cs="Times New Roman"/>
          <w:sz w:val="28"/>
          <w:szCs w:val="28"/>
        </w:rPr>
        <w:t xml:space="preserve"> на 20</w:t>
      </w:r>
      <w:r w:rsidR="00156B85">
        <w:rPr>
          <w:rFonts w:ascii="Times New Roman" w:hAnsi="Times New Roman" w:cs="Times New Roman"/>
          <w:sz w:val="28"/>
          <w:szCs w:val="28"/>
        </w:rPr>
        <w:t>21</w:t>
      </w:r>
      <w:r w:rsidR="00C62BA3" w:rsidRPr="00D35774">
        <w:rPr>
          <w:rFonts w:ascii="Times New Roman" w:hAnsi="Times New Roman" w:cs="Times New Roman"/>
          <w:sz w:val="28"/>
          <w:szCs w:val="28"/>
        </w:rPr>
        <w:t>- 20</w:t>
      </w:r>
      <w:r w:rsidR="00156B85">
        <w:rPr>
          <w:rFonts w:ascii="Times New Roman" w:hAnsi="Times New Roman" w:cs="Times New Roman"/>
          <w:sz w:val="28"/>
          <w:szCs w:val="28"/>
        </w:rPr>
        <w:t>22</w:t>
      </w:r>
      <w:r w:rsidR="00C62BA3" w:rsidRPr="00D3577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3577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87B4A" w:rsidRDefault="00387B4A" w:rsidP="00387B4A">
      <w:pPr>
        <w:spacing w:after="0"/>
        <w:ind w:right="-1"/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3C036D">
        <w:rPr>
          <w:rFonts w:cstheme="minorHAnsi"/>
          <w:sz w:val="28"/>
          <w:szCs w:val="28"/>
        </w:rPr>
        <w:t xml:space="preserve"> </w:t>
      </w:r>
      <w:r w:rsidR="00602A0F">
        <w:rPr>
          <w:rFonts w:cstheme="minorHAnsi"/>
          <w:sz w:val="28"/>
          <w:szCs w:val="28"/>
        </w:rPr>
        <w:t xml:space="preserve">Настоящее </w:t>
      </w:r>
      <w:r w:rsidR="008566F4" w:rsidRPr="00D945CF">
        <w:rPr>
          <w:rFonts w:cstheme="minorHAnsi"/>
          <w:sz w:val="28"/>
          <w:szCs w:val="28"/>
        </w:rPr>
        <w:t>Постановление вступает в силу после</w:t>
      </w:r>
      <w:r w:rsidR="007D6658">
        <w:rPr>
          <w:rFonts w:cstheme="minorHAnsi"/>
          <w:sz w:val="28"/>
          <w:szCs w:val="28"/>
        </w:rPr>
        <w:t xml:space="preserve"> его обнародования</w:t>
      </w:r>
      <w:r w:rsidR="00602A0F">
        <w:rPr>
          <w:rFonts w:cstheme="minorHAnsi"/>
          <w:sz w:val="28"/>
          <w:szCs w:val="28"/>
        </w:rPr>
        <w:t>.</w:t>
      </w:r>
    </w:p>
    <w:p w:rsidR="00387B4A" w:rsidRPr="00D92817" w:rsidRDefault="00387B4A" w:rsidP="00602A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4.</w:t>
      </w:r>
      <w:r w:rsidR="00602A0F">
        <w:rPr>
          <w:rFonts w:cstheme="minorHAnsi"/>
          <w:sz w:val="28"/>
          <w:szCs w:val="28"/>
        </w:rPr>
        <w:t xml:space="preserve">Настоящее </w:t>
      </w:r>
      <w:r w:rsidR="00602A0F" w:rsidRPr="00D945CF">
        <w:rPr>
          <w:rFonts w:cstheme="minorHAnsi"/>
          <w:sz w:val="28"/>
          <w:szCs w:val="28"/>
        </w:rPr>
        <w:t xml:space="preserve">Постановление </w:t>
      </w:r>
      <w:r w:rsidR="003C036D">
        <w:rPr>
          <w:rFonts w:ascii="Times New Roman" w:hAnsi="Times New Roman"/>
          <w:sz w:val="28"/>
          <w:szCs w:val="28"/>
        </w:rPr>
        <w:t xml:space="preserve">подлежит размещению на сайте администрации </w:t>
      </w:r>
      <w:r w:rsidR="00D35774">
        <w:rPr>
          <w:rFonts w:ascii="Times New Roman" w:hAnsi="Times New Roman"/>
          <w:sz w:val="28"/>
          <w:szCs w:val="28"/>
        </w:rPr>
        <w:t xml:space="preserve">СП «Деревня </w:t>
      </w:r>
      <w:proofErr w:type="spellStart"/>
      <w:r w:rsidR="00D35774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D35774">
        <w:rPr>
          <w:rFonts w:ascii="Times New Roman" w:hAnsi="Times New Roman"/>
          <w:sz w:val="28"/>
          <w:szCs w:val="28"/>
        </w:rPr>
        <w:t>»</w:t>
      </w:r>
      <w:r w:rsidR="00D92817" w:rsidRPr="00D92817">
        <w:rPr>
          <w:rFonts w:ascii="Times New Roman" w:hAnsi="Times New Roman"/>
          <w:sz w:val="28"/>
          <w:szCs w:val="28"/>
        </w:rPr>
        <w:t xml:space="preserve"> в сети «Интернет», в разделе «Противодействие коррупции».</w:t>
      </w: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D9281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3. </w:t>
      </w:r>
      <w:proofErr w:type="gramStart"/>
      <w:r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администрацию сельского поселения «Деревня </w:t>
      </w:r>
      <w:proofErr w:type="spellStart"/>
      <w:r w:rsidR="007B5F5F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Соболевка</w:t>
      </w:r>
      <w:proofErr w:type="spellEnd"/>
      <w:r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».</w:t>
      </w:r>
    </w:p>
    <w:p w:rsidR="00D92817" w:rsidRPr="0014589E" w:rsidRDefault="00D92817" w:rsidP="00D92817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Глава администрации </w:t>
      </w: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сельского поселения</w:t>
      </w:r>
    </w:p>
    <w:p w:rsidR="00A2362E" w:rsidRPr="00D92817" w:rsidRDefault="00D92817" w:rsidP="00D92817">
      <w:pPr>
        <w:widowControl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«Деревня </w:t>
      </w:r>
      <w:proofErr w:type="spellStart"/>
      <w:r w:rsidR="00D35774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Соболевка</w:t>
      </w:r>
      <w:proofErr w:type="spellEnd"/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»                  </w:t>
      </w:r>
      <w:r w:rsidR="00D35774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</w:t>
      </w:r>
      <w:r w:rsidR="007B5F5F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</w:t>
      </w:r>
      <w:r w:rsidR="00D35774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Л.И.Евсеева</w:t>
      </w: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                    </w:t>
      </w:r>
    </w:p>
    <w:p w:rsidR="00DC6E21" w:rsidRDefault="00DC6E21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Pr="00315C6E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tbl>
      <w:tblPr>
        <w:tblW w:w="12474" w:type="dxa"/>
        <w:tblInd w:w="-176" w:type="dxa"/>
        <w:tblLook w:val="04A0"/>
      </w:tblPr>
      <w:tblGrid>
        <w:gridCol w:w="9923"/>
        <w:gridCol w:w="2551"/>
      </w:tblGrid>
      <w:tr w:rsidR="004F3C8C" w:rsidRPr="00315C6E" w:rsidTr="004F3C8C">
        <w:tc>
          <w:tcPr>
            <w:tcW w:w="9923" w:type="dxa"/>
          </w:tcPr>
          <w:p w:rsidR="004F3C8C" w:rsidRPr="00D92817" w:rsidRDefault="003D1839" w:rsidP="008903C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                                        </w:t>
            </w:r>
            <w:r w:rsidR="004F3C8C" w:rsidRPr="00D9281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F3C8C" w:rsidRPr="00D92817" w:rsidRDefault="004F3C8C" w:rsidP="004F3C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928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администрации </w:t>
            </w:r>
          </w:p>
          <w:p w:rsidR="004F3C8C" w:rsidRPr="00D92817" w:rsidRDefault="004B583E" w:rsidP="004F3C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СП «Деревня </w:t>
            </w:r>
            <w:proofErr w:type="spellStart"/>
            <w:r w:rsidR="00D35774">
              <w:rPr>
                <w:rFonts w:ascii="Times New Roman" w:hAnsi="Times New Roman" w:cs="Times New Roman"/>
                <w:sz w:val="28"/>
                <w:szCs w:val="28"/>
              </w:rPr>
              <w:t>Соболевка</w:t>
            </w:r>
            <w:proofErr w:type="spellEnd"/>
            <w:r w:rsidRPr="00D928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3C8C" w:rsidRPr="00D92817" w:rsidRDefault="004F3C8C" w:rsidP="004F3C8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03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1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6B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03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DF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56B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2817">
              <w:rPr>
                <w:rFonts w:ascii="Times New Roman" w:hAnsi="Times New Roman" w:cs="Times New Roman"/>
                <w:sz w:val="28"/>
                <w:szCs w:val="28"/>
              </w:rPr>
              <w:t xml:space="preserve"> г. N </w:t>
            </w:r>
            <w:r w:rsidR="008903C5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4F3C8C" w:rsidRDefault="004F3C8C" w:rsidP="004F3C8C">
            <w:pPr>
              <w:pStyle w:val="ConsPlusNormal"/>
              <w:jc w:val="both"/>
            </w:pPr>
          </w:p>
          <w:p w:rsidR="004F3C8C" w:rsidRDefault="004F3C8C" w:rsidP="004F3C8C">
            <w:pPr>
              <w:pStyle w:val="ConsPlusTitle"/>
              <w:jc w:val="center"/>
            </w:pPr>
            <w:bookmarkStart w:id="0" w:name="P33"/>
            <w:bookmarkEnd w:id="0"/>
            <w:r>
              <w:t>ПЛАН</w:t>
            </w:r>
          </w:p>
          <w:p w:rsidR="004F3C8C" w:rsidRDefault="004F3C8C" w:rsidP="004B583E">
            <w:pPr>
              <w:pStyle w:val="ConsPlusTitle"/>
              <w:jc w:val="center"/>
            </w:pPr>
            <w:r>
              <w:t xml:space="preserve">МЕРОПРИЯТИЙ ПО ПРОТИВОДЕЙСТВИЮ КОРРУПЦИИ В </w:t>
            </w:r>
            <w:r w:rsidR="004B583E">
              <w:t xml:space="preserve">СЕЛЬСКОМ ПОСЕЛЕНИИ «ДЕРЕВНЯ </w:t>
            </w:r>
            <w:r w:rsidR="007B5F5F">
              <w:t>СОБОЛЕВКА</w:t>
            </w:r>
            <w:r w:rsidR="004B583E">
              <w:t xml:space="preserve">» </w:t>
            </w:r>
            <w:r>
              <w:t>НА 20</w:t>
            </w:r>
            <w:r w:rsidR="00156B85">
              <w:t>21</w:t>
            </w:r>
            <w:r>
              <w:t xml:space="preserve"> – 20</w:t>
            </w:r>
            <w:r w:rsidR="00387B4A">
              <w:t>2</w:t>
            </w:r>
            <w:r w:rsidR="00156B85">
              <w:t>2</w:t>
            </w:r>
            <w:r>
              <w:t xml:space="preserve"> ГОДЫ</w:t>
            </w:r>
          </w:p>
          <w:p w:rsidR="004F3C8C" w:rsidRDefault="004F3C8C" w:rsidP="004F3C8C">
            <w:pPr>
              <w:pStyle w:val="ConsPlusNormal"/>
              <w:jc w:val="both"/>
            </w:pPr>
            <w:r>
              <w:t xml:space="preserve"> </w:t>
            </w: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555"/>
              <w:gridCol w:w="4159"/>
              <w:gridCol w:w="2403"/>
              <w:gridCol w:w="2182"/>
            </w:tblGrid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 xml:space="preserve">N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Мероприятия</w:t>
                  </w:r>
                </w:p>
              </w:tc>
              <w:tc>
                <w:tcPr>
                  <w:tcW w:w="2403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Ответственный исполнитель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Сроки исполнения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</w:pPr>
                </w:p>
              </w:tc>
              <w:tc>
                <w:tcPr>
                  <w:tcW w:w="8744" w:type="dxa"/>
                  <w:gridSpan w:val="3"/>
                </w:tcPr>
                <w:p w:rsidR="004F3C8C" w:rsidRPr="00D17DC7" w:rsidRDefault="004F3C8C" w:rsidP="000433C1">
                  <w:pPr>
                    <w:pStyle w:val="ConsPlusNormal"/>
                    <w:jc w:val="center"/>
                    <w:outlineLvl w:val="1"/>
                    <w:rPr>
                      <w:b/>
                      <w:color w:val="FF0000"/>
                    </w:rPr>
                  </w:pPr>
                  <w:r w:rsidRPr="00D17DC7">
                    <w:rPr>
                      <w:b/>
                    </w:rPr>
                    <w:t>1.Меры по нормативному правовому обеспечению противодействия коррупции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1.1</w:t>
                  </w:r>
                </w:p>
              </w:tc>
              <w:tc>
                <w:tcPr>
                  <w:tcW w:w="4159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>Проведение мониторинга муниципальных правовых актов с целью устранения норм, формулировок, способствующих проявлению коррупции</w:t>
                  </w:r>
                </w:p>
              </w:tc>
              <w:tc>
                <w:tcPr>
                  <w:tcW w:w="2403" w:type="dxa"/>
                </w:tcPr>
                <w:p w:rsidR="004F3C8C" w:rsidRPr="0094454B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1.2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Обеспечить исполнение нормативных правовых актов Российской Федерации, направленных на совершенствование организационных основ противодействия коррупции в органах местного самоуправления</w:t>
                  </w:r>
                </w:p>
              </w:tc>
              <w:tc>
                <w:tcPr>
                  <w:tcW w:w="2403" w:type="dxa"/>
                </w:tcPr>
                <w:p w:rsidR="004F3C8C" w:rsidRPr="0094454B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1.3</w:t>
                  </w:r>
                </w:p>
              </w:tc>
              <w:tc>
                <w:tcPr>
                  <w:tcW w:w="4159" w:type="dxa"/>
                </w:tcPr>
                <w:p w:rsidR="004F3C8C" w:rsidRDefault="008C7BED" w:rsidP="000433C1">
                  <w:pPr>
                    <w:pStyle w:val="ConsPlusNormal"/>
                  </w:pPr>
                  <w:r>
                    <w:t xml:space="preserve">Проведение заседаний комиссии по соблюдению требований к служебному поведению и урегулированию конфликтов интересов </w:t>
                  </w:r>
                </w:p>
              </w:tc>
              <w:tc>
                <w:tcPr>
                  <w:tcW w:w="2403" w:type="dxa"/>
                </w:tcPr>
                <w:p w:rsidR="004F3C8C" w:rsidRPr="0094454B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1.4</w:t>
                  </w:r>
                </w:p>
              </w:tc>
              <w:tc>
                <w:tcPr>
                  <w:tcW w:w="4159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 xml:space="preserve">Разработка муниципальных правовых актов </w:t>
                  </w:r>
                  <w:proofErr w:type="spellStart"/>
                  <w:r>
                    <w:t>антикоррупционной</w:t>
                  </w:r>
                  <w:proofErr w:type="spellEnd"/>
                  <w:r>
                    <w:t xml:space="preserve"> направленности, в том числе своевременное приведение в соответствие с действующим законодательством муниципальных правовых актов в сфере противодействия коррупции</w:t>
                  </w:r>
                </w:p>
              </w:tc>
              <w:tc>
                <w:tcPr>
                  <w:tcW w:w="2403" w:type="dxa"/>
                </w:tcPr>
                <w:p w:rsidR="004F3C8C" w:rsidRPr="0094454B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1.5</w:t>
                  </w:r>
                </w:p>
              </w:tc>
              <w:tc>
                <w:tcPr>
                  <w:tcW w:w="4159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 xml:space="preserve">Проведение </w:t>
                  </w:r>
                  <w:proofErr w:type="spellStart"/>
                  <w:r>
                    <w:t>антикоррупционной</w:t>
                  </w:r>
                  <w:proofErr w:type="spellEnd"/>
                  <w:r>
                    <w:t xml:space="preserve"> экспертизы нормативных правовых актов и их проектов</w:t>
                  </w:r>
                </w:p>
              </w:tc>
              <w:tc>
                <w:tcPr>
                  <w:tcW w:w="2403" w:type="dxa"/>
                </w:tcPr>
                <w:p w:rsidR="004F3C8C" w:rsidRPr="000A10BF" w:rsidRDefault="004B583E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10BF" w:rsidRDefault="004F3C8C" w:rsidP="000433C1">
                  <w:pPr>
                    <w:pStyle w:val="ConsPlusNormal"/>
                    <w:rPr>
                      <w:color w:val="FF0000"/>
                    </w:rPr>
                  </w:pPr>
                  <w: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</w:p>
              </w:tc>
              <w:tc>
                <w:tcPr>
                  <w:tcW w:w="8744" w:type="dxa"/>
                  <w:gridSpan w:val="3"/>
                </w:tcPr>
                <w:p w:rsidR="004F3C8C" w:rsidRPr="00D17DC7" w:rsidRDefault="004F3C8C" w:rsidP="000433C1">
                  <w:pPr>
                    <w:pStyle w:val="ConsPlusNormal"/>
                    <w:jc w:val="center"/>
                    <w:rPr>
                      <w:b/>
                      <w:color w:val="000000" w:themeColor="text1"/>
                    </w:rPr>
                  </w:pPr>
                  <w:r w:rsidRPr="00D17DC7">
                    <w:rPr>
                      <w:b/>
                      <w:color w:val="000000" w:themeColor="text1"/>
                    </w:rPr>
                    <w:t>2. Организационные меры по противодействию коррупции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2.1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Обеспечение доступа граждан к информации о деятельности органов местного самоуправления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lastRenderedPageBreak/>
                    <w:t>2.2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 xml:space="preserve">Организация подготовки и размещения в СМИ публикаций о борьбе с коррупцией и информационно-аналитических материалов </w:t>
                  </w:r>
                  <w:proofErr w:type="spellStart"/>
                  <w:r w:rsidRPr="000A2E4E">
                    <w:rPr>
                      <w:color w:val="000000" w:themeColor="text1"/>
                    </w:rPr>
                    <w:t>антикоррупционной</w:t>
                  </w:r>
                  <w:proofErr w:type="spellEnd"/>
                  <w:r w:rsidRPr="000A2E4E">
                    <w:rPr>
                      <w:color w:val="000000" w:themeColor="text1"/>
                    </w:rPr>
                    <w:t xml:space="preserve"> направленности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2.3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Анализ обращений (жалоб) граждан о коррупционных проявлениях в органах местного самоуправления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FA1032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1 раз в полугодие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2.4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 xml:space="preserve">Взаимодействие с общественными организациями </w:t>
                  </w:r>
                  <w:proofErr w:type="spellStart"/>
                  <w:r w:rsidRPr="000A2E4E">
                    <w:rPr>
                      <w:color w:val="000000" w:themeColor="text1"/>
                    </w:rPr>
                    <w:t>Сухиничского</w:t>
                  </w:r>
                  <w:proofErr w:type="spellEnd"/>
                  <w:r w:rsidRPr="000A2E4E">
                    <w:rPr>
                      <w:color w:val="000000" w:themeColor="text1"/>
                    </w:rPr>
                    <w:t xml:space="preserve"> района Калужской области по вопросам противодействия коррупции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2.5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Проведение заседаний комиссии по соблюдению требований к служебному поведению лиц, замещающих муниципальные должности муниципальной службы, и урегулированию конфликта интересов в администрации МР «</w:t>
                  </w:r>
                  <w:proofErr w:type="spellStart"/>
                  <w:r w:rsidRPr="000A2E4E">
                    <w:rPr>
                      <w:color w:val="000000" w:themeColor="text1"/>
                    </w:rPr>
                    <w:t>Сухиничский</w:t>
                  </w:r>
                  <w:proofErr w:type="spellEnd"/>
                  <w:r w:rsidRPr="000A2E4E">
                    <w:rPr>
                      <w:color w:val="000000" w:themeColor="text1"/>
                    </w:rPr>
                    <w:t xml:space="preserve"> район»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Комиссия по соблюдению требований к служебному поведению и урегулированию конфликта интересов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течение всего периода</w:t>
                  </w:r>
                </w:p>
              </w:tc>
            </w:tr>
            <w:tr w:rsidR="004F3C8C" w:rsidRPr="000A10BF" w:rsidTr="00C461D5">
              <w:tc>
                <w:tcPr>
                  <w:tcW w:w="555" w:type="dxa"/>
                </w:tcPr>
                <w:p w:rsidR="004F3C8C" w:rsidRDefault="004F3C8C" w:rsidP="004B583E">
                  <w:pPr>
                    <w:pStyle w:val="ConsPlusNormal"/>
                    <w:jc w:val="center"/>
                  </w:pPr>
                  <w:r>
                    <w:t>2.</w:t>
                  </w:r>
                  <w:r w:rsidR="004B583E">
                    <w:t>6</w:t>
                  </w:r>
                </w:p>
              </w:tc>
              <w:tc>
                <w:tcPr>
                  <w:tcW w:w="4159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Подведение итогов исполнения настоящего Плана по противодействию коррупции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Pr="000A2E4E" w:rsidRDefault="004F3C8C" w:rsidP="000433C1">
                  <w:pPr>
                    <w:pStyle w:val="ConsPlusNormal"/>
                    <w:rPr>
                      <w:color w:val="000000" w:themeColor="text1"/>
                    </w:rPr>
                  </w:pPr>
                  <w:r w:rsidRPr="000A2E4E">
                    <w:rPr>
                      <w:color w:val="000000" w:themeColor="text1"/>
                    </w:rPr>
                    <w:t>В декабре каждого планируемого года</w:t>
                  </w:r>
                </w:p>
              </w:tc>
            </w:tr>
            <w:tr w:rsidR="00FA153C" w:rsidRPr="000A10BF" w:rsidTr="00C461D5">
              <w:tc>
                <w:tcPr>
                  <w:tcW w:w="555" w:type="dxa"/>
                </w:tcPr>
                <w:p w:rsidR="00FA153C" w:rsidRDefault="00FA153C" w:rsidP="00D92817">
                  <w:pPr>
                    <w:pStyle w:val="ConsPlusNormal"/>
                    <w:jc w:val="center"/>
                  </w:pPr>
                  <w:r>
                    <w:t>2.</w:t>
                  </w:r>
                  <w:r w:rsidR="00D92817">
                    <w:t>7</w:t>
                  </w:r>
                </w:p>
              </w:tc>
              <w:tc>
                <w:tcPr>
                  <w:tcW w:w="4159" w:type="dxa"/>
                </w:tcPr>
                <w:p w:rsidR="00FA153C" w:rsidRDefault="00FA153C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Организация с участием представителей прокуратуры правового просвещения муниципальных служащих</w:t>
                  </w:r>
                </w:p>
              </w:tc>
              <w:tc>
                <w:tcPr>
                  <w:tcW w:w="2403" w:type="dxa"/>
                </w:tcPr>
                <w:p w:rsidR="00FA153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поселения,</w:t>
                  </w:r>
                  <w:r>
                    <w:t xml:space="preserve"> </w:t>
                  </w:r>
                  <w:r w:rsidR="00FA153C">
                    <w:t xml:space="preserve">сотрудники прокуратуры </w:t>
                  </w:r>
                  <w:proofErr w:type="spellStart"/>
                  <w:r w:rsidR="00FA153C">
                    <w:t>Сухиничского</w:t>
                  </w:r>
                  <w:proofErr w:type="spellEnd"/>
                  <w:r w:rsidR="00FA153C">
                    <w:t xml:space="preserve"> района</w:t>
                  </w:r>
                </w:p>
              </w:tc>
              <w:tc>
                <w:tcPr>
                  <w:tcW w:w="2182" w:type="dxa"/>
                </w:tcPr>
                <w:p w:rsidR="00FA153C" w:rsidRPr="000A2E4E" w:rsidRDefault="00FA153C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Ежегодно</w:t>
                  </w:r>
                </w:p>
              </w:tc>
            </w:tr>
            <w:tr w:rsidR="004F3C8C" w:rsidRPr="00D17DC7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</w:pPr>
                </w:p>
              </w:tc>
              <w:tc>
                <w:tcPr>
                  <w:tcW w:w="8744" w:type="dxa"/>
                  <w:gridSpan w:val="3"/>
                </w:tcPr>
                <w:p w:rsidR="004F3C8C" w:rsidRPr="00D17DC7" w:rsidRDefault="004F3C8C" w:rsidP="000433C1">
                  <w:pPr>
                    <w:pStyle w:val="ConsPlusNormal"/>
                    <w:jc w:val="center"/>
                    <w:outlineLvl w:val="1"/>
                    <w:rPr>
                      <w:b/>
                    </w:rPr>
                  </w:pPr>
                  <w:r w:rsidRPr="00D17DC7">
                    <w:rPr>
                      <w:b/>
                    </w:rPr>
                    <w:t xml:space="preserve">3. Внедрение </w:t>
                  </w:r>
                  <w:proofErr w:type="spellStart"/>
                  <w:r w:rsidRPr="00D17DC7">
                    <w:rPr>
                      <w:b/>
                    </w:rPr>
                    <w:t>антикоррупционных</w:t>
                  </w:r>
                  <w:proofErr w:type="spellEnd"/>
                  <w:r w:rsidRPr="00D17DC7">
                    <w:rPr>
                      <w:b/>
                    </w:rPr>
                    <w:t xml:space="preserve"> механизмов в рамках реализации кадровой политики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3.1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Проведение проверок муниципальных служащих на предмет их участия в предпринимательской деятельности, управления коммерческими организациями лично или через доверенных лиц, оказания муниципальными служащими содействия юридическим и физическим лицам с использованием своего служебного положения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По мере поступления информации о нарушении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3.2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По мере поступления информации о нарушении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3.3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 xml:space="preserve">Проведение проверок соблюдения муниципальными служащими </w:t>
                  </w:r>
                  <w:r>
                    <w:lastRenderedPageBreak/>
                    <w:t>установленных ограничений и запретов, а также требований о предотвращении или урегулировании конфликта интересов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lastRenderedPageBreak/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lastRenderedPageBreak/>
                    <w:t>3.4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3.5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Размещение сведений о доходах, расходах, об имуществе и обязательствах имущественного характера муниципальных служащих на официальном сайте муниципального района "</w:t>
                  </w:r>
                  <w:proofErr w:type="spellStart"/>
                  <w:r>
                    <w:t>Сухиничский</w:t>
                  </w:r>
                  <w:proofErr w:type="spellEnd"/>
                  <w:r>
                    <w:t xml:space="preserve"> район" в сети Интернет</w:t>
                  </w:r>
                </w:p>
              </w:tc>
              <w:tc>
                <w:tcPr>
                  <w:tcW w:w="2403" w:type="dxa"/>
                </w:tcPr>
                <w:p w:rsidR="004F3C8C" w:rsidRDefault="00387B4A" w:rsidP="000433C1">
                  <w:pPr>
                    <w:pStyle w:val="ConsPlusNormal"/>
                  </w:pPr>
                  <w:r>
                    <w:t>Отдел информационных технологий и автоматизации</w:t>
                  </w:r>
                </w:p>
                <w:p w:rsidR="004B583E" w:rsidRDefault="004B583E" w:rsidP="000433C1">
                  <w:pPr>
                    <w:pStyle w:val="ConsPlusNormal"/>
                  </w:pPr>
                </w:p>
              </w:tc>
              <w:tc>
                <w:tcPr>
                  <w:tcW w:w="2182" w:type="dxa"/>
                </w:tcPr>
                <w:p w:rsidR="004F3C8C" w:rsidRDefault="007B5F5F" w:rsidP="000433C1">
                  <w:pPr>
                    <w:pStyle w:val="ConsPlusNormal"/>
                  </w:pPr>
                  <w:r>
                    <w:t xml:space="preserve"> </w:t>
                  </w:r>
                </w:p>
                <w:p w:rsidR="004F3C8C" w:rsidRDefault="003F6D1F" w:rsidP="003F6D1F">
                  <w:pPr>
                    <w:pStyle w:val="ConsPlusNormal"/>
                  </w:pPr>
                  <w:r>
                    <w:t>М</w:t>
                  </w:r>
                  <w:r w:rsidR="004F3C8C">
                    <w:t>ай 20</w:t>
                  </w:r>
                  <w:r w:rsidR="00156B85">
                    <w:t>21</w:t>
                  </w:r>
                  <w:r w:rsidR="004F3C8C">
                    <w:t xml:space="preserve"> года</w:t>
                  </w:r>
                  <w:r>
                    <w:t>;</w:t>
                  </w:r>
                </w:p>
                <w:p w:rsidR="003F6D1F" w:rsidRDefault="003F6D1F" w:rsidP="00156B85">
                  <w:pPr>
                    <w:pStyle w:val="ConsPlusNormal"/>
                  </w:pPr>
                  <w:r>
                    <w:t>май 202</w:t>
                  </w:r>
                  <w:r w:rsidR="00156B85">
                    <w:t>2</w:t>
                  </w:r>
                  <w:r>
                    <w:t xml:space="preserve"> года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3.6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3.7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Продолжить работу по формированию у муниципальных   служащих отрицательного отношения к коррупции</w:t>
                  </w:r>
                </w:p>
              </w:tc>
              <w:tc>
                <w:tcPr>
                  <w:tcW w:w="2403" w:type="dxa"/>
                </w:tcPr>
                <w:p w:rsidR="004F3C8C" w:rsidRPr="000A2E4E" w:rsidRDefault="004B583E" w:rsidP="000433C1">
                  <w:pPr>
                    <w:pStyle w:val="ConsPlusNormal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3.8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Проведение аттестации муниципальных служащих</w:t>
                  </w:r>
                </w:p>
              </w:tc>
              <w:tc>
                <w:tcPr>
                  <w:tcW w:w="2403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Комиссия по проведению аттестации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По утвержденному графику</w:t>
                  </w:r>
                </w:p>
              </w:tc>
            </w:tr>
            <w:tr w:rsidR="00FA153C" w:rsidTr="00C461D5">
              <w:tc>
                <w:tcPr>
                  <w:tcW w:w="555" w:type="dxa"/>
                </w:tcPr>
                <w:p w:rsidR="00FA153C" w:rsidRDefault="00FA153C" w:rsidP="00C461D5">
                  <w:pPr>
                    <w:pStyle w:val="ConsPlusNormal"/>
                    <w:jc w:val="center"/>
                  </w:pPr>
                  <w:r>
                    <w:t>3.</w:t>
                  </w:r>
                  <w:r w:rsidR="00C461D5">
                    <w:t>9</w:t>
                  </w:r>
                </w:p>
              </w:tc>
              <w:tc>
                <w:tcPr>
                  <w:tcW w:w="4159" w:type="dxa"/>
                </w:tcPr>
                <w:p w:rsidR="00FA153C" w:rsidRDefault="00FD4896" w:rsidP="000433C1">
                  <w:pPr>
                    <w:pStyle w:val="ConsPlusNormal"/>
                  </w:pPr>
                  <w:r>
                    <w:t>Принятие мер по повышению эффективности контроля за соблюдением лицами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том числе за привлечением таких лиц  к административной ответственности в случае их несоблюдения.</w:t>
                  </w:r>
                </w:p>
              </w:tc>
              <w:tc>
                <w:tcPr>
                  <w:tcW w:w="2403" w:type="dxa"/>
                </w:tcPr>
                <w:p w:rsidR="00FA153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  <w:r>
                    <w:t xml:space="preserve"> </w:t>
                  </w:r>
                </w:p>
              </w:tc>
              <w:tc>
                <w:tcPr>
                  <w:tcW w:w="2182" w:type="dxa"/>
                </w:tcPr>
                <w:p w:rsidR="00FA153C" w:rsidRDefault="00387B4A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FA153C" w:rsidTr="00C461D5">
              <w:tc>
                <w:tcPr>
                  <w:tcW w:w="555" w:type="dxa"/>
                </w:tcPr>
                <w:p w:rsidR="00FA153C" w:rsidRDefault="00FA153C" w:rsidP="00C461D5">
                  <w:pPr>
                    <w:pStyle w:val="ConsPlusNormal"/>
                    <w:jc w:val="center"/>
                  </w:pPr>
                  <w:r>
                    <w:t>3.1</w:t>
                  </w:r>
                  <w:r w:rsidR="00C461D5">
                    <w:t>0</w:t>
                  </w:r>
                </w:p>
              </w:tc>
              <w:tc>
                <w:tcPr>
                  <w:tcW w:w="4159" w:type="dxa"/>
                </w:tcPr>
                <w:p w:rsidR="00FA153C" w:rsidRDefault="00C461D5" w:rsidP="000433C1">
                  <w:pPr>
                    <w:pStyle w:val="ConsPlusNormal"/>
                  </w:pPr>
                  <w:r>
                    <w:t xml:space="preserve">Принятие мер по повышению эффективности кадровой работы в части, касающейся ведения личных дел лиц, замещающие должности муниципальной </w:t>
                  </w:r>
                  <w:r>
                    <w:lastRenderedPageBreak/>
                    <w:t xml:space="preserve">службы, в том числе </w:t>
                  </w:r>
                  <w:proofErr w:type="gramStart"/>
                  <w:r>
                    <w:t>контроля за</w:t>
                  </w:r>
                  <w:proofErr w:type="gramEnd"/>
                  <w:r>
                    <w:t xml:space="preserve"> актуализацией сведений, содержащихся в анкетах, предст</w:t>
                  </w:r>
                  <w:r w:rsidR="00FD4896">
                    <w:t>авляемых при назначении на указанные должности и поступлении на муниципальную службу,  об их родственниках  и свойственниках в целях выявления возможного конфликта интересов</w:t>
                  </w:r>
                </w:p>
              </w:tc>
              <w:tc>
                <w:tcPr>
                  <w:tcW w:w="2403" w:type="dxa"/>
                </w:tcPr>
                <w:p w:rsidR="003F6D1F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lastRenderedPageBreak/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FA153C" w:rsidRDefault="00387B4A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</w:pPr>
                </w:p>
              </w:tc>
              <w:tc>
                <w:tcPr>
                  <w:tcW w:w="8744" w:type="dxa"/>
                  <w:gridSpan w:val="3"/>
                </w:tcPr>
                <w:p w:rsidR="004F3C8C" w:rsidRPr="00D17DC7" w:rsidRDefault="004F3C8C" w:rsidP="000433C1">
                  <w:pPr>
                    <w:pStyle w:val="ConsPlusNormal"/>
                    <w:jc w:val="center"/>
                    <w:outlineLvl w:val="1"/>
                    <w:rPr>
                      <w:b/>
                    </w:rPr>
                  </w:pPr>
                  <w:r w:rsidRPr="00D17DC7">
                    <w:rPr>
                      <w:b/>
                    </w:rPr>
                    <w:t>4. Мероприятия, связанные с совершенствованием муниципального управления в целях предупреждения коррупции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4.1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4.2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Размещение на официальном сайте муниципального района "</w:t>
                  </w:r>
                  <w:proofErr w:type="spellStart"/>
                  <w:r>
                    <w:t>Сухиничский</w:t>
                  </w:r>
                  <w:proofErr w:type="spellEnd"/>
                  <w:r>
                    <w:t xml:space="preserve"> район", в СМИ информации об объектах недвижимого имущества, предназначенных для сдачи в аренду, размещение информации о проводимых торгах по продаже и сдаче в аренду муниципального имущества и аукционе по продаже прав аренды земельных участков в пределах полномочий администрации МР «</w:t>
                  </w:r>
                  <w:proofErr w:type="spellStart"/>
                  <w:r>
                    <w:t>Сухиничский</w:t>
                  </w:r>
                  <w:proofErr w:type="spellEnd"/>
                  <w:r>
                    <w:t xml:space="preserve"> район»</w:t>
                  </w:r>
                </w:p>
              </w:tc>
              <w:tc>
                <w:tcPr>
                  <w:tcW w:w="2403" w:type="dxa"/>
                </w:tcPr>
                <w:p w:rsidR="004F3C8C" w:rsidRDefault="004F3C8C" w:rsidP="00C62BA3">
                  <w:pPr>
                    <w:pStyle w:val="ConsPlusNormal"/>
                  </w:pPr>
                  <w:r>
                    <w:t>Отдел экономического развит</w:t>
                  </w:r>
                  <w:r w:rsidR="00C62BA3">
                    <w:t>ия, инвестиций, муниципального заказа, потребительского рынка и малого предпринимательства</w:t>
                  </w:r>
                  <w:r>
                    <w:t xml:space="preserve"> 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4.3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Анализ (отчет) о проведении закупок для муниципальных нужд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t>Отдел экономического развития, инвестиций, муниципального заказа, потребительского рынка и малого предпринимательства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1 раз в квартал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4.4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Осуществление проверок размещения закупок на поставки товаров, работ, оказание услуг для муниципальных нужд контрольным органом в сфере закупок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4.5</w:t>
                  </w:r>
                </w:p>
                <w:p w:rsidR="00FA153C" w:rsidRDefault="00FA153C" w:rsidP="000433C1">
                  <w:pPr>
                    <w:pStyle w:val="ConsPlusNormal"/>
                    <w:jc w:val="center"/>
                  </w:pP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Обеспечение гласности и открытости при оказании муниципальных услуг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FA153C" w:rsidTr="00C461D5">
              <w:tc>
                <w:tcPr>
                  <w:tcW w:w="555" w:type="dxa"/>
                </w:tcPr>
                <w:p w:rsidR="00FA153C" w:rsidRDefault="00FA153C" w:rsidP="000433C1">
                  <w:pPr>
                    <w:pStyle w:val="ConsPlusNormal"/>
                    <w:jc w:val="center"/>
                  </w:pPr>
                  <w:r>
                    <w:t>4.6</w:t>
                  </w:r>
                </w:p>
              </w:tc>
              <w:tc>
                <w:tcPr>
                  <w:tcW w:w="4159" w:type="dxa"/>
                </w:tcPr>
                <w:p w:rsidR="00FA153C" w:rsidRDefault="00FA153C" w:rsidP="000433C1">
                  <w:pPr>
                    <w:pStyle w:val="ConsPlusNormal"/>
                  </w:pPr>
                  <w:r>
                    <w:t>Своевременное внесение изменений в административные регламенты предоставления муниципальных услуг</w:t>
                  </w:r>
                </w:p>
              </w:tc>
              <w:tc>
                <w:tcPr>
                  <w:tcW w:w="2403" w:type="dxa"/>
                </w:tcPr>
                <w:p w:rsidR="00FA153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FA153C" w:rsidRDefault="00FA153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D92817">
                  <w:pPr>
                    <w:pStyle w:val="ConsPlusNormal"/>
                    <w:jc w:val="center"/>
                  </w:pPr>
                  <w:r>
                    <w:t>4.</w:t>
                  </w:r>
                  <w:r w:rsidR="00D92817">
                    <w:t>7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Осуществлять работу по выявлению случаев несоблюдения муниципальными служащими, требований о предотвращении или об урегулировании конфликта интересов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lastRenderedPageBreak/>
                    <w:t>4.8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Анализ публикаций в средствах массовой информации о коррупционных проявлениях в органах местного самоуправления МР "</w:t>
                  </w:r>
                  <w:proofErr w:type="spellStart"/>
                  <w:r>
                    <w:t>Сухиничский</w:t>
                  </w:r>
                  <w:proofErr w:type="spellEnd"/>
                  <w:r>
                    <w:t xml:space="preserve"> район"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4.9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Обеспечение функционирования и анализ деятельности "горячей линии" для сообщений о проявлении фактов коррупции в органах местного самоуправления МР "</w:t>
                  </w:r>
                  <w:proofErr w:type="spellStart"/>
                  <w:r>
                    <w:t>Сухиничский</w:t>
                  </w:r>
                  <w:proofErr w:type="spellEnd"/>
                  <w:r>
                    <w:t xml:space="preserve">  район"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0433C1">
                  <w:pPr>
                    <w:pStyle w:val="ConsPlusNormal"/>
                    <w:jc w:val="center"/>
                  </w:pPr>
                  <w:r>
                    <w:t>4.10</w:t>
                  </w:r>
                </w:p>
              </w:tc>
              <w:tc>
                <w:tcPr>
                  <w:tcW w:w="4159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Обеспечение функционирования раздела "Противодействие коррупции" на официальном сайте МР "</w:t>
                  </w:r>
                  <w:proofErr w:type="spellStart"/>
                  <w:r>
                    <w:t>Сухиничский</w:t>
                  </w:r>
                  <w:proofErr w:type="spellEnd"/>
                  <w:r>
                    <w:t xml:space="preserve"> район" в сети Интернет</w:t>
                  </w:r>
                </w:p>
              </w:tc>
              <w:tc>
                <w:tcPr>
                  <w:tcW w:w="2403" w:type="dxa"/>
                </w:tcPr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Администрация 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В течение всего периода</w:t>
                  </w:r>
                </w:p>
              </w:tc>
            </w:tr>
            <w:tr w:rsidR="004F3C8C" w:rsidTr="00C461D5">
              <w:tc>
                <w:tcPr>
                  <w:tcW w:w="555" w:type="dxa"/>
                </w:tcPr>
                <w:p w:rsidR="004F3C8C" w:rsidRDefault="004F3C8C" w:rsidP="00D92817">
                  <w:pPr>
                    <w:pStyle w:val="ConsPlusNormal"/>
                    <w:jc w:val="center"/>
                  </w:pPr>
                  <w:r>
                    <w:t>4.1</w:t>
                  </w:r>
                  <w:r w:rsidR="00D92817">
                    <w:t>1</w:t>
                  </w:r>
                </w:p>
              </w:tc>
              <w:tc>
                <w:tcPr>
                  <w:tcW w:w="4159" w:type="dxa"/>
                </w:tcPr>
                <w:p w:rsidR="004F3C8C" w:rsidRDefault="004F3C8C" w:rsidP="008938A7">
                  <w:pPr>
                    <w:pStyle w:val="ConsPlusNormal"/>
                  </w:pPr>
                  <w:r>
                    <w:t xml:space="preserve">Отчет Главы администрации </w:t>
                  </w:r>
                  <w:r w:rsidR="00D92817">
                    <w:t xml:space="preserve">СП «Деревня </w:t>
                  </w:r>
                  <w:proofErr w:type="spellStart"/>
                  <w:r w:rsidR="008938A7">
                    <w:t>Соболевка</w:t>
                  </w:r>
                  <w:proofErr w:type="spellEnd"/>
                  <w:r w:rsidR="00D92817">
                    <w:t xml:space="preserve">»  </w:t>
                  </w:r>
                  <w:r>
                    <w:t xml:space="preserve"> перед населением о работе за прошедший год и определение основных задач на очередной год</w:t>
                  </w:r>
                </w:p>
              </w:tc>
              <w:tc>
                <w:tcPr>
                  <w:tcW w:w="2403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Глава администрации</w:t>
                  </w:r>
                </w:p>
                <w:p w:rsidR="004F3C8C" w:rsidRDefault="004B583E" w:rsidP="000433C1">
                  <w:pPr>
                    <w:pStyle w:val="ConsPlusNormal"/>
                  </w:pPr>
                  <w:r>
                    <w:rPr>
                      <w:color w:val="000000" w:themeColor="text1"/>
                    </w:rPr>
                    <w:t>сельского поселения</w:t>
                  </w:r>
                </w:p>
              </w:tc>
              <w:tc>
                <w:tcPr>
                  <w:tcW w:w="2182" w:type="dxa"/>
                </w:tcPr>
                <w:p w:rsidR="004F3C8C" w:rsidRDefault="004F3C8C" w:rsidP="000433C1">
                  <w:pPr>
                    <w:pStyle w:val="ConsPlusNormal"/>
                  </w:pPr>
                  <w:r>
                    <w:t>Январь 20</w:t>
                  </w:r>
                  <w:r w:rsidR="00156B85">
                    <w:t>21</w:t>
                  </w:r>
                  <w:r>
                    <w:t xml:space="preserve"> года;</w:t>
                  </w:r>
                </w:p>
                <w:p w:rsidR="004F3C8C" w:rsidRDefault="004F3C8C" w:rsidP="00156B85">
                  <w:pPr>
                    <w:pStyle w:val="ConsPlusNormal"/>
                  </w:pPr>
                  <w:r>
                    <w:t>Январь 20</w:t>
                  </w:r>
                  <w:r w:rsidR="00C62BA3">
                    <w:t>2</w:t>
                  </w:r>
                  <w:r w:rsidR="00156B85">
                    <w:t>2</w:t>
                  </w:r>
                  <w:r>
                    <w:t xml:space="preserve"> года</w:t>
                  </w:r>
                  <w:r w:rsidR="00C62BA3">
                    <w:t>.</w:t>
                  </w:r>
                </w:p>
              </w:tc>
            </w:tr>
          </w:tbl>
          <w:p w:rsidR="004F3C8C" w:rsidRDefault="004F3C8C" w:rsidP="004F3C8C">
            <w:pPr>
              <w:pStyle w:val="ConsPlusNormal"/>
              <w:jc w:val="both"/>
            </w:pPr>
          </w:p>
          <w:p w:rsidR="004F3C8C" w:rsidRPr="00315C6E" w:rsidRDefault="004F3C8C" w:rsidP="0064314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F3C8C" w:rsidRPr="00315C6E" w:rsidRDefault="004F3C8C" w:rsidP="0070476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</w:t>
            </w:r>
          </w:p>
        </w:tc>
      </w:tr>
    </w:tbl>
    <w:p w:rsidR="007F3B40" w:rsidRDefault="007F3B40" w:rsidP="008903C5">
      <w:pPr>
        <w:spacing w:after="0" w:line="240" w:lineRule="auto"/>
        <w:jc w:val="both"/>
        <w:rPr>
          <w:sz w:val="28"/>
          <w:szCs w:val="28"/>
        </w:rPr>
      </w:pPr>
    </w:p>
    <w:sectPr w:rsidR="007F3B40" w:rsidSect="000C05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2A2F"/>
    <w:multiLevelType w:val="multilevel"/>
    <w:tmpl w:val="E8CC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FBC61F5"/>
    <w:multiLevelType w:val="hybridMultilevel"/>
    <w:tmpl w:val="B03EB504"/>
    <w:lvl w:ilvl="0" w:tplc="1AEAC68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2E1BF1"/>
    <w:multiLevelType w:val="multilevel"/>
    <w:tmpl w:val="6618FE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12"/>
    <w:rsid w:val="00013300"/>
    <w:rsid w:val="00046FEA"/>
    <w:rsid w:val="0008150A"/>
    <w:rsid w:val="00084942"/>
    <w:rsid w:val="00096D09"/>
    <w:rsid w:val="00097213"/>
    <w:rsid w:val="000C05FB"/>
    <w:rsid w:val="000E71DA"/>
    <w:rsid w:val="00100465"/>
    <w:rsid w:val="0013552C"/>
    <w:rsid w:val="00156B85"/>
    <w:rsid w:val="00180313"/>
    <w:rsid w:val="0018071F"/>
    <w:rsid w:val="001B7297"/>
    <w:rsid w:val="001F2CA3"/>
    <w:rsid w:val="001F3A13"/>
    <w:rsid w:val="002265D7"/>
    <w:rsid w:val="00232F50"/>
    <w:rsid w:val="00241E52"/>
    <w:rsid w:val="00272D29"/>
    <w:rsid w:val="00286337"/>
    <w:rsid w:val="00292F7D"/>
    <w:rsid w:val="00294EE0"/>
    <w:rsid w:val="002C2425"/>
    <w:rsid w:val="002C7878"/>
    <w:rsid w:val="002D50D1"/>
    <w:rsid w:val="002E632C"/>
    <w:rsid w:val="002F7E20"/>
    <w:rsid w:val="00315C6E"/>
    <w:rsid w:val="00321141"/>
    <w:rsid w:val="00387B4A"/>
    <w:rsid w:val="003A30B3"/>
    <w:rsid w:val="003A4C27"/>
    <w:rsid w:val="003B6C5B"/>
    <w:rsid w:val="003B7D51"/>
    <w:rsid w:val="003C036D"/>
    <w:rsid w:val="003D1839"/>
    <w:rsid w:val="003F6D1F"/>
    <w:rsid w:val="003F78B3"/>
    <w:rsid w:val="00402E95"/>
    <w:rsid w:val="00411C91"/>
    <w:rsid w:val="00415DC7"/>
    <w:rsid w:val="004303C9"/>
    <w:rsid w:val="004704A0"/>
    <w:rsid w:val="00495A2F"/>
    <w:rsid w:val="004B583E"/>
    <w:rsid w:val="004C6AE7"/>
    <w:rsid w:val="004C727F"/>
    <w:rsid w:val="004F1F62"/>
    <w:rsid w:val="004F3C8C"/>
    <w:rsid w:val="0050054A"/>
    <w:rsid w:val="0051631B"/>
    <w:rsid w:val="005368D5"/>
    <w:rsid w:val="005439ED"/>
    <w:rsid w:val="00546710"/>
    <w:rsid w:val="005513F7"/>
    <w:rsid w:val="0055585A"/>
    <w:rsid w:val="00561EA7"/>
    <w:rsid w:val="005624D8"/>
    <w:rsid w:val="00571C3F"/>
    <w:rsid w:val="005A2274"/>
    <w:rsid w:val="005B1A43"/>
    <w:rsid w:val="00602A0F"/>
    <w:rsid w:val="0061391D"/>
    <w:rsid w:val="006141A0"/>
    <w:rsid w:val="0063248C"/>
    <w:rsid w:val="00643143"/>
    <w:rsid w:val="006459D1"/>
    <w:rsid w:val="00650CB9"/>
    <w:rsid w:val="00650E96"/>
    <w:rsid w:val="006553AD"/>
    <w:rsid w:val="006743AB"/>
    <w:rsid w:val="0069144E"/>
    <w:rsid w:val="006B2F12"/>
    <w:rsid w:val="006F1FAF"/>
    <w:rsid w:val="00704760"/>
    <w:rsid w:val="00712EF0"/>
    <w:rsid w:val="007342B6"/>
    <w:rsid w:val="00753298"/>
    <w:rsid w:val="00771BB7"/>
    <w:rsid w:val="00776804"/>
    <w:rsid w:val="00776DC5"/>
    <w:rsid w:val="00782119"/>
    <w:rsid w:val="00787226"/>
    <w:rsid w:val="00793B11"/>
    <w:rsid w:val="007B5F5F"/>
    <w:rsid w:val="007C1490"/>
    <w:rsid w:val="007C23C5"/>
    <w:rsid w:val="007D6658"/>
    <w:rsid w:val="007F181C"/>
    <w:rsid w:val="007F2DD4"/>
    <w:rsid w:val="007F3B40"/>
    <w:rsid w:val="007F458F"/>
    <w:rsid w:val="00807F18"/>
    <w:rsid w:val="008106DD"/>
    <w:rsid w:val="008566F4"/>
    <w:rsid w:val="008903C5"/>
    <w:rsid w:val="008938A7"/>
    <w:rsid w:val="008A1DA0"/>
    <w:rsid w:val="008B7F72"/>
    <w:rsid w:val="008C7BED"/>
    <w:rsid w:val="00903C16"/>
    <w:rsid w:val="00913D7B"/>
    <w:rsid w:val="00915F80"/>
    <w:rsid w:val="009162CF"/>
    <w:rsid w:val="00924ABB"/>
    <w:rsid w:val="00933587"/>
    <w:rsid w:val="00937391"/>
    <w:rsid w:val="0094217D"/>
    <w:rsid w:val="00986B0E"/>
    <w:rsid w:val="009C6353"/>
    <w:rsid w:val="009D0571"/>
    <w:rsid w:val="009F1F42"/>
    <w:rsid w:val="009F2E07"/>
    <w:rsid w:val="009F5CFE"/>
    <w:rsid w:val="00A00A12"/>
    <w:rsid w:val="00A0324F"/>
    <w:rsid w:val="00A0469B"/>
    <w:rsid w:val="00A2362E"/>
    <w:rsid w:val="00A473BD"/>
    <w:rsid w:val="00A54EC2"/>
    <w:rsid w:val="00A90B8D"/>
    <w:rsid w:val="00AC68A0"/>
    <w:rsid w:val="00AF4217"/>
    <w:rsid w:val="00B16E11"/>
    <w:rsid w:val="00B244AF"/>
    <w:rsid w:val="00B501A1"/>
    <w:rsid w:val="00B519E1"/>
    <w:rsid w:val="00B52805"/>
    <w:rsid w:val="00B72BD0"/>
    <w:rsid w:val="00BC5B8A"/>
    <w:rsid w:val="00C06FA5"/>
    <w:rsid w:val="00C105D0"/>
    <w:rsid w:val="00C12FAA"/>
    <w:rsid w:val="00C31DFC"/>
    <w:rsid w:val="00C45712"/>
    <w:rsid w:val="00C461D5"/>
    <w:rsid w:val="00C50D8D"/>
    <w:rsid w:val="00C56280"/>
    <w:rsid w:val="00C62BA3"/>
    <w:rsid w:val="00C7482F"/>
    <w:rsid w:val="00CA047B"/>
    <w:rsid w:val="00CE0F28"/>
    <w:rsid w:val="00CF2832"/>
    <w:rsid w:val="00CF6562"/>
    <w:rsid w:val="00D15CF3"/>
    <w:rsid w:val="00D2141B"/>
    <w:rsid w:val="00D35774"/>
    <w:rsid w:val="00D76D02"/>
    <w:rsid w:val="00D92817"/>
    <w:rsid w:val="00D945CF"/>
    <w:rsid w:val="00DC6E21"/>
    <w:rsid w:val="00DD51FD"/>
    <w:rsid w:val="00DE1D4B"/>
    <w:rsid w:val="00E0645A"/>
    <w:rsid w:val="00E13C64"/>
    <w:rsid w:val="00E20A12"/>
    <w:rsid w:val="00E65C23"/>
    <w:rsid w:val="00EA0896"/>
    <w:rsid w:val="00EC1DAE"/>
    <w:rsid w:val="00EC57DB"/>
    <w:rsid w:val="00F143FC"/>
    <w:rsid w:val="00F307C8"/>
    <w:rsid w:val="00F31CBB"/>
    <w:rsid w:val="00F331EF"/>
    <w:rsid w:val="00F35460"/>
    <w:rsid w:val="00F44DFD"/>
    <w:rsid w:val="00F44EAE"/>
    <w:rsid w:val="00F50CEA"/>
    <w:rsid w:val="00F57F4B"/>
    <w:rsid w:val="00F779C5"/>
    <w:rsid w:val="00FA1032"/>
    <w:rsid w:val="00FA153C"/>
    <w:rsid w:val="00FD33F0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4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rsid w:val="003A4C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3A4C27"/>
    <w:pPr>
      <w:ind w:left="720"/>
      <w:contextualSpacing/>
    </w:pPr>
  </w:style>
  <w:style w:type="paragraph" w:customStyle="1" w:styleId="ConsPlusNormal">
    <w:name w:val="ConsPlusNormal"/>
    <w:rsid w:val="00856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C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3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AAED-8644-46CE-AA9F-4E5E493A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5652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2018-12-19T06:29:00Z</cp:lastPrinted>
  <dcterms:created xsi:type="dcterms:W3CDTF">2021-08-27T11:40:00Z</dcterms:created>
  <dcterms:modified xsi:type="dcterms:W3CDTF">2021-08-27T11:53:00Z</dcterms:modified>
</cp:coreProperties>
</file>