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45" w:rsidRPr="00F84B1E" w:rsidRDefault="00302445" w:rsidP="00F84B1E">
      <w:pPr>
        <w:pStyle w:val="ConsPlusNormal"/>
        <w:spacing w:line="276" w:lineRule="auto"/>
        <w:jc w:val="both"/>
        <w:rPr>
          <w:rFonts w:ascii="Times New Roman" w:hAnsi="Times New Roman" w:cs="Times New Roman"/>
          <w:sz w:val="28"/>
          <w:szCs w:val="28"/>
        </w:rPr>
      </w:pPr>
    </w:p>
    <w:p w:rsidR="00C565E3" w:rsidRDefault="00C565E3" w:rsidP="00F84B1E">
      <w:pPr>
        <w:pStyle w:val="ConsPlusNormal"/>
        <w:spacing w:before="280" w:line="276" w:lineRule="auto"/>
        <w:ind w:firstLine="540"/>
        <w:jc w:val="both"/>
        <w:rPr>
          <w:rFonts w:ascii="Times New Roman" w:hAnsi="Times New Roman" w:cs="Times New Roman"/>
          <w:color w:val="000000" w:themeColor="text1"/>
          <w:sz w:val="28"/>
          <w:szCs w:val="28"/>
        </w:rPr>
      </w:pPr>
    </w:p>
    <w:p w:rsidR="00D4263F" w:rsidRDefault="00D4263F" w:rsidP="00D4263F">
      <w:pPr>
        <w:jc w:val="center"/>
        <w:rPr>
          <w:sz w:val="32"/>
          <w:szCs w:val="32"/>
        </w:rPr>
      </w:pPr>
      <w:r>
        <w:t xml:space="preserve">  </w:t>
      </w:r>
      <w:r>
        <w:rPr>
          <w:noProof/>
          <w:lang w:eastAsia="ru-RU"/>
        </w:rPr>
        <w:drawing>
          <wp:inline distT="0" distB="0" distL="0" distR="0">
            <wp:extent cx="6381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r>
        <w:t xml:space="preserve">                                                                                                          </w:t>
      </w:r>
    </w:p>
    <w:p w:rsidR="00D4263F" w:rsidRDefault="00D4263F" w:rsidP="00D4263F">
      <w:pPr>
        <w:spacing w:after="0"/>
        <w:jc w:val="center"/>
        <w:rPr>
          <w:rFonts w:ascii="Times New Roman" w:hAnsi="Times New Roman" w:cs="Times New Roman"/>
          <w:b/>
          <w:bCs/>
          <w:caps/>
          <w:spacing w:val="6"/>
          <w:sz w:val="28"/>
          <w:szCs w:val="28"/>
        </w:rPr>
      </w:pPr>
      <w:r>
        <w:rPr>
          <w:rFonts w:ascii="Times New Roman" w:hAnsi="Times New Roman" w:cs="Times New Roman"/>
          <w:b/>
          <w:bCs/>
          <w:caps/>
          <w:spacing w:val="6"/>
          <w:sz w:val="28"/>
          <w:szCs w:val="28"/>
        </w:rPr>
        <w:t>КАЛУЖСКАЯ  ОБЛАСТЬ</w:t>
      </w:r>
    </w:p>
    <w:p w:rsidR="00D4263F" w:rsidRDefault="00D4263F" w:rsidP="00D4263F">
      <w:pPr>
        <w:spacing w:after="0"/>
        <w:ind w:left="708"/>
        <w:rPr>
          <w:rFonts w:ascii="Times New Roman" w:hAnsi="Times New Roman" w:cs="Times New Roman"/>
          <w:b/>
          <w:bCs/>
          <w:caps/>
          <w:spacing w:val="6"/>
          <w:sz w:val="28"/>
          <w:szCs w:val="28"/>
        </w:rPr>
      </w:pPr>
      <w:r>
        <w:rPr>
          <w:rFonts w:ascii="Times New Roman" w:hAnsi="Times New Roman" w:cs="Times New Roman"/>
          <w:b/>
          <w:sz w:val="28"/>
          <w:szCs w:val="28"/>
        </w:rPr>
        <w:t xml:space="preserve">                            </w:t>
      </w:r>
      <w:r w:rsidR="00616342">
        <w:rPr>
          <w:rFonts w:ascii="Times New Roman" w:hAnsi="Times New Roman" w:cs="Times New Roman"/>
          <w:b/>
          <w:sz w:val="28"/>
          <w:szCs w:val="28"/>
        </w:rPr>
        <w:t xml:space="preserve">   </w:t>
      </w:r>
      <w:r>
        <w:rPr>
          <w:rFonts w:ascii="Times New Roman" w:hAnsi="Times New Roman" w:cs="Times New Roman"/>
          <w:b/>
          <w:sz w:val="28"/>
          <w:szCs w:val="28"/>
        </w:rPr>
        <w:t>СУХИНИЧСКИЙ  РАЙОН</w:t>
      </w:r>
    </w:p>
    <w:p w:rsidR="00D4263F" w:rsidRDefault="00D4263F" w:rsidP="00D4263F">
      <w:pPr>
        <w:spacing w:after="0"/>
        <w:ind w:left="708"/>
        <w:rPr>
          <w:rFonts w:ascii="Times New Roman" w:hAnsi="Times New Roman" w:cs="Times New Roman"/>
          <w:b/>
          <w:bCs/>
          <w:caps/>
          <w:spacing w:val="6"/>
          <w:sz w:val="28"/>
          <w:szCs w:val="28"/>
        </w:rPr>
      </w:pPr>
      <w:r>
        <w:rPr>
          <w:rFonts w:ascii="Times New Roman" w:hAnsi="Times New Roman" w:cs="Times New Roman"/>
          <w:b/>
          <w:bCs/>
          <w:caps/>
          <w:spacing w:val="6"/>
          <w:sz w:val="28"/>
          <w:szCs w:val="28"/>
        </w:rPr>
        <w:t xml:space="preserve">                                </w:t>
      </w:r>
      <w:r w:rsidR="00FA7F22">
        <w:rPr>
          <w:rFonts w:ascii="Times New Roman" w:hAnsi="Times New Roman" w:cs="Times New Roman"/>
          <w:b/>
          <w:bCs/>
          <w:caps/>
          <w:spacing w:val="6"/>
          <w:sz w:val="28"/>
          <w:szCs w:val="28"/>
        </w:rPr>
        <w:t xml:space="preserve">  </w:t>
      </w:r>
      <w:r>
        <w:rPr>
          <w:rFonts w:ascii="Times New Roman" w:hAnsi="Times New Roman" w:cs="Times New Roman"/>
          <w:b/>
          <w:bCs/>
          <w:caps/>
          <w:spacing w:val="6"/>
          <w:sz w:val="28"/>
          <w:szCs w:val="28"/>
        </w:rPr>
        <w:t>СЕЛЬСКАЯ  ДУМА</w:t>
      </w:r>
    </w:p>
    <w:p w:rsidR="00D4263F" w:rsidRDefault="00D4263F" w:rsidP="00D4263F">
      <w:pPr>
        <w:spacing w:after="0"/>
        <w:jc w:val="center"/>
        <w:rPr>
          <w:rFonts w:ascii="Times New Roman" w:hAnsi="Times New Roman" w:cs="Times New Roman"/>
          <w:b/>
          <w:bCs/>
          <w:caps/>
          <w:spacing w:val="6"/>
          <w:sz w:val="28"/>
          <w:szCs w:val="28"/>
        </w:rPr>
      </w:pPr>
      <w:r>
        <w:rPr>
          <w:rFonts w:ascii="Times New Roman" w:hAnsi="Times New Roman" w:cs="Times New Roman"/>
          <w:b/>
          <w:bCs/>
          <w:caps/>
          <w:spacing w:val="6"/>
          <w:sz w:val="28"/>
          <w:szCs w:val="28"/>
        </w:rPr>
        <w:t>СЕЛЬСКОГО  ПОСЕЛЕНИЯ</w:t>
      </w:r>
    </w:p>
    <w:p w:rsidR="00D4263F" w:rsidRDefault="00D4263F" w:rsidP="00D4263F">
      <w:pPr>
        <w:spacing w:after="0"/>
        <w:jc w:val="center"/>
        <w:rPr>
          <w:rFonts w:ascii="Times New Roman" w:hAnsi="Times New Roman" w:cs="Times New Roman"/>
          <w:b/>
          <w:bCs/>
          <w:caps/>
          <w:spacing w:val="6"/>
          <w:sz w:val="28"/>
          <w:szCs w:val="28"/>
        </w:rPr>
      </w:pPr>
      <w:r>
        <w:rPr>
          <w:rFonts w:ascii="Times New Roman" w:hAnsi="Times New Roman" w:cs="Times New Roman"/>
          <w:b/>
          <w:sz w:val="28"/>
          <w:szCs w:val="28"/>
        </w:rPr>
        <w:t>«ДЕРЕВНЯ СОБОЛЕВКА»</w:t>
      </w:r>
    </w:p>
    <w:p w:rsidR="00D4263F" w:rsidRDefault="00D4263F" w:rsidP="00D4263F">
      <w:pPr>
        <w:widowControl w:val="0"/>
        <w:autoSpaceDE w:val="0"/>
        <w:autoSpaceDN w:val="0"/>
        <w:adjustRightInd w:val="0"/>
        <w:spacing w:after="0"/>
        <w:jc w:val="center"/>
        <w:rPr>
          <w:rFonts w:ascii="Times New Roman" w:hAnsi="Times New Roman" w:cs="Times New Roman"/>
          <w:b/>
          <w:bCs/>
          <w:sz w:val="28"/>
          <w:szCs w:val="28"/>
        </w:rPr>
      </w:pPr>
    </w:p>
    <w:p w:rsidR="00D4263F" w:rsidRDefault="00D4263F" w:rsidP="00D4263F">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РЕШЕНИЕ</w:t>
      </w:r>
    </w:p>
    <w:p w:rsidR="00D4263F" w:rsidRDefault="00D4263F" w:rsidP="00D4263F">
      <w:pPr>
        <w:spacing w:after="0"/>
        <w:rPr>
          <w:rFonts w:ascii="Times New Roman" w:hAnsi="Times New Roman" w:cs="Times New Roman"/>
          <w:b/>
          <w:sz w:val="28"/>
          <w:szCs w:val="28"/>
        </w:rPr>
      </w:pPr>
      <w:r>
        <w:rPr>
          <w:rFonts w:ascii="Times New Roman" w:hAnsi="Times New Roman" w:cs="Times New Roman"/>
          <w:b/>
          <w:sz w:val="28"/>
          <w:szCs w:val="28"/>
        </w:rPr>
        <w:t>От 28.12.2018 года                                                                      № 121</w:t>
      </w:r>
    </w:p>
    <w:p w:rsidR="00E974FC" w:rsidRDefault="00E974FC" w:rsidP="00E974FC">
      <w:pPr>
        <w:pStyle w:val="a5"/>
        <w:rPr>
          <w:rFonts w:ascii="Times New Roman" w:hAnsi="Times New Roman" w:cs="Times New Roman"/>
          <w:b/>
          <w:sz w:val="28"/>
          <w:szCs w:val="28"/>
        </w:rPr>
      </w:pPr>
    </w:p>
    <w:p w:rsidR="00C565E3" w:rsidRPr="00E974FC" w:rsidRDefault="00E974FC" w:rsidP="00E974FC">
      <w:pPr>
        <w:pStyle w:val="a5"/>
        <w:rPr>
          <w:rFonts w:ascii="Times New Roman" w:hAnsi="Times New Roman" w:cs="Times New Roman"/>
          <w:b/>
          <w:sz w:val="28"/>
          <w:szCs w:val="28"/>
        </w:rPr>
      </w:pPr>
      <w:r w:rsidRPr="00E974FC">
        <w:rPr>
          <w:rFonts w:ascii="Times New Roman" w:hAnsi="Times New Roman" w:cs="Times New Roman"/>
          <w:b/>
          <w:sz w:val="28"/>
          <w:szCs w:val="28"/>
        </w:rPr>
        <w:t>Об утверждении Положения</w:t>
      </w:r>
    </w:p>
    <w:p w:rsidR="00E974FC" w:rsidRPr="00E974FC" w:rsidRDefault="00E974FC" w:rsidP="00E974FC">
      <w:pPr>
        <w:pStyle w:val="a5"/>
        <w:rPr>
          <w:rFonts w:ascii="Times New Roman" w:hAnsi="Times New Roman" w:cs="Times New Roman"/>
          <w:b/>
          <w:sz w:val="28"/>
          <w:szCs w:val="28"/>
        </w:rPr>
      </w:pPr>
      <w:r>
        <w:rPr>
          <w:rFonts w:ascii="Times New Roman" w:hAnsi="Times New Roman" w:cs="Times New Roman"/>
          <w:b/>
          <w:sz w:val="28"/>
          <w:szCs w:val="28"/>
        </w:rPr>
        <w:t>о</w:t>
      </w:r>
      <w:r w:rsidRPr="00E974FC">
        <w:rPr>
          <w:rFonts w:ascii="Times New Roman" w:hAnsi="Times New Roman" w:cs="Times New Roman"/>
          <w:b/>
          <w:sz w:val="28"/>
          <w:szCs w:val="28"/>
        </w:rPr>
        <w:t xml:space="preserve"> порядке организации и проведения</w:t>
      </w:r>
    </w:p>
    <w:p w:rsidR="00E974FC" w:rsidRPr="00E974FC" w:rsidRDefault="00E974FC" w:rsidP="00E974FC">
      <w:pPr>
        <w:pStyle w:val="a5"/>
        <w:rPr>
          <w:rFonts w:ascii="Times New Roman" w:hAnsi="Times New Roman" w:cs="Times New Roman"/>
          <w:b/>
          <w:sz w:val="28"/>
          <w:szCs w:val="28"/>
        </w:rPr>
      </w:pPr>
      <w:r>
        <w:rPr>
          <w:rFonts w:ascii="Times New Roman" w:hAnsi="Times New Roman" w:cs="Times New Roman"/>
          <w:b/>
          <w:sz w:val="28"/>
          <w:szCs w:val="28"/>
        </w:rPr>
        <w:t>п</w:t>
      </w:r>
      <w:r w:rsidRPr="00E974FC">
        <w:rPr>
          <w:rFonts w:ascii="Times New Roman" w:hAnsi="Times New Roman" w:cs="Times New Roman"/>
          <w:b/>
          <w:sz w:val="28"/>
          <w:szCs w:val="28"/>
        </w:rPr>
        <w:t>убличных слушаний</w:t>
      </w:r>
      <w:proofErr w:type="gramStart"/>
      <w:r w:rsidRPr="00E974FC">
        <w:rPr>
          <w:rFonts w:ascii="Times New Roman" w:hAnsi="Times New Roman" w:cs="Times New Roman"/>
          <w:b/>
          <w:sz w:val="28"/>
          <w:szCs w:val="28"/>
        </w:rPr>
        <w:t xml:space="preserve"> ,</w:t>
      </w:r>
      <w:proofErr w:type="gramEnd"/>
      <w:r w:rsidRPr="00E974FC">
        <w:rPr>
          <w:rFonts w:ascii="Times New Roman" w:hAnsi="Times New Roman" w:cs="Times New Roman"/>
          <w:b/>
          <w:sz w:val="28"/>
          <w:szCs w:val="28"/>
        </w:rPr>
        <w:t xml:space="preserve"> общественных обсуждений</w:t>
      </w:r>
    </w:p>
    <w:p w:rsidR="00E974FC" w:rsidRPr="00E974FC" w:rsidRDefault="00E974FC" w:rsidP="00E974FC">
      <w:pPr>
        <w:pStyle w:val="a5"/>
        <w:rPr>
          <w:rFonts w:ascii="Times New Roman" w:hAnsi="Times New Roman" w:cs="Times New Roman"/>
          <w:b/>
          <w:sz w:val="28"/>
          <w:szCs w:val="28"/>
        </w:rPr>
      </w:pPr>
      <w:r>
        <w:rPr>
          <w:rFonts w:ascii="Times New Roman" w:hAnsi="Times New Roman" w:cs="Times New Roman"/>
          <w:b/>
          <w:sz w:val="28"/>
          <w:szCs w:val="28"/>
        </w:rPr>
        <w:t>в</w:t>
      </w:r>
      <w:r w:rsidRPr="00E974FC">
        <w:rPr>
          <w:rFonts w:ascii="Times New Roman" w:hAnsi="Times New Roman" w:cs="Times New Roman"/>
          <w:b/>
          <w:sz w:val="28"/>
          <w:szCs w:val="28"/>
        </w:rPr>
        <w:t xml:space="preserve"> сельском поселении «Деревня </w:t>
      </w:r>
      <w:proofErr w:type="spellStart"/>
      <w:r w:rsidRPr="00E974FC">
        <w:rPr>
          <w:rFonts w:ascii="Times New Roman" w:hAnsi="Times New Roman" w:cs="Times New Roman"/>
          <w:b/>
          <w:sz w:val="28"/>
          <w:szCs w:val="28"/>
        </w:rPr>
        <w:t>Соболевка</w:t>
      </w:r>
      <w:proofErr w:type="spellEnd"/>
      <w:r w:rsidRPr="00E974FC">
        <w:rPr>
          <w:rFonts w:ascii="Times New Roman" w:hAnsi="Times New Roman" w:cs="Times New Roman"/>
          <w:b/>
          <w:sz w:val="28"/>
          <w:szCs w:val="28"/>
        </w:rPr>
        <w:t>»</w:t>
      </w:r>
    </w:p>
    <w:p w:rsidR="00E974FC" w:rsidRDefault="00E974FC" w:rsidP="00E974FC">
      <w:pPr>
        <w:pStyle w:val="a5"/>
      </w:pPr>
    </w:p>
    <w:p w:rsidR="00302445" w:rsidRPr="002F5229" w:rsidRDefault="00302445" w:rsidP="00F84B1E">
      <w:pPr>
        <w:pStyle w:val="ConsPlusNormal"/>
        <w:spacing w:before="280" w:line="276" w:lineRule="auto"/>
        <w:ind w:firstLine="540"/>
        <w:jc w:val="both"/>
        <w:rPr>
          <w:rFonts w:ascii="Times New Roman" w:hAnsi="Times New Roman" w:cs="Times New Roman"/>
          <w:color w:val="000000" w:themeColor="text1"/>
          <w:sz w:val="28"/>
          <w:szCs w:val="28"/>
        </w:rPr>
      </w:pPr>
      <w:r w:rsidRPr="002F5229">
        <w:rPr>
          <w:rFonts w:ascii="Times New Roman" w:hAnsi="Times New Roman" w:cs="Times New Roman"/>
          <w:color w:val="000000" w:themeColor="text1"/>
          <w:sz w:val="28"/>
          <w:szCs w:val="28"/>
        </w:rPr>
        <w:t xml:space="preserve">В связи со вступлением в силу Федеральных законов N 299-ФЗ от </w:t>
      </w:r>
      <w:r w:rsidR="002F5229" w:rsidRPr="002F5229">
        <w:rPr>
          <w:rFonts w:ascii="Times New Roman" w:hAnsi="Times New Roman" w:cs="Times New Roman"/>
          <w:color w:val="000000" w:themeColor="text1"/>
          <w:sz w:val="28"/>
          <w:szCs w:val="28"/>
        </w:rPr>
        <w:t>30.10</w:t>
      </w:r>
      <w:r w:rsidRPr="002F5229">
        <w:rPr>
          <w:rFonts w:ascii="Times New Roman" w:hAnsi="Times New Roman" w:cs="Times New Roman"/>
          <w:color w:val="000000" w:themeColor="text1"/>
          <w:sz w:val="28"/>
          <w:szCs w:val="28"/>
        </w:rPr>
        <w:t xml:space="preserve">.2017, N 455-ФЗ от 29.12.2017, в соответствии со статьей 28 Федерального закона N 131-ФЗ от 06.10.2003 "Об общих принципах организации местного самоуправления в Российской Федерации", руководствуясь Уставом </w:t>
      </w:r>
      <w:r w:rsidR="002F5229" w:rsidRPr="002F5229">
        <w:rPr>
          <w:rFonts w:ascii="Times New Roman" w:hAnsi="Times New Roman" w:cs="Times New Roman"/>
          <w:color w:val="000000" w:themeColor="text1"/>
          <w:sz w:val="28"/>
          <w:szCs w:val="28"/>
        </w:rPr>
        <w:t xml:space="preserve">сельского поселения «Деревня </w:t>
      </w:r>
      <w:proofErr w:type="spellStart"/>
      <w:r w:rsidR="00C95404">
        <w:rPr>
          <w:rFonts w:ascii="Times New Roman" w:hAnsi="Times New Roman" w:cs="Times New Roman"/>
          <w:color w:val="000000" w:themeColor="text1"/>
          <w:sz w:val="28"/>
          <w:szCs w:val="28"/>
        </w:rPr>
        <w:t>Соболевка</w:t>
      </w:r>
      <w:proofErr w:type="spellEnd"/>
      <w:r w:rsidR="002F5229" w:rsidRPr="002F5229">
        <w:rPr>
          <w:rFonts w:ascii="Times New Roman" w:hAnsi="Times New Roman" w:cs="Times New Roman"/>
          <w:color w:val="000000" w:themeColor="text1"/>
          <w:sz w:val="28"/>
          <w:szCs w:val="28"/>
        </w:rPr>
        <w:t>»</w:t>
      </w:r>
      <w:r w:rsidRPr="002F5229">
        <w:rPr>
          <w:rFonts w:ascii="Times New Roman" w:hAnsi="Times New Roman" w:cs="Times New Roman"/>
          <w:color w:val="000000" w:themeColor="text1"/>
          <w:sz w:val="28"/>
          <w:szCs w:val="28"/>
        </w:rPr>
        <w:t xml:space="preserve"> </w:t>
      </w:r>
      <w:r w:rsidR="002F5229" w:rsidRPr="002F5229">
        <w:rPr>
          <w:rFonts w:ascii="Times New Roman" w:hAnsi="Times New Roman" w:cs="Times New Roman"/>
          <w:color w:val="000000" w:themeColor="text1"/>
          <w:sz w:val="28"/>
          <w:szCs w:val="28"/>
        </w:rPr>
        <w:t xml:space="preserve">Сельская Дума сельского поселения «Деревня </w:t>
      </w:r>
      <w:proofErr w:type="spellStart"/>
      <w:r w:rsidR="00C95404">
        <w:rPr>
          <w:rFonts w:ascii="Times New Roman" w:hAnsi="Times New Roman" w:cs="Times New Roman"/>
          <w:color w:val="000000" w:themeColor="text1"/>
          <w:sz w:val="28"/>
          <w:szCs w:val="28"/>
        </w:rPr>
        <w:t>Соболевка</w:t>
      </w:r>
      <w:proofErr w:type="spellEnd"/>
      <w:r w:rsidR="002F5229" w:rsidRPr="002F5229">
        <w:rPr>
          <w:rFonts w:ascii="Times New Roman" w:hAnsi="Times New Roman" w:cs="Times New Roman"/>
          <w:color w:val="000000" w:themeColor="text1"/>
          <w:sz w:val="28"/>
          <w:szCs w:val="28"/>
        </w:rPr>
        <w:t xml:space="preserve">» </w:t>
      </w:r>
      <w:r w:rsidR="002F5229" w:rsidRPr="002F5229">
        <w:rPr>
          <w:rFonts w:ascii="Times New Roman" w:hAnsi="Times New Roman" w:cs="Times New Roman"/>
          <w:b/>
          <w:color w:val="000000" w:themeColor="text1"/>
          <w:sz w:val="28"/>
          <w:szCs w:val="28"/>
        </w:rPr>
        <w:t>РЕШИЛА:</w:t>
      </w:r>
    </w:p>
    <w:p w:rsidR="00302445" w:rsidRPr="002F5229" w:rsidRDefault="00302445" w:rsidP="00F84B1E">
      <w:pPr>
        <w:pStyle w:val="ConsPlusNormal"/>
        <w:spacing w:line="276" w:lineRule="auto"/>
        <w:jc w:val="both"/>
        <w:rPr>
          <w:rFonts w:ascii="Times New Roman" w:hAnsi="Times New Roman" w:cs="Times New Roman"/>
          <w:color w:val="000000" w:themeColor="text1"/>
          <w:sz w:val="28"/>
          <w:szCs w:val="28"/>
        </w:rPr>
      </w:pPr>
    </w:p>
    <w:p w:rsidR="00302445" w:rsidRPr="002F5229" w:rsidRDefault="00302445" w:rsidP="00F84B1E">
      <w:pPr>
        <w:pStyle w:val="ConsPlusNormal"/>
        <w:spacing w:line="276" w:lineRule="auto"/>
        <w:ind w:firstLine="540"/>
        <w:jc w:val="both"/>
        <w:rPr>
          <w:rFonts w:ascii="Times New Roman" w:hAnsi="Times New Roman" w:cs="Times New Roman"/>
          <w:color w:val="000000" w:themeColor="text1"/>
          <w:sz w:val="28"/>
          <w:szCs w:val="28"/>
        </w:rPr>
      </w:pPr>
      <w:r w:rsidRPr="002F5229">
        <w:rPr>
          <w:rFonts w:ascii="Times New Roman" w:hAnsi="Times New Roman" w:cs="Times New Roman"/>
          <w:color w:val="000000" w:themeColor="text1"/>
          <w:sz w:val="28"/>
          <w:szCs w:val="28"/>
        </w:rPr>
        <w:t xml:space="preserve">1. Утвердить Положение о порядке организации и проведения публичных слушаний, общественных обсуждений в </w:t>
      </w:r>
      <w:r w:rsidR="002F5229" w:rsidRPr="002F5229">
        <w:rPr>
          <w:rFonts w:ascii="Times New Roman" w:hAnsi="Times New Roman" w:cs="Times New Roman"/>
          <w:color w:val="000000" w:themeColor="text1"/>
          <w:sz w:val="28"/>
          <w:szCs w:val="28"/>
        </w:rPr>
        <w:t>сельско</w:t>
      </w:r>
      <w:r w:rsidR="002F5229">
        <w:rPr>
          <w:rFonts w:ascii="Times New Roman" w:hAnsi="Times New Roman" w:cs="Times New Roman"/>
          <w:color w:val="000000" w:themeColor="text1"/>
          <w:sz w:val="28"/>
          <w:szCs w:val="28"/>
        </w:rPr>
        <w:t>м</w:t>
      </w:r>
      <w:r w:rsidR="002F5229" w:rsidRPr="002F5229">
        <w:rPr>
          <w:rFonts w:ascii="Times New Roman" w:hAnsi="Times New Roman" w:cs="Times New Roman"/>
          <w:color w:val="000000" w:themeColor="text1"/>
          <w:sz w:val="28"/>
          <w:szCs w:val="28"/>
        </w:rPr>
        <w:t xml:space="preserve"> поселени</w:t>
      </w:r>
      <w:r w:rsidR="002F5229">
        <w:rPr>
          <w:rFonts w:ascii="Times New Roman" w:hAnsi="Times New Roman" w:cs="Times New Roman"/>
          <w:color w:val="000000" w:themeColor="text1"/>
          <w:sz w:val="28"/>
          <w:szCs w:val="28"/>
        </w:rPr>
        <w:t>и</w:t>
      </w:r>
      <w:r w:rsidR="002F5229" w:rsidRPr="002F5229">
        <w:rPr>
          <w:rFonts w:ascii="Times New Roman" w:hAnsi="Times New Roman" w:cs="Times New Roman"/>
          <w:color w:val="000000" w:themeColor="text1"/>
          <w:sz w:val="28"/>
          <w:szCs w:val="28"/>
        </w:rPr>
        <w:t xml:space="preserve"> «Деревня </w:t>
      </w:r>
      <w:proofErr w:type="spellStart"/>
      <w:r w:rsidR="00C95404">
        <w:rPr>
          <w:rFonts w:ascii="Times New Roman" w:hAnsi="Times New Roman" w:cs="Times New Roman"/>
          <w:color w:val="000000" w:themeColor="text1"/>
          <w:sz w:val="28"/>
          <w:szCs w:val="28"/>
        </w:rPr>
        <w:t>Соболевка</w:t>
      </w:r>
      <w:proofErr w:type="spellEnd"/>
      <w:r w:rsidR="002F5229" w:rsidRPr="002F5229">
        <w:rPr>
          <w:rFonts w:ascii="Times New Roman" w:hAnsi="Times New Roman" w:cs="Times New Roman"/>
          <w:color w:val="000000" w:themeColor="text1"/>
          <w:sz w:val="28"/>
          <w:szCs w:val="28"/>
        </w:rPr>
        <w:t>»</w:t>
      </w:r>
      <w:r w:rsidR="002F5229">
        <w:rPr>
          <w:rFonts w:ascii="Times New Roman" w:hAnsi="Times New Roman" w:cs="Times New Roman"/>
          <w:color w:val="000000" w:themeColor="text1"/>
          <w:sz w:val="28"/>
          <w:szCs w:val="28"/>
        </w:rPr>
        <w:t xml:space="preserve"> </w:t>
      </w:r>
      <w:proofErr w:type="gramStart"/>
      <w:r w:rsidR="002F5229">
        <w:rPr>
          <w:rFonts w:ascii="Times New Roman" w:hAnsi="Times New Roman" w:cs="Times New Roman"/>
          <w:color w:val="000000" w:themeColor="text1"/>
          <w:sz w:val="28"/>
          <w:szCs w:val="28"/>
        </w:rPr>
        <w:t>(</w:t>
      </w:r>
      <w:r w:rsidR="002F5229" w:rsidRPr="002F5229">
        <w:rPr>
          <w:rFonts w:ascii="Times New Roman" w:hAnsi="Times New Roman" w:cs="Times New Roman"/>
          <w:color w:val="000000" w:themeColor="text1"/>
          <w:sz w:val="28"/>
          <w:szCs w:val="28"/>
        </w:rPr>
        <w:t xml:space="preserve"> </w:t>
      </w:r>
      <w:proofErr w:type="gramEnd"/>
      <w:r w:rsidRPr="002F5229">
        <w:rPr>
          <w:rFonts w:ascii="Times New Roman" w:hAnsi="Times New Roman" w:cs="Times New Roman"/>
          <w:color w:val="000000" w:themeColor="text1"/>
          <w:sz w:val="28"/>
          <w:szCs w:val="28"/>
        </w:rPr>
        <w:t>приложени</w:t>
      </w:r>
      <w:r w:rsidR="002F5229">
        <w:rPr>
          <w:rFonts w:ascii="Times New Roman" w:hAnsi="Times New Roman" w:cs="Times New Roman"/>
          <w:color w:val="000000" w:themeColor="text1"/>
          <w:sz w:val="28"/>
          <w:szCs w:val="28"/>
        </w:rPr>
        <w:t>е).</w:t>
      </w:r>
    </w:p>
    <w:p w:rsidR="00302445" w:rsidRPr="00F84B1E" w:rsidRDefault="002F5229" w:rsidP="00F84B1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302445" w:rsidRPr="002F5229">
        <w:rPr>
          <w:rFonts w:ascii="Times New Roman" w:hAnsi="Times New Roman" w:cs="Times New Roman"/>
          <w:color w:val="000000" w:themeColor="text1"/>
          <w:sz w:val="28"/>
          <w:szCs w:val="28"/>
        </w:rPr>
        <w:t xml:space="preserve">. Настоящее Решение вступает в силу после официального опубликования и подлежит размещению на сайте администрации </w:t>
      </w:r>
      <w:r w:rsidR="001B248E">
        <w:rPr>
          <w:rFonts w:ascii="Times New Roman" w:hAnsi="Times New Roman" w:cs="Times New Roman"/>
          <w:color w:val="000000" w:themeColor="text1"/>
          <w:sz w:val="28"/>
          <w:szCs w:val="28"/>
        </w:rPr>
        <w:t xml:space="preserve">сельского поселения «Деревня </w:t>
      </w:r>
      <w:proofErr w:type="spellStart"/>
      <w:r w:rsidR="001B248E">
        <w:rPr>
          <w:rFonts w:ascii="Times New Roman" w:hAnsi="Times New Roman" w:cs="Times New Roman"/>
          <w:color w:val="000000" w:themeColor="text1"/>
          <w:sz w:val="28"/>
          <w:szCs w:val="28"/>
        </w:rPr>
        <w:t>Соболевка</w:t>
      </w:r>
      <w:proofErr w:type="spellEnd"/>
      <w:r w:rsidR="001B248E">
        <w:rPr>
          <w:rFonts w:ascii="Times New Roman" w:hAnsi="Times New Roman" w:cs="Times New Roman"/>
          <w:color w:val="000000" w:themeColor="text1"/>
          <w:sz w:val="28"/>
          <w:szCs w:val="28"/>
        </w:rPr>
        <w:t>»</w:t>
      </w:r>
      <w:proofErr w:type="gramStart"/>
      <w:r>
        <w:rPr>
          <w:rFonts w:ascii="Times New Roman" w:hAnsi="Times New Roman" w:cs="Times New Roman"/>
          <w:sz w:val="28"/>
          <w:szCs w:val="28"/>
        </w:rPr>
        <w:t xml:space="preserve"> </w:t>
      </w:r>
      <w:r w:rsidR="00E974F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D7761" w:rsidRPr="00885A30" w:rsidRDefault="003D7761" w:rsidP="003D7761">
      <w:pPr>
        <w:pStyle w:val="ConsPlusNormal"/>
        <w:spacing w:line="276" w:lineRule="auto"/>
        <w:ind w:firstLine="540"/>
        <w:jc w:val="both"/>
        <w:rPr>
          <w:rFonts w:ascii="Times New Roman" w:hAnsi="Times New Roman" w:cs="Times New Roman"/>
          <w:sz w:val="28"/>
          <w:szCs w:val="28"/>
        </w:rPr>
      </w:pPr>
      <w:r w:rsidRPr="00885A30">
        <w:rPr>
          <w:rFonts w:ascii="Times New Roman" w:hAnsi="Times New Roman" w:cs="Times New Roman"/>
          <w:sz w:val="28"/>
          <w:szCs w:val="28"/>
        </w:rPr>
        <w:t xml:space="preserve">3. </w:t>
      </w:r>
      <w:proofErr w:type="gramStart"/>
      <w:r w:rsidRPr="00885A30">
        <w:rPr>
          <w:rFonts w:ascii="Times New Roman" w:hAnsi="Times New Roman" w:cs="Times New Roman"/>
          <w:sz w:val="28"/>
          <w:szCs w:val="28"/>
        </w:rPr>
        <w:t>Контроль за</w:t>
      </w:r>
      <w:proofErr w:type="gramEnd"/>
      <w:r w:rsidRPr="00885A30">
        <w:rPr>
          <w:rFonts w:ascii="Times New Roman" w:hAnsi="Times New Roman" w:cs="Times New Roman"/>
          <w:sz w:val="28"/>
          <w:szCs w:val="28"/>
        </w:rPr>
        <w:t xml:space="preserve"> исполнением настоящего Решения возложить на администрацию сельского поселения "Деревня </w:t>
      </w:r>
      <w:proofErr w:type="spellStart"/>
      <w:r w:rsidR="00C95404">
        <w:rPr>
          <w:rFonts w:ascii="Times New Roman" w:hAnsi="Times New Roman" w:cs="Times New Roman"/>
          <w:sz w:val="28"/>
          <w:szCs w:val="28"/>
        </w:rPr>
        <w:t>Соболевка</w:t>
      </w:r>
      <w:proofErr w:type="spellEnd"/>
      <w:r w:rsidRPr="00885A30">
        <w:rPr>
          <w:rFonts w:ascii="Times New Roman" w:hAnsi="Times New Roman" w:cs="Times New Roman"/>
          <w:sz w:val="28"/>
          <w:szCs w:val="28"/>
        </w:rPr>
        <w:t>".</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Normal"/>
        <w:spacing w:line="276" w:lineRule="auto"/>
        <w:jc w:val="both"/>
        <w:rPr>
          <w:rFonts w:ascii="Times New Roman" w:hAnsi="Times New Roman" w:cs="Times New Roman"/>
          <w:sz w:val="28"/>
          <w:szCs w:val="28"/>
        </w:rPr>
      </w:pPr>
    </w:p>
    <w:p w:rsidR="003D7761" w:rsidRPr="00885A30" w:rsidRDefault="003D7761" w:rsidP="003D7761">
      <w:pPr>
        <w:spacing w:after="0"/>
        <w:jc w:val="both"/>
        <w:rPr>
          <w:rFonts w:ascii="Times New Roman" w:hAnsi="Times New Roman" w:cs="Times New Roman"/>
          <w:b/>
          <w:sz w:val="28"/>
          <w:szCs w:val="28"/>
        </w:rPr>
      </w:pPr>
      <w:r w:rsidRPr="00885A30">
        <w:rPr>
          <w:rFonts w:ascii="Times New Roman" w:hAnsi="Times New Roman" w:cs="Times New Roman"/>
          <w:b/>
          <w:sz w:val="28"/>
          <w:szCs w:val="28"/>
        </w:rPr>
        <w:t>Глава сельского поселения</w:t>
      </w:r>
    </w:p>
    <w:p w:rsidR="003D7761" w:rsidRPr="00885A30" w:rsidRDefault="003D7761" w:rsidP="003D7761">
      <w:pPr>
        <w:spacing w:after="0"/>
        <w:jc w:val="both"/>
        <w:rPr>
          <w:rFonts w:ascii="Times New Roman" w:hAnsi="Times New Roman" w:cs="Times New Roman"/>
          <w:b/>
          <w:sz w:val="28"/>
          <w:szCs w:val="28"/>
        </w:rPr>
      </w:pPr>
      <w:r w:rsidRPr="00885A30">
        <w:rPr>
          <w:rFonts w:ascii="Times New Roman" w:hAnsi="Times New Roman" w:cs="Times New Roman"/>
          <w:b/>
          <w:sz w:val="28"/>
          <w:szCs w:val="28"/>
        </w:rPr>
        <w:t xml:space="preserve"> «Деревня </w:t>
      </w:r>
      <w:proofErr w:type="spellStart"/>
      <w:r w:rsidR="00C95404">
        <w:rPr>
          <w:rFonts w:ascii="Times New Roman" w:hAnsi="Times New Roman" w:cs="Times New Roman"/>
          <w:b/>
          <w:sz w:val="28"/>
          <w:szCs w:val="28"/>
        </w:rPr>
        <w:t>Соболевка</w:t>
      </w:r>
      <w:proofErr w:type="spellEnd"/>
      <w:r w:rsidRPr="00885A30">
        <w:rPr>
          <w:rFonts w:ascii="Times New Roman" w:hAnsi="Times New Roman" w:cs="Times New Roman"/>
          <w:b/>
          <w:sz w:val="28"/>
          <w:szCs w:val="28"/>
        </w:rPr>
        <w:t xml:space="preserve">»                     </w:t>
      </w:r>
      <w:r w:rsidR="009501D3">
        <w:rPr>
          <w:rFonts w:ascii="Times New Roman" w:hAnsi="Times New Roman" w:cs="Times New Roman"/>
          <w:b/>
          <w:sz w:val="28"/>
          <w:szCs w:val="28"/>
        </w:rPr>
        <w:t xml:space="preserve">                              </w:t>
      </w:r>
      <w:proofErr w:type="spellStart"/>
      <w:r w:rsidR="009501D3">
        <w:rPr>
          <w:rFonts w:ascii="Times New Roman" w:hAnsi="Times New Roman" w:cs="Times New Roman"/>
          <w:b/>
          <w:sz w:val="28"/>
          <w:szCs w:val="28"/>
        </w:rPr>
        <w:t>В.М.Татару</w:t>
      </w:r>
      <w:proofErr w:type="spellEnd"/>
      <w:r w:rsidRPr="00885A30">
        <w:rPr>
          <w:rFonts w:ascii="Times New Roman" w:hAnsi="Times New Roman" w:cs="Times New Roman"/>
          <w:b/>
          <w:sz w:val="28"/>
          <w:szCs w:val="28"/>
        </w:rPr>
        <w:t xml:space="preserve">                                      </w:t>
      </w:r>
    </w:p>
    <w:p w:rsidR="002F5229" w:rsidRDefault="002F5229" w:rsidP="003D7761">
      <w:pPr>
        <w:pStyle w:val="ConsPlusNormal"/>
        <w:spacing w:line="276" w:lineRule="auto"/>
        <w:outlineLvl w:val="0"/>
        <w:rPr>
          <w:rFonts w:ascii="Times New Roman" w:hAnsi="Times New Roman" w:cs="Times New Roman"/>
          <w:sz w:val="28"/>
          <w:szCs w:val="28"/>
        </w:rPr>
      </w:pPr>
    </w:p>
    <w:p w:rsidR="002F5229" w:rsidRDefault="002F5229" w:rsidP="00F84B1E">
      <w:pPr>
        <w:pStyle w:val="ConsPlusNormal"/>
        <w:spacing w:line="276" w:lineRule="auto"/>
        <w:jc w:val="right"/>
        <w:outlineLvl w:val="0"/>
        <w:rPr>
          <w:rFonts w:ascii="Times New Roman" w:hAnsi="Times New Roman" w:cs="Times New Roman"/>
          <w:sz w:val="28"/>
          <w:szCs w:val="28"/>
        </w:rPr>
      </w:pPr>
    </w:p>
    <w:p w:rsidR="002F5229" w:rsidRDefault="002F5229" w:rsidP="00F84B1E">
      <w:pPr>
        <w:pStyle w:val="ConsPlusNormal"/>
        <w:spacing w:line="276" w:lineRule="auto"/>
        <w:jc w:val="right"/>
        <w:outlineLvl w:val="0"/>
        <w:rPr>
          <w:rFonts w:ascii="Times New Roman" w:hAnsi="Times New Roman" w:cs="Times New Roman"/>
          <w:sz w:val="28"/>
          <w:szCs w:val="28"/>
        </w:rPr>
      </w:pPr>
    </w:p>
    <w:p w:rsidR="00302445" w:rsidRPr="00F84B1E" w:rsidRDefault="00302445" w:rsidP="00F84B1E">
      <w:pPr>
        <w:pStyle w:val="ConsPlusNormal"/>
        <w:spacing w:line="276" w:lineRule="auto"/>
        <w:jc w:val="right"/>
        <w:outlineLvl w:val="0"/>
        <w:rPr>
          <w:rFonts w:ascii="Times New Roman" w:hAnsi="Times New Roman" w:cs="Times New Roman"/>
          <w:sz w:val="28"/>
          <w:szCs w:val="28"/>
        </w:rPr>
      </w:pPr>
      <w:r w:rsidRPr="00F84B1E">
        <w:rPr>
          <w:rFonts w:ascii="Times New Roman" w:hAnsi="Times New Roman" w:cs="Times New Roman"/>
          <w:sz w:val="28"/>
          <w:szCs w:val="28"/>
        </w:rPr>
        <w:t>Приложение</w:t>
      </w:r>
    </w:p>
    <w:p w:rsidR="00302445" w:rsidRDefault="00302445" w:rsidP="00F84B1E">
      <w:pPr>
        <w:pStyle w:val="ConsPlusNormal"/>
        <w:spacing w:line="276" w:lineRule="auto"/>
        <w:jc w:val="right"/>
        <w:rPr>
          <w:rFonts w:ascii="Times New Roman" w:hAnsi="Times New Roman" w:cs="Times New Roman"/>
          <w:sz w:val="28"/>
          <w:szCs w:val="28"/>
        </w:rPr>
      </w:pPr>
      <w:r w:rsidRPr="00F84B1E">
        <w:rPr>
          <w:rFonts w:ascii="Times New Roman" w:hAnsi="Times New Roman" w:cs="Times New Roman"/>
          <w:sz w:val="28"/>
          <w:szCs w:val="28"/>
        </w:rPr>
        <w:t>к Решению</w:t>
      </w:r>
      <w:r w:rsidR="002F5229">
        <w:rPr>
          <w:rFonts w:ascii="Times New Roman" w:hAnsi="Times New Roman" w:cs="Times New Roman"/>
          <w:sz w:val="28"/>
          <w:szCs w:val="28"/>
        </w:rPr>
        <w:t xml:space="preserve"> Сельской Думы</w:t>
      </w:r>
    </w:p>
    <w:p w:rsidR="002F5229" w:rsidRDefault="002F5229" w:rsidP="00F84B1E">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6C275D" w:rsidRPr="00F84B1E" w:rsidRDefault="006C275D" w:rsidP="00F84B1E">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«Деревня </w:t>
      </w:r>
      <w:proofErr w:type="spellStart"/>
      <w:r w:rsidR="00C95404">
        <w:rPr>
          <w:rFonts w:ascii="Times New Roman" w:hAnsi="Times New Roman" w:cs="Times New Roman"/>
          <w:sz w:val="28"/>
          <w:szCs w:val="28"/>
        </w:rPr>
        <w:t>Соболевка</w:t>
      </w:r>
      <w:proofErr w:type="spellEnd"/>
      <w:r>
        <w:rPr>
          <w:rFonts w:ascii="Times New Roman" w:hAnsi="Times New Roman" w:cs="Times New Roman"/>
          <w:sz w:val="28"/>
          <w:szCs w:val="28"/>
        </w:rPr>
        <w:t>»</w:t>
      </w:r>
    </w:p>
    <w:p w:rsidR="00302445" w:rsidRPr="00F84B1E" w:rsidRDefault="00302445" w:rsidP="00F84B1E">
      <w:pPr>
        <w:pStyle w:val="ConsPlusNormal"/>
        <w:spacing w:line="276" w:lineRule="auto"/>
        <w:jc w:val="right"/>
        <w:rPr>
          <w:rFonts w:ascii="Times New Roman" w:hAnsi="Times New Roman" w:cs="Times New Roman"/>
          <w:sz w:val="28"/>
          <w:szCs w:val="28"/>
        </w:rPr>
      </w:pPr>
      <w:r w:rsidRPr="00F84B1E">
        <w:rPr>
          <w:rFonts w:ascii="Times New Roman" w:hAnsi="Times New Roman" w:cs="Times New Roman"/>
          <w:sz w:val="28"/>
          <w:szCs w:val="28"/>
        </w:rPr>
        <w:t xml:space="preserve">от </w:t>
      </w:r>
      <w:r w:rsidR="00290C6E">
        <w:rPr>
          <w:rFonts w:ascii="Times New Roman" w:hAnsi="Times New Roman" w:cs="Times New Roman"/>
          <w:sz w:val="28"/>
          <w:szCs w:val="28"/>
        </w:rPr>
        <w:t>28.12.</w:t>
      </w:r>
      <w:r w:rsidR="006C275D">
        <w:rPr>
          <w:rFonts w:ascii="Times New Roman" w:hAnsi="Times New Roman" w:cs="Times New Roman"/>
          <w:sz w:val="28"/>
          <w:szCs w:val="28"/>
        </w:rPr>
        <w:t xml:space="preserve"> 2018 г. N </w:t>
      </w:r>
      <w:r w:rsidR="00290C6E">
        <w:rPr>
          <w:rFonts w:ascii="Times New Roman" w:hAnsi="Times New Roman" w:cs="Times New Roman"/>
          <w:sz w:val="28"/>
          <w:szCs w:val="28"/>
        </w:rPr>
        <w:t>121</w:t>
      </w:r>
      <w:r w:rsidR="006C275D">
        <w:rPr>
          <w:rFonts w:ascii="Times New Roman" w:hAnsi="Times New Roman" w:cs="Times New Roman"/>
          <w:sz w:val="28"/>
          <w:szCs w:val="28"/>
        </w:rPr>
        <w:t>_</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6C275D" w:rsidRDefault="006C275D" w:rsidP="006C275D">
      <w:pPr>
        <w:pStyle w:val="ConsPlusTitle"/>
        <w:spacing w:line="276" w:lineRule="auto"/>
        <w:jc w:val="center"/>
        <w:rPr>
          <w:rFonts w:ascii="Times New Roman" w:hAnsi="Times New Roman" w:cs="Times New Roman"/>
          <w:sz w:val="26"/>
          <w:szCs w:val="26"/>
        </w:rPr>
      </w:pPr>
      <w:bookmarkStart w:id="0" w:name="P35"/>
      <w:bookmarkEnd w:id="0"/>
      <w:r w:rsidRPr="006C275D">
        <w:rPr>
          <w:rFonts w:ascii="Times New Roman" w:hAnsi="Times New Roman" w:cs="Times New Roman"/>
          <w:sz w:val="26"/>
          <w:szCs w:val="26"/>
        </w:rPr>
        <w:t>ПОЛОЖЕНИЕ</w:t>
      </w:r>
    </w:p>
    <w:p w:rsidR="00302445" w:rsidRPr="006C275D" w:rsidRDefault="006C275D" w:rsidP="006C275D">
      <w:pPr>
        <w:pStyle w:val="ConsPlusTitle"/>
        <w:spacing w:line="276" w:lineRule="auto"/>
        <w:jc w:val="center"/>
        <w:rPr>
          <w:rFonts w:ascii="Times New Roman" w:hAnsi="Times New Roman" w:cs="Times New Roman"/>
          <w:sz w:val="26"/>
          <w:szCs w:val="26"/>
        </w:rPr>
      </w:pPr>
      <w:r w:rsidRPr="006C275D">
        <w:rPr>
          <w:rFonts w:ascii="Times New Roman" w:hAnsi="Times New Roman" w:cs="Times New Roman"/>
          <w:sz w:val="26"/>
          <w:szCs w:val="26"/>
        </w:rPr>
        <w:t>О ПОРЯДКЕ ОРГАНИЗАЦИИ И ПРОВЕДЕНИЯ ПУБЛИЧНЫХ СЛУШАНИЙ,</w:t>
      </w:r>
      <w:r>
        <w:rPr>
          <w:rFonts w:ascii="Times New Roman" w:hAnsi="Times New Roman" w:cs="Times New Roman"/>
          <w:sz w:val="26"/>
          <w:szCs w:val="26"/>
        </w:rPr>
        <w:t xml:space="preserve"> </w:t>
      </w:r>
      <w:r w:rsidRPr="006C275D">
        <w:rPr>
          <w:rFonts w:ascii="Times New Roman" w:hAnsi="Times New Roman" w:cs="Times New Roman"/>
          <w:sz w:val="26"/>
          <w:szCs w:val="26"/>
        </w:rPr>
        <w:t xml:space="preserve">ОБЩЕСТВЕННЫХ ОБСУЖДЕНИЙ В  СЕЛЬСКОМ ПОСЕЛЕНИИ «ДЕРЕВНЯ </w:t>
      </w:r>
      <w:r w:rsidR="00C95404">
        <w:rPr>
          <w:rFonts w:ascii="Times New Roman" w:hAnsi="Times New Roman" w:cs="Times New Roman"/>
          <w:sz w:val="26"/>
          <w:szCs w:val="26"/>
        </w:rPr>
        <w:t>СОБОЛЕВКА</w:t>
      </w:r>
      <w:r w:rsidRPr="006C275D">
        <w:rPr>
          <w:rFonts w:ascii="Times New Roman" w:hAnsi="Times New Roman" w:cs="Times New Roman"/>
          <w:sz w:val="26"/>
          <w:szCs w:val="26"/>
        </w:rPr>
        <w:t>»</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1. Основные понятия</w:t>
      </w:r>
    </w:p>
    <w:p w:rsidR="00DA1D9C" w:rsidRDefault="00302445" w:rsidP="00DA1D9C">
      <w:pPr>
        <w:pStyle w:val="ConsPlusNormal"/>
        <w:spacing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Для целей настоящего Положения используются следующие основные понятия:</w:t>
      </w:r>
    </w:p>
    <w:p w:rsidR="00302445" w:rsidRPr="00F84B1E" w:rsidRDefault="00302445" w:rsidP="00DA1D9C">
      <w:pPr>
        <w:pStyle w:val="ConsPlusNormal"/>
        <w:spacing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 публичные слушания - форма реализации прав жителей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 xml:space="preserve">» </w:t>
      </w:r>
      <w:r w:rsidRPr="00F84B1E">
        <w:rPr>
          <w:rFonts w:ascii="Times New Roman" w:hAnsi="Times New Roman" w:cs="Times New Roman"/>
          <w:sz w:val="28"/>
          <w:szCs w:val="28"/>
        </w:rPr>
        <w:t>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F84B1E">
        <w:rPr>
          <w:rFonts w:ascii="Times New Roman" w:hAnsi="Times New Roman" w:cs="Times New Roman"/>
          <w:sz w:val="28"/>
          <w:szCs w:val="28"/>
        </w:rPr>
        <w:t xml:space="preserve"> соответствующим решением;</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в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подлежащим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2F5229">
        <w:rPr>
          <w:rFonts w:ascii="Times New Roman" w:hAnsi="Times New Roman" w:cs="Times New Roman"/>
          <w:sz w:val="28"/>
          <w:szCs w:val="28"/>
        </w:rPr>
        <w:t xml:space="preserve">сельского </w:t>
      </w:r>
      <w:r w:rsidR="002F5229">
        <w:rPr>
          <w:rFonts w:ascii="Times New Roman" w:hAnsi="Times New Roman" w:cs="Times New Roman"/>
          <w:sz w:val="28"/>
          <w:szCs w:val="28"/>
        </w:rPr>
        <w:lastRenderedPageBreak/>
        <w:t xml:space="preserve">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в общественных обсуждениях;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обсуждениях;</w:t>
      </w:r>
      <w:proofErr w:type="gramEnd"/>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w:t>
      </w:r>
      <w:r w:rsidR="006C275D">
        <w:rPr>
          <w:rFonts w:ascii="Times New Roman" w:hAnsi="Times New Roman" w:cs="Times New Roman"/>
          <w:sz w:val="28"/>
          <w:szCs w:val="28"/>
        </w:rPr>
        <w:t>Сельской Думы</w:t>
      </w:r>
      <w:r w:rsidRPr="00F84B1E">
        <w:rPr>
          <w:rFonts w:ascii="Times New Roman" w:hAnsi="Times New Roman" w:cs="Times New Roman"/>
          <w:sz w:val="28"/>
          <w:szCs w:val="28"/>
        </w:rPr>
        <w:t xml:space="preserve">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или Глава </w:t>
      </w:r>
      <w:r w:rsidR="006C275D">
        <w:rPr>
          <w:rFonts w:ascii="Times New Roman" w:hAnsi="Times New Roman" w:cs="Times New Roman"/>
          <w:sz w:val="28"/>
          <w:szCs w:val="28"/>
        </w:rPr>
        <w:t>сельского поселения</w:t>
      </w:r>
      <w:r w:rsidRPr="00F84B1E">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9)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2. Цели и принципы организации и проведения публичных слушаний</w:t>
      </w:r>
    </w:p>
    <w:p w:rsidR="00302445" w:rsidRPr="00F84B1E" w:rsidRDefault="00302445" w:rsidP="00DA1D9C">
      <w:pPr>
        <w:pStyle w:val="ConsPlusNormal"/>
        <w:spacing w:line="276" w:lineRule="auto"/>
        <w:jc w:val="both"/>
        <w:rPr>
          <w:rFonts w:ascii="Times New Roman" w:hAnsi="Times New Roman" w:cs="Times New Roman"/>
          <w:sz w:val="28"/>
          <w:szCs w:val="28"/>
        </w:rPr>
      </w:pPr>
      <w:r w:rsidRPr="00F84B1E">
        <w:rPr>
          <w:rFonts w:ascii="Times New Roman" w:hAnsi="Times New Roman" w:cs="Times New Roman"/>
          <w:sz w:val="28"/>
          <w:szCs w:val="28"/>
        </w:rPr>
        <w:t>Основными целями организации и проведения публичных слушаний являются: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 обсуждение проектов муниципальных нормативных правовых актов с участием населения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w:t>
      </w:r>
    </w:p>
    <w:p w:rsidR="00DA1D9C" w:rsidRDefault="00302445" w:rsidP="00DA1D9C">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 выявление и учет общественного мнения и мнения экспертов по выносимому на публичные слушания вопросу местного значения;</w:t>
      </w:r>
    </w:p>
    <w:p w:rsidR="00302445" w:rsidRPr="00F84B1E" w:rsidRDefault="00302445" w:rsidP="00DA1D9C">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3) развитие диалоговых механизмов органов власти и населения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lastRenderedPageBreak/>
        <w:t>4) поиск приемлемых альтернатив решения важнейших вопросов местного значения;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 выработка предложений и рекомендаций по обсуждаемой проблеме.</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bookmarkStart w:id="1" w:name="P63"/>
      <w:bookmarkEnd w:id="1"/>
      <w:r w:rsidRPr="00F84B1E">
        <w:rPr>
          <w:rFonts w:ascii="Times New Roman" w:hAnsi="Times New Roman" w:cs="Times New Roman"/>
          <w:sz w:val="28"/>
          <w:szCs w:val="28"/>
        </w:rPr>
        <w:t>Статья 3. Вопросы, выносимые на публичные слушания</w:t>
      </w:r>
    </w:p>
    <w:p w:rsidR="00DA1D9C" w:rsidRDefault="00302445" w:rsidP="00DA1D9C">
      <w:pPr>
        <w:pStyle w:val="ConsPlusNormal"/>
        <w:spacing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На публичные слушания должны выноситься:</w:t>
      </w:r>
    </w:p>
    <w:p w:rsidR="00302445" w:rsidRPr="00F84B1E" w:rsidRDefault="00302445" w:rsidP="00DA1D9C">
      <w:pPr>
        <w:pStyle w:val="ConsPlusNormal"/>
        <w:spacing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 xml:space="preserve">1) проект устава </w:t>
      </w:r>
      <w:r w:rsidR="006C275D">
        <w:rPr>
          <w:rFonts w:ascii="Times New Roman" w:hAnsi="Times New Roman" w:cs="Times New Roman"/>
          <w:sz w:val="28"/>
          <w:szCs w:val="28"/>
        </w:rPr>
        <w:t>сельского поселения</w:t>
      </w:r>
      <w:r w:rsidRPr="00F84B1E">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6C275D">
        <w:rPr>
          <w:rFonts w:ascii="Times New Roman" w:hAnsi="Times New Roman" w:cs="Times New Roman"/>
          <w:sz w:val="28"/>
          <w:szCs w:val="28"/>
        </w:rPr>
        <w:t>сельского поселения</w:t>
      </w:r>
      <w:r w:rsidRPr="00F84B1E">
        <w:rPr>
          <w:rFonts w:ascii="Times New Roman" w:hAnsi="Times New Roman" w:cs="Times New Roman"/>
          <w:sz w:val="28"/>
          <w:szCs w:val="28"/>
        </w:rPr>
        <w:t xml:space="preserve"> вносятся изменения в форме точного воспроизведения положений </w:t>
      </w:r>
      <w:r w:rsidRPr="006C275D">
        <w:rPr>
          <w:rFonts w:ascii="Times New Roman" w:hAnsi="Times New Roman" w:cs="Times New Roman"/>
          <w:color w:val="000000" w:themeColor="text1"/>
          <w:sz w:val="28"/>
          <w:szCs w:val="28"/>
        </w:rPr>
        <w:t xml:space="preserve">Конституции </w:t>
      </w:r>
      <w:r w:rsidRPr="00F84B1E">
        <w:rPr>
          <w:rFonts w:ascii="Times New Roman" w:hAnsi="Times New Roman" w:cs="Times New Roman"/>
          <w:sz w:val="28"/>
          <w:szCs w:val="28"/>
        </w:rPr>
        <w:t>Российской Федерации, федеральных законов, конституции (Устава) или законов Калужской области в целях приведения данного Устава в соответствие с этими нормативными правовыми актами;</w:t>
      </w:r>
      <w:proofErr w:type="gramEnd"/>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 проект местного бюджета и отчет о его исполнении;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3) прое</w:t>
      </w:r>
      <w:proofErr w:type="gramStart"/>
      <w:r w:rsidRPr="00F84B1E">
        <w:rPr>
          <w:rFonts w:ascii="Times New Roman" w:hAnsi="Times New Roman" w:cs="Times New Roman"/>
          <w:sz w:val="28"/>
          <w:szCs w:val="28"/>
        </w:rPr>
        <w:t>кт стр</w:t>
      </w:r>
      <w:proofErr w:type="gramEnd"/>
      <w:r w:rsidRPr="00F84B1E">
        <w:rPr>
          <w:rFonts w:ascii="Times New Roman" w:hAnsi="Times New Roman" w:cs="Times New Roman"/>
          <w:sz w:val="28"/>
          <w:szCs w:val="28"/>
        </w:rPr>
        <w:t>атегии социально-экономического развития муниципального образования;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r w:rsidRPr="006C275D">
        <w:rPr>
          <w:rFonts w:ascii="Times New Roman" w:hAnsi="Times New Roman" w:cs="Times New Roman"/>
          <w:color w:val="000000" w:themeColor="text1"/>
          <w:sz w:val="28"/>
          <w:szCs w:val="28"/>
        </w:rPr>
        <w:t>статьей 13</w:t>
      </w:r>
      <w:r w:rsidRPr="00F84B1E">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4. Инициатива проведения публичных слушаний</w:t>
      </w:r>
    </w:p>
    <w:p w:rsidR="00302445" w:rsidRPr="00F84B1E" w:rsidRDefault="00DA1D9C" w:rsidP="00DA1D9C">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2445" w:rsidRPr="00F84B1E">
        <w:rPr>
          <w:rFonts w:ascii="Times New Roman" w:hAnsi="Times New Roman" w:cs="Times New Roman"/>
          <w:sz w:val="28"/>
          <w:szCs w:val="28"/>
        </w:rPr>
        <w:t xml:space="preserve">1) Публичные слушания проводятся по инициативе населения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 xml:space="preserve">»; Сельской Думы 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w:t>
      </w:r>
      <w:r w:rsidR="00302445" w:rsidRPr="00F84B1E">
        <w:rPr>
          <w:rFonts w:ascii="Times New Roman" w:hAnsi="Times New Roman" w:cs="Times New Roman"/>
          <w:sz w:val="28"/>
          <w:szCs w:val="28"/>
        </w:rPr>
        <w:t xml:space="preserve"> или Главы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 жители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для инициирования публичных слушаний по вопросам местного значения формируют инициативную группу численностью не менее 10-ти человек, проживающих на территории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и обладающих избирательным правом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w:t>
      </w:r>
      <w:r w:rsidRPr="00F84B1E">
        <w:rPr>
          <w:rFonts w:ascii="Times New Roman" w:hAnsi="Times New Roman" w:cs="Times New Roman"/>
          <w:sz w:val="28"/>
          <w:szCs w:val="28"/>
        </w:rPr>
        <w:lastRenderedPageBreak/>
        <w:t>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3) до обращения с предложением о проведении публичных слушаний в </w:t>
      </w:r>
      <w:r w:rsidR="006C275D">
        <w:rPr>
          <w:rFonts w:ascii="Times New Roman" w:hAnsi="Times New Roman" w:cs="Times New Roman"/>
          <w:sz w:val="28"/>
          <w:szCs w:val="28"/>
        </w:rPr>
        <w:t>Сельск</w:t>
      </w:r>
      <w:r w:rsidR="00C95404">
        <w:rPr>
          <w:rFonts w:ascii="Times New Roman" w:hAnsi="Times New Roman" w:cs="Times New Roman"/>
          <w:sz w:val="28"/>
          <w:szCs w:val="28"/>
        </w:rPr>
        <w:t>ую</w:t>
      </w:r>
      <w:r w:rsidR="006C275D">
        <w:rPr>
          <w:rFonts w:ascii="Times New Roman" w:hAnsi="Times New Roman" w:cs="Times New Roman"/>
          <w:sz w:val="28"/>
          <w:szCs w:val="28"/>
        </w:rPr>
        <w:t xml:space="preserve"> Дум</w:t>
      </w:r>
      <w:r w:rsidR="00C95404">
        <w:rPr>
          <w:rFonts w:ascii="Times New Roman" w:hAnsi="Times New Roman" w:cs="Times New Roman"/>
          <w:sz w:val="28"/>
          <w:szCs w:val="28"/>
        </w:rPr>
        <w:t>у</w:t>
      </w:r>
      <w:r w:rsidRPr="00F84B1E">
        <w:rPr>
          <w:rFonts w:ascii="Times New Roman" w:hAnsi="Times New Roman" w:cs="Times New Roman"/>
          <w:sz w:val="28"/>
          <w:szCs w:val="28"/>
        </w:rPr>
        <w:t xml:space="preserve">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членами инициативной группы должно быть собрано не менее 100 подписей граждан, проживающих на территории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календарных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фамилию, имя, отчество и личную подпись лица, адрес и контактный телефон, электронный адрес (при наличии). Расходы, связанные со сбором подписей, несет инициативная группа;</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4) члены инициативной группы при обращении в </w:t>
      </w:r>
      <w:r w:rsidR="006C275D">
        <w:rPr>
          <w:rFonts w:ascii="Times New Roman" w:hAnsi="Times New Roman" w:cs="Times New Roman"/>
          <w:sz w:val="28"/>
          <w:szCs w:val="28"/>
        </w:rPr>
        <w:t>Сельск</w:t>
      </w:r>
      <w:r w:rsidR="00C95404">
        <w:rPr>
          <w:rFonts w:ascii="Times New Roman" w:hAnsi="Times New Roman" w:cs="Times New Roman"/>
          <w:sz w:val="28"/>
          <w:szCs w:val="28"/>
        </w:rPr>
        <w:t>ую</w:t>
      </w:r>
      <w:r w:rsidR="006C275D">
        <w:rPr>
          <w:rFonts w:ascii="Times New Roman" w:hAnsi="Times New Roman" w:cs="Times New Roman"/>
          <w:sz w:val="28"/>
          <w:szCs w:val="28"/>
        </w:rPr>
        <w:t xml:space="preserve"> Дум</w:t>
      </w:r>
      <w:r w:rsidR="00C95404">
        <w:rPr>
          <w:rFonts w:ascii="Times New Roman" w:hAnsi="Times New Roman" w:cs="Times New Roman"/>
          <w:sz w:val="28"/>
          <w:szCs w:val="28"/>
        </w:rPr>
        <w:t>у</w:t>
      </w:r>
      <w:r w:rsidRPr="00F84B1E">
        <w:rPr>
          <w:rFonts w:ascii="Times New Roman" w:hAnsi="Times New Roman" w:cs="Times New Roman"/>
          <w:sz w:val="28"/>
          <w:szCs w:val="28"/>
        </w:rPr>
        <w:t xml:space="preserve">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с предложением о проведении публичных слушаний подают следующие документы:</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 согласие на обработку персональных данных на каждого члена инициативной группы, оформленное в соответствии с положениями Федерального </w:t>
      </w:r>
      <w:r w:rsidRPr="006C275D">
        <w:rPr>
          <w:rFonts w:ascii="Times New Roman" w:hAnsi="Times New Roman" w:cs="Times New Roman"/>
          <w:color w:val="000000" w:themeColor="text1"/>
          <w:sz w:val="28"/>
          <w:szCs w:val="28"/>
        </w:rPr>
        <w:t xml:space="preserve">закона </w:t>
      </w:r>
      <w:r w:rsidRPr="00F84B1E">
        <w:rPr>
          <w:rFonts w:ascii="Times New Roman" w:hAnsi="Times New Roman" w:cs="Times New Roman"/>
          <w:sz w:val="28"/>
          <w:szCs w:val="28"/>
        </w:rPr>
        <w:t>"О персональных данных";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протокол о создании инициативной группы граждан;</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соответствующий проект документа, предлагаемый для вынесения на публичные слушания;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информационные и аналитические материалы, относящиеся к публичным слушаниям;</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 xml:space="preserve">-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w:t>
      </w:r>
      <w:r w:rsidRPr="00F84B1E">
        <w:rPr>
          <w:rFonts w:ascii="Times New Roman" w:hAnsi="Times New Roman" w:cs="Times New Roman"/>
          <w:sz w:val="28"/>
          <w:szCs w:val="28"/>
        </w:rPr>
        <w:lastRenderedPageBreak/>
        <w:t>подписей, включающей в себя подпись члена инициативной группы с указанием его фамилии, имени, отчества и дату заверения подписного листа;</w:t>
      </w:r>
      <w:proofErr w:type="gramEnd"/>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5) </w:t>
      </w:r>
      <w:r w:rsidR="006C275D">
        <w:rPr>
          <w:rFonts w:ascii="Times New Roman" w:hAnsi="Times New Roman" w:cs="Times New Roman"/>
          <w:sz w:val="28"/>
          <w:szCs w:val="28"/>
        </w:rPr>
        <w:t>Сельская Дума</w:t>
      </w:r>
      <w:r w:rsidRPr="00F84B1E">
        <w:rPr>
          <w:rFonts w:ascii="Times New Roman" w:hAnsi="Times New Roman" w:cs="Times New Roman"/>
          <w:sz w:val="28"/>
          <w:szCs w:val="28"/>
        </w:rPr>
        <w:t xml:space="preserve"> рассматривает поданные инициативной группой документы в течение 30 календарных дней со дня их поступления;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6) обращение инициативной группы по проведению публичных слушаний в </w:t>
      </w:r>
      <w:r w:rsidR="006C275D">
        <w:rPr>
          <w:rFonts w:ascii="Times New Roman" w:hAnsi="Times New Roman" w:cs="Times New Roman"/>
          <w:sz w:val="28"/>
          <w:szCs w:val="28"/>
        </w:rPr>
        <w:t>Сельской Думе</w:t>
      </w:r>
      <w:r w:rsidRPr="00F84B1E">
        <w:rPr>
          <w:rFonts w:ascii="Times New Roman" w:hAnsi="Times New Roman" w:cs="Times New Roman"/>
          <w:sz w:val="28"/>
          <w:szCs w:val="28"/>
        </w:rPr>
        <w:t xml:space="preserve"> должно рассматриваться в присутствии ее представителей на открытом заседании </w:t>
      </w:r>
      <w:r w:rsidR="006C275D">
        <w:rPr>
          <w:rFonts w:ascii="Times New Roman" w:hAnsi="Times New Roman" w:cs="Times New Roman"/>
          <w:sz w:val="28"/>
          <w:szCs w:val="28"/>
        </w:rPr>
        <w:t>Сельской Думы</w:t>
      </w:r>
      <w:r w:rsidRPr="00F84B1E">
        <w:rPr>
          <w:rFonts w:ascii="Times New Roman" w:hAnsi="Times New Roman" w:cs="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7) копия решения </w:t>
      </w:r>
      <w:r w:rsidR="006C275D">
        <w:rPr>
          <w:rFonts w:ascii="Times New Roman" w:hAnsi="Times New Roman" w:cs="Times New Roman"/>
          <w:sz w:val="28"/>
          <w:szCs w:val="28"/>
        </w:rPr>
        <w:t>Сельской Думы</w:t>
      </w:r>
      <w:r w:rsidRPr="00F84B1E">
        <w:rPr>
          <w:rFonts w:ascii="Times New Roman" w:hAnsi="Times New Roman" w:cs="Times New Roman"/>
          <w:sz w:val="28"/>
          <w:szCs w:val="28"/>
        </w:rPr>
        <w:t xml:space="preserve"> изготавливается в течение 10 календарных дней со дня принятия и может быть получена представителем инициативной группы.</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5. Порядок назначения публичных слушаний</w:t>
      </w:r>
    </w:p>
    <w:p w:rsidR="00302445" w:rsidRPr="00F84B1E" w:rsidRDefault="00302445" w:rsidP="00F84B1E">
      <w:pPr>
        <w:pStyle w:val="ConsPlusNormal"/>
        <w:spacing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 Публичные слушания, инициированные населением или </w:t>
      </w:r>
      <w:r w:rsidR="006C275D">
        <w:rPr>
          <w:rFonts w:ascii="Times New Roman" w:hAnsi="Times New Roman" w:cs="Times New Roman"/>
          <w:sz w:val="28"/>
          <w:szCs w:val="28"/>
        </w:rPr>
        <w:t xml:space="preserve">Сельской Думой 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назначаются </w:t>
      </w:r>
      <w:r w:rsidR="006C275D">
        <w:rPr>
          <w:rFonts w:ascii="Times New Roman" w:hAnsi="Times New Roman" w:cs="Times New Roman"/>
          <w:sz w:val="28"/>
          <w:szCs w:val="28"/>
        </w:rPr>
        <w:t>Сельской Думой</w:t>
      </w:r>
      <w:r w:rsidRPr="00F84B1E">
        <w:rPr>
          <w:rFonts w:ascii="Times New Roman" w:hAnsi="Times New Roman" w:cs="Times New Roman"/>
          <w:sz w:val="28"/>
          <w:szCs w:val="28"/>
        </w:rPr>
        <w:t xml:space="preserve">. Публичные слушания, инициированные Главой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назначаются Главой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 решение (постановление) о назначении публичных слушаний по вопросам местного значения должно приниматься не </w:t>
      </w:r>
      <w:proofErr w:type="gramStart"/>
      <w:r w:rsidRPr="00F84B1E">
        <w:rPr>
          <w:rFonts w:ascii="Times New Roman" w:hAnsi="Times New Roman" w:cs="Times New Roman"/>
          <w:sz w:val="28"/>
          <w:szCs w:val="28"/>
        </w:rPr>
        <w:t>позднее</w:t>
      </w:r>
      <w:proofErr w:type="gramEnd"/>
      <w:r w:rsidRPr="00F84B1E">
        <w:rPr>
          <w:rFonts w:ascii="Times New Roman" w:hAnsi="Times New Roman" w:cs="Times New Roman"/>
          <w:sz w:val="28"/>
          <w:szCs w:val="28"/>
        </w:rPr>
        <w:t xml:space="preserve"> чем за 30 календарных дней до их проведения;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3) в решении (постановлении) о назначении публичных слушаний указываются: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тема публичных слушаний (вопросы, наименование проекта муниципального правового акта, выносимые на публичные слушания);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инициатор проведения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дата, время начала и окончания публичных слушаний;</w:t>
      </w:r>
    </w:p>
    <w:p w:rsidR="00DA1D9C" w:rsidRDefault="00302445" w:rsidP="00DA1D9C">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место проведения публичных слушаний;</w:t>
      </w:r>
    </w:p>
    <w:p w:rsidR="00302445" w:rsidRPr="00F84B1E" w:rsidRDefault="00302445" w:rsidP="00DA1D9C">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4) решение (постановление) о назначении публичных слушаний вступает в силу после его официального опубликования (обнародования). </w:t>
      </w:r>
      <w:proofErr w:type="gramStart"/>
      <w:r w:rsidRPr="00F84B1E">
        <w:rPr>
          <w:rFonts w:ascii="Times New Roman" w:hAnsi="Times New Roman" w:cs="Times New Roman"/>
          <w:sz w:val="28"/>
          <w:szCs w:val="28"/>
        </w:rPr>
        <w:t xml:space="preserve">Решение </w:t>
      </w:r>
      <w:r w:rsidRPr="00F84B1E">
        <w:rPr>
          <w:rFonts w:ascii="Times New Roman" w:hAnsi="Times New Roman" w:cs="Times New Roman"/>
          <w:sz w:val="28"/>
          <w:szCs w:val="28"/>
        </w:rPr>
        <w:lastRenderedPageBreak/>
        <w:t xml:space="preserve">(постановление)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 течение трех календарных дней со дня принятия путем вывешивания на доске объявлений в здании администрации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и на официальном сайте Законодательного Собрания Калужской области, а также на сайте администрации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в сети Интернет.</w:t>
      </w:r>
      <w:proofErr w:type="gramEnd"/>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6. Порядок организации и проведения публичных слушаний</w:t>
      </w:r>
    </w:p>
    <w:p w:rsidR="00302445" w:rsidRPr="00F84B1E" w:rsidRDefault="00302445" w:rsidP="00F84B1E">
      <w:pPr>
        <w:pStyle w:val="ConsPlusNormal"/>
        <w:spacing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w:t>
      </w:r>
      <w:r w:rsidRPr="006C275D">
        <w:rPr>
          <w:rFonts w:ascii="Times New Roman" w:hAnsi="Times New Roman" w:cs="Times New Roman"/>
          <w:color w:val="000000" w:themeColor="text1"/>
          <w:sz w:val="28"/>
          <w:szCs w:val="28"/>
        </w:rPr>
        <w:t>статье 3</w:t>
      </w:r>
      <w:r w:rsidRPr="00F84B1E">
        <w:rPr>
          <w:rFonts w:ascii="Times New Roman" w:hAnsi="Times New Roman" w:cs="Times New Roman"/>
          <w:sz w:val="28"/>
          <w:szCs w:val="28"/>
        </w:rPr>
        <w:t xml:space="preserve">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F84B1E">
        <w:rPr>
          <w:rFonts w:ascii="Times New Roman" w:hAnsi="Times New Roman" w:cs="Times New Roman"/>
          <w:sz w:val="28"/>
          <w:szCs w:val="28"/>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 Порядок организации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1.1. Администрация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формирует организационный комитет из числа депутатов </w:t>
      </w:r>
      <w:r w:rsidR="006C275D">
        <w:rPr>
          <w:rFonts w:ascii="Times New Roman" w:hAnsi="Times New Roman" w:cs="Times New Roman"/>
          <w:sz w:val="28"/>
          <w:szCs w:val="28"/>
        </w:rPr>
        <w:t xml:space="preserve">Сельской Думы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proofErr w:type="gramStart"/>
      <w:r w:rsidR="002F5229">
        <w:rPr>
          <w:rFonts w:ascii="Times New Roman" w:hAnsi="Times New Roman" w:cs="Times New Roman"/>
          <w:sz w:val="28"/>
          <w:szCs w:val="28"/>
        </w:rPr>
        <w:t>»</w:t>
      </w:r>
      <w:r w:rsidRPr="00F84B1E">
        <w:rPr>
          <w:rFonts w:ascii="Times New Roman" w:hAnsi="Times New Roman" w:cs="Times New Roman"/>
          <w:sz w:val="28"/>
          <w:szCs w:val="28"/>
        </w:rPr>
        <w:t>и</w:t>
      </w:r>
      <w:proofErr w:type="gramEnd"/>
      <w:r w:rsidRPr="00F84B1E">
        <w:rPr>
          <w:rFonts w:ascii="Times New Roman" w:hAnsi="Times New Roman" w:cs="Times New Roman"/>
          <w:sz w:val="28"/>
          <w:szCs w:val="28"/>
        </w:rPr>
        <w:t xml:space="preserve"> сотрудников администрации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Pr="00F84B1E">
        <w:rPr>
          <w:rFonts w:ascii="Times New Roman" w:hAnsi="Times New Roman" w:cs="Times New Roman"/>
          <w:sz w:val="28"/>
          <w:szCs w:val="28"/>
        </w:rPr>
        <w:t>в количестве не менее 3-х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3-х календарных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его членов.</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lastRenderedPageBreak/>
        <w:t xml:space="preserve">1.3. Расходы на подготовку и проведение публичных слушаний осуществляются из средств бюджета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 xml:space="preserve">». </w:t>
      </w:r>
      <w:r w:rsidRPr="00F84B1E">
        <w:rPr>
          <w:rFonts w:ascii="Times New Roman" w:hAnsi="Times New Roman" w:cs="Times New Roman"/>
          <w:sz w:val="28"/>
          <w:szCs w:val="28"/>
        </w:rPr>
        <w:t xml:space="preserve">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средств бюджета </w:t>
      </w:r>
      <w:r w:rsidR="006C275D">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6C275D">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1.4. Организационный комитет вправе определить экспертов, обладающих специальными познаниями по вопросу, выносимому на публичные слушания, и не </w:t>
      </w:r>
      <w:proofErr w:type="gramStart"/>
      <w:r w:rsidRPr="00F84B1E">
        <w:rPr>
          <w:rFonts w:ascii="Times New Roman" w:hAnsi="Times New Roman" w:cs="Times New Roman"/>
          <w:sz w:val="28"/>
          <w:szCs w:val="28"/>
        </w:rPr>
        <w:t>позднее</w:t>
      </w:r>
      <w:proofErr w:type="gramEnd"/>
      <w:r w:rsidRPr="00F84B1E">
        <w:rPr>
          <w:rFonts w:ascii="Times New Roman" w:hAnsi="Times New Roman" w:cs="Times New Roman"/>
          <w:sz w:val="28"/>
          <w:szCs w:val="28"/>
        </w:rPr>
        <w:t xml:space="preserve">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3D7761">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3D7761">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1.5. Организационный комитет в рамках своей работы:</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подготавливает повестку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запрашивает у органов местного самоуправления информацию и документацию, относящуюся к вопросам, выносимым на публичные слушания;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 размещает предложения и рекомендации, поступившие от граждан и экспертов по вопросам, выносимым на публичные слушания, на сайте органов местного самоуправления для ознакомления с ними жителей </w:t>
      </w:r>
      <w:r w:rsidR="003D7761">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3D7761">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или иными способами;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организует проведение голосования участников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lastRenderedPageBreak/>
        <w:t>- устанавливает результаты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 подготавливает проект итогового документа, состоящего из рекомендаций, и передает его для опубликования (обнародования) в официальном печатном издании </w:t>
      </w:r>
      <w:r w:rsidR="003D7761">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3D7761">
        <w:rPr>
          <w:rFonts w:ascii="Times New Roman" w:hAnsi="Times New Roman" w:cs="Times New Roman"/>
          <w:sz w:val="28"/>
          <w:szCs w:val="28"/>
        </w:rPr>
        <w:t xml:space="preserve">»; </w:t>
      </w:r>
      <w:r w:rsidRPr="00F84B1E">
        <w:rPr>
          <w:rFonts w:ascii="Times New Roman" w:hAnsi="Times New Roman" w:cs="Times New Roman"/>
          <w:sz w:val="28"/>
          <w:szCs w:val="28"/>
        </w:rPr>
        <w:t xml:space="preserve">а также на сайте администрации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в сети Интернет;</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 Порядок проведения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2.1. Публичные слушания проводятся в удобное для жителей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время: в рабочие и выходные дни начиная с 16.00 и заканчивая не позднее 20.00. Проведение публичных слушаний в нерабочие праздничные дни не допускается.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2.3. Не </w:t>
      </w:r>
      <w:proofErr w:type="gramStart"/>
      <w:r w:rsidRPr="00F84B1E">
        <w:rPr>
          <w:rFonts w:ascii="Times New Roman" w:hAnsi="Times New Roman" w:cs="Times New Roman"/>
          <w:sz w:val="28"/>
          <w:szCs w:val="28"/>
        </w:rPr>
        <w:t>позднее</w:t>
      </w:r>
      <w:proofErr w:type="gramEnd"/>
      <w:r w:rsidRPr="00F84B1E">
        <w:rPr>
          <w:rFonts w:ascii="Times New Roman" w:hAnsi="Times New Roman" w:cs="Times New Roman"/>
          <w:sz w:val="28"/>
          <w:szCs w:val="28"/>
        </w:rPr>
        <w:t xml:space="preserve">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w:t>
      </w:r>
      <w:r w:rsidRPr="00F84B1E">
        <w:rPr>
          <w:rFonts w:ascii="Times New Roman" w:hAnsi="Times New Roman" w:cs="Times New Roman"/>
          <w:sz w:val="28"/>
          <w:szCs w:val="28"/>
        </w:rPr>
        <w:lastRenderedPageBreak/>
        <w:t>ведет протокол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2.5. Председательствующий предоставляет слово лицу, уполномоченному инициаторами проведения публичных слушаний, и приглашенным экспертам.</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2.7. Председательствующий вправе в любой момент объявить перерыв в публичных слушаниях с указанием времени перерыва.</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w:t>
      </w:r>
      <w:r w:rsidRPr="00F84B1E">
        <w:rPr>
          <w:rFonts w:ascii="Times New Roman" w:hAnsi="Times New Roman" w:cs="Times New Roman"/>
          <w:sz w:val="28"/>
          <w:szCs w:val="28"/>
        </w:rPr>
        <w:lastRenderedPageBreak/>
        <w:t>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2.12. </w:t>
      </w:r>
      <w:proofErr w:type="gramStart"/>
      <w:r w:rsidRPr="00F84B1E">
        <w:rPr>
          <w:rFonts w:ascii="Times New Roman" w:hAnsi="Times New Roman" w:cs="Times New Roman"/>
          <w:sz w:val="28"/>
          <w:szCs w:val="28"/>
        </w:rPr>
        <w:t xml:space="preserve">Организационный комитет в течение 7 календарных дней оформляет результаты публичных слушаний в единый документ (заключение) и передает его копии в органы местного самоуправления, инициативной группе, а также передает его для опубликования (обнародования) в официальном печатном издании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 xml:space="preserve">или на доске объявлений в здании администрации </w:t>
      </w:r>
      <w:r w:rsidR="003D7761">
        <w:rPr>
          <w:rFonts w:ascii="Times New Roman" w:hAnsi="Times New Roman" w:cs="Times New Roman"/>
          <w:sz w:val="28"/>
          <w:szCs w:val="28"/>
        </w:rPr>
        <w:t xml:space="preserve">сельского поселения </w:t>
      </w:r>
      <w:r w:rsidRPr="00F84B1E">
        <w:rPr>
          <w:rFonts w:ascii="Times New Roman" w:hAnsi="Times New Roman" w:cs="Times New Roman"/>
          <w:sz w:val="28"/>
          <w:szCs w:val="28"/>
        </w:rPr>
        <w:t xml:space="preserve">и на сайте администрации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в сети Интернет.</w:t>
      </w:r>
      <w:proofErr w:type="gramEnd"/>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7. Результаты публичных слушаний</w:t>
      </w:r>
    </w:p>
    <w:p w:rsidR="00302445" w:rsidRPr="00F84B1E" w:rsidRDefault="00302445" w:rsidP="00F84B1E">
      <w:pPr>
        <w:pStyle w:val="ConsPlusNormal"/>
        <w:spacing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w:t>
      </w:r>
      <w:r w:rsidR="003D7761">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3D7761">
        <w:rPr>
          <w:rFonts w:ascii="Times New Roman" w:hAnsi="Times New Roman" w:cs="Times New Roman"/>
          <w:sz w:val="28"/>
          <w:szCs w:val="28"/>
        </w:rPr>
        <w:t>»;</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 xml:space="preserve">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w:t>
      </w:r>
      <w:r w:rsidR="003D7761">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3D7761">
        <w:rPr>
          <w:rFonts w:ascii="Times New Roman" w:hAnsi="Times New Roman" w:cs="Times New Roman"/>
          <w:sz w:val="28"/>
          <w:szCs w:val="28"/>
        </w:rPr>
        <w:t>».</w:t>
      </w:r>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8. Особенности подготовки и проведения общественных обсуждений, публичных слушаний по проектам градостроительных решений</w:t>
      </w:r>
    </w:p>
    <w:p w:rsidR="00302445" w:rsidRPr="00F84B1E" w:rsidRDefault="00302445" w:rsidP="00F84B1E">
      <w:pPr>
        <w:pStyle w:val="ConsPlusNormal"/>
        <w:spacing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proofErr w:type="gramStart"/>
      <w:r w:rsidRPr="00F84B1E">
        <w:rPr>
          <w:rFonts w:ascii="Times New Roman" w:hAnsi="Times New Roman" w:cs="Times New Roman"/>
          <w:sz w:val="28"/>
          <w:szCs w:val="28"/>
        </w:rPr>
        <w:t xml:space="preserve">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sidRPr="00F84B1E">
        <w:rPr>
          <w:rFonts w:ascii="Times New Roman" w:hAnsi="Times New Roman" w:cs="Times New Roman"/>
          <w:sz w:val="28"/>
          <w:szCs w:val="28"/>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w:t>
      </w:r>
      <w:proofErr w:type="gramEnd"/>
      <w:r w:rsidRPr="00F84B1E">
        <w:rPr>
          <w:rFonts w:ascii="Times New Roman" w:hAnsi="Times New Roman" w:cs="Times New Roman"/>
          <w:sz w:val="28"/>
          <w:szCs w:val="28"/>
        </w:rPr>
        <w:t xml:space="preserve">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bookmarkStart w:id="2" w:name="P143"/>
      <w:bookmarkEnd w:id="2"/>
      <w:r w:rsidRPr="00F84B1E">
        <w:rPr>
          <w:rFonts w:ascii="Times New Roman" w:hAnsi="Times New Roman" w:cs="Times New Roman"/>
          <w:sz w:val="28"/>
          <w:szCs w:val="28"/>
        </w:rPr>
        <w:t>3) участниками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F84B1E">
        <w:rPr>
          <w:rFonts w:ascii="Times New Roman" w:hAnsi="Times New Roman" w:cs="Times New Roman"/>
          <w:sz w:val="28"/>
          <w:szCs w:val="28"/>
        </w:rPr>
        <w:t xml:space="preserve"> помещений, являющихся частью указанных объектов капитального строительства;</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F84B1E">
        <w:rPr>
          <w:rFonts w:ascii="Times New Roman" w:hAnsi="Times New Roman" w:cs="Times New Roman"/>
          <w:sz w:val="28"/>
          <w:szCs w:val="28"/>
        </w:rPr>
        <w:t xml:space="preserve"> </w:t>
      </w:r>
      <w:proofErr w:type="gramStart"/>
      <w:r w:rsidRPr="00F84B1E">
        <w:rPr>
          <w:rFonts w:ascii="Times New Roman" w:hAnsi="Times New Roman" w:cs="Times New Roman"/>
          <w:sz w:val="28"/>
          <w:szCs w:val="28"/>
        </w:rPr>
        <w:t xml:space="preserve">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w:t>
      </w:r>
      <w:r w:rsidRPr="00F84B1E">
        <w:rPr>
          <w:rFonts w:ascii="Times New Roman" w:hAnsi="Times New Roman" w:cs="Times New Roman"/>
          <w:sz w:val="28"/>
          <w:szCs w:val="28"/>
        </w:rPr>
        <w:lastRenderedPageBreak/>
        <w:t>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F84B1E">
        <w:rPr>
          <w:rFonts w:ascii="Times New Roman" w:hAnsi="Times New Roman" w:cs="Times New Roman"/>
          <w:sz w:val="28"/>
          <w:szCs w:val="28"/>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4) процедура проведения общественных обсуждений состоит из следующих этапов:</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4.1. Оповещение о начале общественных обсуждений;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4.2. Размещение проекта, подлежащего рассмотрению на общественных обсуждениях, и информационных материалов к нему на сайте администрации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в информационно-телекоммуникационной сети Интернет (далее в настоящей статье - сайт Администрации) и открытие экспозиции или экспозиций такого проекта;</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4.3. Проведение экспозиции или экспозиций проекта, подлежащего рассмотрению на общественных обсуждениях;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4.4. Подготовка и оформление протокола общественных обсуждений;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4.5. Подготовка и опубликование заключения о результатах общественных обсуждений;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 процедура проведения публичных слушаний состоит из следующих этапов:</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5.1. Оповещение о начале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5.2. Размещение проекта, подлежащего рассмотрению на публичных слушаниях, и информационных материалов к нему на сайте Администрации и открытие экспозиции или экспозиций такого проекта;</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5.3. Проведение экспозиции или экспозиций проекта, подлежащего рассмотрению на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5.4. Проведение собрания или собраний участников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5.5. Подготовка и оформление протокола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5.6. Подготовка и опубликование заключения о результатах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lastRenderedPageBreak/>
        <w:t>6) оповещение о начале общественных обсуждений или публичных слушаний должно содержать:</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6.5. </w:t>
      </w:r>
      <w:proofErr w:type="gramStart"/>
      <w:r w:rsidRPr="00F84B1E">
        <w:rPr>
          <w:rFonts w:ascii="Times New Roman" w:hAnsi="Times New Roman" w:cs="Times New Roman"/>
          <w:sz w:val="28"/>
          <w:szCs w:val="28"/>
        </w:rPr>
        <w:t>Информацию о сайте Администрации,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6.6. Информацию о сайте Администрации,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7) оповещение о начале общественных обсуждений,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7.1. Не </w:t>
      </w:r>
      <w:proofErr w:type="gramStart"/>
      <w:r w:rsidRPr="00F84B1E">
        <w:rPr>
          <w:rFonts w:ascii="Times New Roman" w:hAnsi="Times New Roman" w:cs="Times New Roman"/>
          <w:sz w:val="28"/>
          <w:szCs w:val="28"/>
        </w:rPr>
        <w:t>позднее</w:t>
      </w:r>
      <w:proofErr w:type="gramEnd"/>
      <w:r w:rsidRPr="00F84B1E">
        <w:rPr>
          <w:rFonts w:ascii="Times New Roman" w:hAnsi="Times New Roman" w:cs="Times New Roman"/>
          <w:sz w:val="28"/>
          <w:szCs w:val="28"/>
        </w:rPr>
        <w:t xml:space="preserve"> чем за семь календарных дней до дня размещения на сайте Администрации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 в иных средствах массовой информации;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lastRenderedPageBreak/>
        <w:t xml:space="preserve">7.2. </w:t>
      </w:r>
      <w:proofErr w:type="gramStart"/>
      <w:r w:rsidRPr="00F84B1E">
        <w:rPr>
          <w:rFonts w:ascii="Times New Roman" w:hAnsi="Times New Roman" w:cs="Times New Roman"/>
          <w:sz w:val="28"/>
          <w:szCs w:val="28"/>
        </w:rPr>
        <w:t xml:space="preserve">Распространяется на информационных стендах специально отведенных мест на территории муниципального образования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 xml:space="preserve">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sidRPr="003D7761">
        <w:rPr>
          <w:rFonts w:ascii="Times New Roman" w:hAnsi="Times New Roman" w:cs="Times New Roman"/>
          <w:color w:val="000000" w:themeColor="text1"/>
          <w:sz w:val="28"/>
          <w:szCs w:val="28"/>
        </w:rPr>
        <w:t>части 3</w:t>
      </w:r>
      <w:r w:rsidRPr="00F84B1E">
        <w:rPr>
          <w:rFonts w:ascii="Times New Roman" w:hAnsi="Times New Roman" w:cs="Times New Roman"/>
          <w:sz w:val="28"/>
          <w:szCs w:val="28"/>
        </w:rPr>
        <w:t xml:space="preserve"> настоящей статьи (далее - территория, в пределах которой</w:t>
      </w:r>
      <w:proofErr w:type="gramEnd"/>
      <w:r w:rsidRPr="00F84B1E">
        <w:rPr>
          <w:rFonts w:ascii="Times New Roman" w:hAnsi="Times New Roman" w:cs="Times New Roman"/>
          <w:sz w:val="28"/>
          <w:szCs w:val="28"/>
        </w:rPr>
        <w:t xml:space="preserve">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w:t>
      </w:r>
      <w:r w:rsidR="002F5229">
        <w:rPr>
          <w:rFonts w:ascii="Times New Roman" w:hAnsi="Times New Roman" w:cs="Times New Roman"/>
          <w:sz w:val="28"/>
          <w:szCs w:val="28"/>
        </w:rPr>
        <w:t xml:space="preserve">сельского поселения «Деревня </w:t>
      </w:r>
      <w:proofErr w:type="spellStart"/>
      <w:r w:rsidR="00C95404">
        <w:rPr>
          <w:rFonts w:ascii="Times New Roman" w:hAnsi="Times New Roman" w:cs="Times New Roman"/>
          <w:sz w:val="28"/>
          <w:szCs w:val="28"/>
        </w:rPr>
        <w:t>Соболевка</w:t>
      </w:r>
      <w:proofErr w:type="spellEnd"/>
      <w:r w:rsidR="002F5229">
        <w:rPr>
          <w:rFonts w:ascii="Times New Roman" w:hAnsi="Times New Roman" w:cs="Times New Roman"/>
          <w:sz w:val="28"/>
          <w:szCs w:val="28"/>
        </w:rPr>
        <w:t>»</w:t>
      </w:r>
      <w:r w:rsidR="003D7761">
        <w:rPr>
          <w:rFonts w:ascii="Times New Roman" w:hAnsi="Times New Roman" w:cs="Times New Roman"/>
          <w:sz w:val="28"/>
          <w:szCs w:val="28"/>
        </w:rPr>
        <w:t xml:space="preserve"> </w:t>
      </w:r>
      <w:r w:rsidRPr="00F84B1E">
        <w:rPr>
          <w:rFonts w:ascii="Times New Roman" w:hAnsi="Times New Roman" w:cs="Times New Roman"/>
          <w:sz w:val="28"/>
          <w:szCs w:val="28"/>
        </w:rPr>
        <w:t>и (или) разработчика проекта, подлежащего рассмотрению на общественных обсуждениях или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bookmarkStart w:id="3" w:name="P170"/>
      <w:bookmarkEnd w:id="3"/>
      <w:r w:rsidRPr="00F84B1E">
        <w:rPr>
          <w:rFonts w:ascii="Times New Roman" w:hAnsi="Times New Roman" w:cs="Times New Roman"/>
          <w:sz w:val="28"/>
          <w:szCs w:val="28"/>
        </w:rPr>
        <w:t xml:space="preserve">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sidRPr="003D7761">
        <w:rPr>
          <w:rFonts w:ascii="Times New Roman" w:hAnsi="Times New Roman" w:cs="Times New Roman"/>
          <w:color w:val="000000" w:themeColor="text1"/>
          <w:sz w:val="28"/>
          <w:szCs w:val="28"/>
        </w:rPr>
        <w:t>частью 11</w:t>
      </w:r>
      <w:r w:rsidRPr="00F84B1E">
        <w:rPr>
          <w:rFonts w:ascii="Times New Roman" w:hAnsi="Times New Roman" w:cs="Times New Roman"/>
          <w:sz w:val="28"/>
          <w:szCs w:val="28"/>
        </w:rPr>
        <w:t xml:space="preserve"> настоящей статьи идентификацию, имеют право вносить предложения и замечания, касающиеся такого проекта:</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9.1. Посредством сайта Администрации или информационных систем (в случае проведения общественных обсуждений);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9.3. В письменной форме в адрес организатора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lastRenderedPageBreak/>
        <w:t xml:space="preserve">10) предложения и замечания, внесенные в </w:t>
      </w:r>
      <w:r w:rsidRPr="003D7761">
        <w:rPr>
          <w:rFonts w:ascii="Times New Roman" w:hAnsi="Times New Roman" w:cs="Times New Roman"/>
          <w:color w:val="000000" w:themeColor="text1"/>
          <w:sz w:val="28"/>
          <w:szCs w:val="28"/>
        </w:rPr>
        <w:t>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w:t>
      </w:r>
      <w:r w:rsidRPr="00F84B1E">
        <w:rPr>
          <w:rFonts w:ascii="Times New Roman" w:hAnsi="Times New Roman" w:cs="Times New Roman"/>
          <w:sz w:val="28"/>
          <w:szCs w:val="28"/>
        </w:rPr>
        <w:t xml:space="preserve"> настоящей статьи;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bookmarkStart w:id="4" w:name="P176"/>
      <w:bookmarkEnd w:id="4"/>
      <w:r w:rsidRPr="00F84B1E">
        <w:rPr>
          <w:rFonts w:ascii="Times New Roman" w:hAnsi="Times New Roman" w:cs="Times New Roman"/>
          <w:sz w:val="28"/>
          <w:szCs w:val="28"/>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84B1E">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F84B1E">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12) не требуется представление указанных </w:t>
      </w:r>
      <w:r w:rsidRPr="003D7761">
        <w:rPr>
          <w:rFonts w:ascii="Times New Roman" w:hAnsi="Times New Roman" w:cs="Times New Roman"/>
          <w:color w:val="000000" w:themeColor="text1"/>
          <w:sz w:val="28"/>
          <w:szCs w:val="28"/>
        </w:rPr>
        <w:t>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w:t>
      </w:r>
      <w:r w:rsidRPr="00F84B1E">
        <w:rPr>
          <w:rFonts w:ascii="Times New Roman" w:hAnsi="Times New Roman" w:cs="Times New Roman"/>
          <w:sz w:val="28"/>
          <w:szCs w:val="28"/>
        </w:rPr>
        <w:t xml:space="preserve"> настоящей статьи, может использоваться единая система идентификац</w:t>
      </w:r>
      <w:proofErr w:type="gramStart"/>
      <w:r w:rsidRPr="00F84B1E">
        <w:rPr>
          <w:rFonts w:ascii="Times New Roman" w:hAnsi="Times New Roman" w:cs="Times New Roman"/>
          <w:sz w:val="28"/>
          <w:szCs w:val="28"/>
        </w:rPr>
        <w:t>ии и ау</w:t>
      </w:r>
      <w:proofErr w:type="gramEnd"/>
      <w:r w:rsidRPr="00F84B1E">
        <w:rPr>
          <w:rFonts w:ascii="Times New Roman" w:hAnsi="Times New Roman" w:cs="Times New Roman"/>
          <w:sz w:val="28"/>
          <w:szCs w:val="28"/>
        </w:rPr>
        <w:t>тентификации;</w:t>
      </w:r>
    </w:p>
    <w:p w:rsidR="00302445" w:rsidRPr="003D7761" w:rsidRDefault="00302445" w:rsidP="00F84B1E">
      <w:pPr>
        <w:pStyle w:val="ConsPlusNormal"/>
        <w:spacing w:before="220" w:line="276" w:lineRule="auto"/>
        <w:ind w:firstLine="540"/>
        <w:jc w:val="both"/>
        <w:rPr>
          <w:rFonts w:ascii="Times New Roman" w:hAnsi="Times New Roman" w:cs="Times New Roman"/>
          <w:color w:val="000000" w:themeColor="text1"/>
          <w:sz w:val="28"/>
          <w:szCs w:val="28"/>
        </w:rPr>
      </w:pPr>
      <w:r w:rsidRPr="00F84B1E">
        <w:rPr>
          <w:rFonts w:ascii="Times New Roman" w:hAnsi="Times New Roman" w:cs="Times New Roman"/>
          <w:sz w:val="28"/>
          <w:szCs w:val="28"/>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Pr="003D7761">
        <w:rPr>
          <w:rFonts w:ascii="Times New Roman" w:hAnsi="Times New Roman" w:cs="Times New Roman"/>
          <w:color w:val="000000" w:themeColor="text1"/>
          <w:sz w:val="28"/>
          <w:szCs w:val="28"/>
        </w:rPr>
        <w:t>законом от 27 июля 2006 года N 152-ФЗ "О персональных данных;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bookmarkStart w:id="5" w:name="P179"/>
      <w:bookmarkEnd w:id="5"/>
      <w:r w:rsidRPr="003D7761">
        <w:rPr>
          <w:rFonts w:ascii="Times New Roman" w:hAnsi="Times New Roman" w:cs="Times New Roman"/>
          <w:color w:val="000000" w:themeColor="text1"/>
          <w:sz w:val="28"/>
          <w:szCs w:val="28"/>
        </w:rPr>
        <w:t>14) предложения и замечания, внесенные в соответствии с частью 9</w:t>
      </w:r>
      <w:r w:rsidRPr="00F84B1E">
        <w:rPr>
          <w:rFonts w:ascii="Times New Roman" w:hAnsi="Times New Roman" w:cs="Times New Roman"/>
          <w:sz w:val="28"/>
          <w:szCs w:val="28"/>
        </w:rPr>
        <w:t xml:space="preserve"> </w:t>
      </w:r>
      <w:r w:rsidRPr="00F84B1E">
        <w:rPr>
          <w:rFonts w:ascii="Times New Roman" w:hAnsi="Times New Roman" w:cs="Times New Roman"/>
          <w:sz w:val="28"/>
          <w:szCs w:val="28"/>
        </w:rPr>
        <w:lastRenderedPageBreak/>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сайту Администрации,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16) сайт Администрации и (или) информационные системы должны обеспечивать возможность:</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16.1. Проверки участниками общественных обсуждений полноты и достоверности отражения на сайте Администрации или в информационных системах внесенных ими предложений и замечаний;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16.2. Предоставления информации о результатах общественных обсуждений, количестве участников общественных обсуждений;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17.1. Дата оформления протокола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17.2. Информация об организаторе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w:t>
      </w:r>
      <w:r w:rsidRPr="00F84B1E">
        <w:rPr>
          <w:rFonts w:ascii="Times New Roman" w:hAnsi="Times New Roman" w:cs="Times New Roman"/>
          <w:sz w:val="28"/>
          <w:szCs w:val="28"/>
        </w:rPr>
        <w:lastRenderedPageBreak/>
        <w:t>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21) в заключении о результатах общественных обсуждений или публичных слушаний должны быть указаны:</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21.1. Дата оформления заключения о результатах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 xml:space="preserve">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w:t>
      </w:r>
      <w:r w:rsidRPr="00F84B1E">
        <w:rPr>
          <w:rFonts w:ascii="Times New Roman" w:hAnsi="Times New Roman" w:cs="Times New Roman"/>
          <w:sz w:val="28"/>
          <w:szCs w:val="28"/>
        </w:rPr>
        <w:lastRenderedPageBreak/>
        <w:t>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Администрации и (или) в информационных системах;</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proofErr w:type="gramStart"/>
      <w:r w:rsidRPr="00F84B1E">
        <w:rPr>
          <w:rFonts w:ascii="Times New Roman" w:hAnsi="Times New Roman" w:cs="Times New Roman"/>
          <w:sz w:val="28"/>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302445" w:rsidRPr="00F84B1E" w:rsidRDefault="00302445" w:rsidP="00F84B1E">
      <w:pPr>
        <w:pStyle w:val="ConsPlusNormal"/>
        <w:spacing w:line="276" w:lineRule="auto"/>
        <w:jc w:val="both"/>
        <w:rPr>
          <w:rFonts w:ascii="Times New Roman" w:hAnsi="Times New Roman" w:cs="Times New Roman"/>
          <w:sz w:val="28"/>
          <w:szCs w:val="28"/>
        </w:rPr>
      </w:pPr>
    </w:p>
    <w:p w:rsidR="00302445" w:rsidRPr="00F84B1E" w:rsidRDefault="00302445" w:rsidP="00F84B1E">
      <w:pPr>
        <w:pStyle w:val="ConsPlusTitle"/>
        <w:spacing w:line="276" w:lineRule="auto"/>
        <w:ind w:firstLine="540"/>
        <w:jc w:val="both"/>
        <w:outlineLvl w:val="1"/>
        <w:rPr>
          <w:rFonts w:ascii="Times New Roman" w:hAnsi="Times New Roman" w:cs="Times New Roman"/>
          <w:sz w:val="28"/>
          <w:szCs w:val="28"/>
        </w:rPr>
      </w:pPr>
      <w:r w:rsidRPr="00F84B1E">
        <w:rPr>
          <w:rFonts w:ascii="Times New Roman" w:hAnsi="Times New Roman" w:cs="Times New Roman"/>
          <w:sz w:val="28"/>
          <w:szCs w:val="28"/>
        </w:rPr>
        <w:t>Статья 9. Ответственность должностных лиц за нарушение процедуры организации и проведения публичных слушаний</w:t>
      </w:r>
    </w:p>
    <w:p w:rsidR="00302445" w:rsidRPr="00F84B1E" w:rsidRDefault="00302445" w:rsidP="00F84B1E">
      <w:pPr>
        <w:pStyle w:val="ConsPlusNormal"/>
        <w:spacing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302445" w:rsidRPr="00F84B1E" w:rsidRDefault="00302445" w:rsidP="00F84B1E">
      <w:pPr>
        <w:pStyle w:val="ConsPlusNormal"/>
        <w:spacing w:before="220" w:line="276" w:lineRule="auto"/>
        <w:ind w:firstLine="540"/>
        <w:jc w:val="both"/>
        <w:rPr>
          <w:rFonts w:ascii="Times New Roman" w:hAnsi="Times New Roman" w:cs="Times New Roman"/>
          <w:sz w:val="28"/>
          <w:szCs w:val="28"/>
        </w:rPr>
      </w:pPr>
      <w:r w:rsidRPr="00F84B1E">
        <w:rPr>
          <w:rFonts w:ascii="Times New Roman" w:hAnsi="Times New Roman" w:cs="Times New Roman"/>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B65149" w:rsidRPr="00F84B1E" w:rsidRDefault="00B65149" w:rsidP="00F84B1E">
      <w:pPr>
        <w:rPr>
          <w:rFonts w:ascii="Times New Roman" w:hAnsi="Times New Roman" w:cs="Times New Roman"/>
          <w:sz w:val="28"/>
          <w:szCs w:val="28"/>
        </w:rPr>
      </w:pPr>
    </w:p>
    <w:sectPr w:rsidR="00B65149" w:rsidRPr="00F84B1E" w:rsidSect="000A4D1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445"/>
    <w:rsid w:val="000A4D13"/>
    <w:rsid w:val="001B248E"/>
    <w:rsid w:val="00223521"/>
    <w:rsid w:val="00290C6E"/>
    <w:rsid w:val="002F5229"/>
    <w:rsid w:val="00302445"/>
    <w:rsid w:val="003464E6"/>
    <w:rsid w:val="003D7761"/>
    <w:rsid w:val="004157B0"/>
    <w:rsid w:val="004610DE"/>
    <w:rsid w:val="00616342"/>
    <w:rsid w:val="00623250"/>
    <w:rsid w:val="00625947"/>
    <w:rsid w:val="0065415E"/>
    <w:rsid w:val="006A3B2D"/>
    <w:rsid w:val="006C275D"/>
    <w:rsid w:val="006D4352"/>
    <w:rsid w:val="009501D3"/>
    <w:rsid w:val="00B65149"/>
    <w:rsid w:val="00C565E3"/>
    <w:rsid w:val="00C95404"/>
    <w:rsid w:val="00D4263F"/>
    <w:rsid w:val="00DA1D9C"/>
    <w:rsid w:val="00E974FC"/>
    <w:rsid w:val="00EE13A7"/>
    <w:rsid w:val="00F84B1E"/>
    <w:rsid w:val="00FA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2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244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D77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761"/>
    <w:rPr>
      <w:rFonts w:ascii="Tahoma" w:hAnsi="Tahoma" w:cs="Tahoma"/>
      <w:sz w:val="16"/>
      <w:szCs w:val="16"/>
    </w:rPr>
  </w:style>
  <w:style w:type="paragraph" w:styleId="a5">
    <w:name w:val="No Spacing"/>
    <w:uiPriority w:val="1"/>
    <w:qFormat/>
    <w:rsid w:val="00E974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E922DE-C811-44E2-BF8B-B6A7822F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5910</Words>
  <Characters>33691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2018-12-19T05:52:00Z</cp:lastPrinted>
  <dcterms:created xsi:type="dcterms:W3CDTF">2018-12-26T06:20:00Z</dcterms:created>
  <dcterms:modified xsi:type="dcterms:W3CDTF">2018-12-26T06:46:00Z</dcterms:modified>
</cp:coreProperties>
</file>