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93" w:rsidRDefault="00A01593" w:rsidP="00A01593">
      <w:pPr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</w:t>
      </w:r>
      <w:r w:rsidR="006D7C84">
        <w:rPr>
          <w:rFonts w:ascii="Times New Roman" w:hAnsi="Times New Roman"/>
          <w:noProof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СЕЛЬСКОЕ ПОСЕЛЕНИЕ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«</w:t>
      </w:r>
      <w:r w:rsidR="00792A8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spellStart"/>
      <w:r w:rsidR="00792A87">
        <w:rPr>
          <w:rFonts w:ascii="Times New Roman" w:hAnsi="Times New Roman"/>
          <w:b/>
          <w:sz w:val="28"/>
          <w:szCs w:val="28"/>
        </w:rPr>
        <w:t>Соболевка</w:t>
      </w:r>
      <w:proofErr w:type="spellEnd"/>
      <w:r w:rsidRPr="00D61B09">
        <w:rPr>
          <w:rFonts w:ascii="Times New Roman" w:hAnsi="Times New Roman"/>
          <w:b/>
          <w:sz w:val="28"/>
          <w:szCs w:val="28"/>
        </w:rPr>
        <w:t>»</w:t>
      </w:r>
    </w:p>
    <w:p w:rsidR="00A01593" w:rsidRPr="00D61B0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/>
          <w:sz w:val="28"/>
          <w:szCs w:val="28"/>
        </w:rPr>
      </w:pPr>
      <w:r w:rsidRPr="00D61B09">
        <w:rPr>
          <w:rFonts w:ascii="Times New Roman" w:hAnsi="Times New Roman"/>
          <w:sz w:val="28"/>
          <w:szCs w:val="28"/>
        </w:rPr>
        <w:t>Калужская область</w:t>
      </w:r>
    </w:p>
    <w:p w:rsidR="00A01593" w:rsidRPr="00D61B09" w:rsidRDefault="00A01593" w:rsidP="006D7C84">
      <w:pPr>
        <w:spacing w:before="240" w:after="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D61B09">
        <w:rPr>
          <w:rFonts w:ascii="Times New Roman" w:hAnsi="Times New Roman"/>
          <w:b/>
          <w:sz w:val="28"/>
          <w:szCs w:val="28"/>
        </w:rPr>
        <w:t>СЕЛЬСКАЯ   ДУМА</w:t>
      </w:r>
    </w:p>
    <w:p w:rsidR="00A01593" w:rsidRPr="00D61B09" w:rsidRDefault="00A01593" w:rsidP="006D7C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1B0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61B0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01593" w:rsidRPr="00E700CC" w:rsidRDefault="00A01593" w:rsidP="00A01593">
      <w:pPr>
        <w:spacing w:after="0"/>
      </w:pPr>
    </w:p>
    <w:p w:rsidR="00A01593" w:rsidRPr="00AD4647" w:rsidRDefault="00A01593" w:rsidP="00A01593">
      <w:pPr>
        <w:shd w:val="clear" w:color="auto" w:fill="FFFFFF"/>
        <w:spacing w:before="14"/>
        <w:ind w:firstLine="11"/>
        <w:rPr>
          <w:rFonts w:ascii="Times New Roman" w:hAnsi="Times New Roman"/>
          <w:b/>
          <w:color w:val="000000"/>
          <w:kern w:val="16"/>
          <w:sz w:val="26"/>
          <w:szCs w:val="28"/>
        </w:rPr>
      </w:pP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от   </w:t>
      </w:r>
      <w:r w:rsidR="00792A87">
        <w:rPr>
          <w:rFonts w:ascii="Times New Roman" w:hAnsi="Times New Roman"/>
          <w:b/>
          <w:color w:val="000000"/>
          <w:kern w:val="16"/>
          <w:sz w:val="26"/>
          <w:szCs w:val="28"/>
        </w:rPr>
        <w:t>30.03.2021</w:t>
      </w:r>
      <w:r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 xml:space="preserve">года                            </w:t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</w:r>
      <w:r w:rsidRPr="00AD4647">
        <w:rPr>
          <w:rFonts w:ascii="Times New Roman" w:hAnsi="Times New Roman"/>
          <w:b/>
          <w:color w:val="000000"/>
          <w:kern w:val="16"/>
          <w:sz w:val="26"/>
          <w:szCs w:val="28"/>
        </w:rPr>
        <w:tab/>
        <w:t xml:space="preserve">                                             №  </w:t>
      </w:r>
      <w:r w:rsidR="00792A87">
        <w:rPr>
          <w:rFonts w:ascii="Times New Roman" w:hAnsi="Times New Roman"/>
          <w:b/>
          <w:color w:val="000000"/>
          <w:kern w:val="16"/>
          <w:sz w:val="26"/>
          <w:szCs w:val="28"/>
        </w:rPr>
        <w:t>37</w:t>
      </w:r>
    </w:p>
    <w:p w:rsidR="00BA624F" w:rsidRPr="00BA624F" w:rsidRDefault="00BA624F" w:rsidP="00BA624F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A624F" w:rsidRPr="00BA624F" w:rsidRDefault="00BA624F" w:rsidP="00D77699">
      <w:pPr>
        <w:adjustRightInd w:val="0"/>
        <w:spacing w:after="0"/>
        <w:ind w:firstLine="54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BA624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Положения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</w:t>
      </w:r>
      <w:proofErr w:type="gramEnd"/>
      <w:r w:rsidRPr="00BA624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BA624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деятельности, иными установленными муниципальными программами (подпрограммами)</w:t>
      </w:r>
      <w:r w:rsidR="006D7C8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«</w:t>
      </w:r>
      <w:r w:rsidR="00792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Деревня  </w:t>
      </w:r>
      <w:proofErr w:type="spellStart"/>
      <w:r w:rsidR="00792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Соболевка</w:t>
      </w:r>
      <w:proofErr w:type="spellEnd"/>
      <w:r w:rsidR="006D7C8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r w:rsidRPr="00BA624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приоритетными видами деятельности) имущества, включенного в перечень муниципального имущества </w:t>
      </w:r>
      <w:r w:rsidR="006D7C8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 поселения «</w:t>
      </w:r>
      <w:r w:rsidR="00792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Деревня </w:t>
      </w:r>
      <w:proofErr w:type="spellStart"/>
      <w:r w:rsidR="00792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Соболевка</w:t>
      </w:r>
      <w:proofErr w:type="spellEnd"/>
      <w:r w:rsidR="006D7C8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</w:t>
      </w:r>
      <w:r w:rsidRPr="00BA624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proofErr w:type="gramEnd"/>
    </w:p>
    <w:p w:rsidR="00BA624F" w:rsidRPr="00BA624F" w:rsidRDefault="00BA624F" w:rsidP="00BA62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A624F" w:rsidRPr="00BA624F" w:rsidRDefault="00BA624F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>. 4.1 ст. 18 Федерального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"О развитии малого и среднего предпринимательства в Российской Федерации", руководствуясь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792A87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792A87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 Сельская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 Дума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СП «</w:t>
      </w:r>
      <w:r w:rsidR="00792A87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792A87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A624F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Pr="00BA6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BA624F" w:rsidRPr="00BA624F" w:rsidRDefault="00BA624F" w:rsidP="00BA624F">
      <w:pPr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BA624F" w:rsidRPr="00BA624F" w:rsidRDefault="00BA624F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A624F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6D7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79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792A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приоритетными видами деятельности) имущества, включенного в перечень муниципального имущества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79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spellStart"/>
      <w:r w:rsidR="00792A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от прав третьих лиц (за исключением права хозяйственного ведения</w:t>
      </w:r>
      <w:proofErr w:type="gramEnd"/>
      <w:r w:rsidRPr="00BA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права оперативного управления, а также имущественных прав субъектов малого и среднего предпринимательства) 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№1 (прилагается). </w:t>
      </w:r>
    </w:p>
    <w:p w:rsidR="00BA624F" w:rsidRPr="00BA624F" w:rsidRDefault="00BA624F" w:rsidP="006D7C84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Настоящее Решение вступает в силу после его официального опубликования, подлежит размещению на сайте </w:t>
      </w:r>
      <w:r w:rsidR="0057247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7247D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57247D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724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BA624F" w:rsidRPr="006D7C84" w:rsidRDefault="00BA624F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A62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A624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</w:t>
      </w:r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r w:rsidR="0057247D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57247D">
        <w:rPr>
          <w:rFonts w:ascii="Times New Roman" w:eastAsia="Times New Roman" w:hAnsi="Times New Roman" w:cs="Times New Roman"/>
          <w:sz w:val="28"/>
          <w:szCs w:val="28"/>
        </w:rPr>
        <w:t>Соболевка</w:t>
      </w:r>
      <w:proofErr w:type="spellEnd"/>
      <w:r w:rsidR="006D7C84" w:rsidRPr="006D7C8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7C84" w:rsidRPr="006D7C84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84" w:rsidRPr="006D7C84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BA624F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7247D">
        <w:rPr>
          <w:rFonts w:ascii="Times New Roman" w:eastAsia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57247D">
        <w:rPr>
          <w:rFonts w:ascii="Times New Roman" w:eastAsia="Times New Roman" w:hAnsi="Times New Roman" w:cs="Times New Roman"/>
          <w:b/>
          <w:sz w:val="28"/>
          <w:szCs w:val="28"/>
        </w:rPr>
        <w:t>Соболевка</w:t>
      </w:r>
      <w:proofErr w:type="spellEnd"/>
      <w:r w:rsidRPr="006D7C84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              </w:t>
      </w:r>
      <w:r w:rsidR="005724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57247D">
        <w:rPr>
          <w:rFonts w:ascii="Times New Roman" w:eastAsia="Times New Roman" w:hAnsi="Times New Roman" w:cs="Times New Roman"/>
          <w:b/>
          <w:sz w:val="28"/>
          <w:szCs w:val="28"/>
        </w:rPr>
        <w:t>В.М.Татару</w:t>
      </w:r>
      <w:proofErr w:type="spellEnd"/>
    </w:p>
    <w:p w:rsidR="00A01593" w:rsidRDefault="00A01593" w:rsidP="00A01593">
      <w:pPr>
        <w:tabs>
          <w:tab w:val="left" w:pos="6712"/>
        </w:tabs>
        <w:spacing w:after="0"/>
        <w:ind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BA624F" w:rsidRPr="00BA624F" w:rsidRDefault="00BA624F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Приложение №1 </w:t>
      </w:r>
    </w:p>
    <w:p w:rsidR="00BA624F" w:rsidRPr="00BA624F" w:rsidRDefault="00BA624F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К </w:t>
      </w:r>
      <w:r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Решению </w:t>
      </w:r>
      <w:r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Сельской </w:t>
      </w:r>
      <w:r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Думы </w:t>
      </w:r>
    </w:p>
    <w:p w:rsidR="00BA624F" w:rsidRPr="00BA624F" w:rsidRDefault="00463DF5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СП «</w:t>
      </w:r>
      <w:r w:rsidR="0057247D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Деревня </w:t>
      </w:r>
      <w:proofErr w:type="spellStart"/>
      <w:r w:rsidR="0057247D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Соболевка</w:t>
      </w:r>
      <w:proofErr w:type="spellEnd"/>
      <w:r w:rsidR="00BA624F"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»</w:t>
      </w:r>
    </w:p>
    <w:p w:rsidR="00BA624F" w:rsidRPr="0057247D" w:rsidRDefault="00BA624F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</w:t>
      </w:r>
      <w:r w:rsidR="00463DF5"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о</w:t>
      </w:r>
      <w:r w:rsidRPr="00BA624F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т</w:t>
      </w:r>
      <w:r w:rsidRPr="0057247D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_______ </w:t>
      </w:r>
      <w:r w:rsidRPr="00A01593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>№__</w:t>
      </w:r>
      <w:r w:rsidRPr="0057247D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  <w:t xml:space="preserve"> </w:t>
      </w:r>
    </w:p>
    <w:p w:rsidR="00BA624F" w:rsidRPr="00BA624F" w:rsidRDefault="00BA624F" w:rsidP="00A01593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624F" w:rsidRPr="00BA624F" w:rsidRDefault="00BA624F" w:rsidP="00A01593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ПОЛОЖЕНИЕ</w:t>
      </w:r>
    </w:p>
    <w:p w:rsidR="00BA624F" w:rsidRPr="00BA624F" w:rsidRDefault="00BA624F" w:rsidP="00A01593">
      <w:pPr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proofErr w:type="gramStart"/>
      <w:r w:rsidRPr="00BA62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</w:t>
      </w:r>
      <w:r w:rsidR="00463DF5" w:rsidRPr="00A015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сельского поселения «</w:t>
      </w:r>
      <w:r w:rsidR="005724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5724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="00463DF5" w:rsidRPr="00A015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» </w:t>
      </w:r>
      <w:r w:rsidRPr="00BA62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приоритетными видами деятельности) имущества, включенного в перечень муниципального имущества </w:t>
      </w:r>
      <w:r w:rsidR="00463DF5" w:rsidRPr="00A015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сельского поселения «</w:t>
      </w:r>
      <w:r w:rsidR="005724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57247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Pr="00BA62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», свободного от прав третьих лиц (за исключением права хозяйственного ведения, права оперативного</w:t>
      </w:r>
      <w:proofErr w:type="gramEnd"/>
      <w:r w:rsidRPr="00BA62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управления, а также имущественных прав субъектов малого и среднего предпринимательства)</w:t>
      </w:r>
    </w:p>
    <w:p w:rsidR="00BA624F" w:rsidRPr="00BA624F" w:rsidRDefault="00BA624F" w:rsidP="00A0159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A624F" w:rsidRPr="00BA624F" w:rsidRDefault="00BA624F" w:rsidP="00A01593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1" w:name="P3"/>
      <w:bookmarkEnd w:id="1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</w:t>
      </w: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Положение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 «</w:t>
      </w:r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приоритетными видами деятельности) имущества, включенного в перечень муниципального имущества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 «</w:t>
      </w:r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свободного от прав третьих лиц (за исключением права хозяйственного ведения</w:t>
      </w:r>
      <w:proofErr w:type="gram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права оперативного управления, а также имущественных прав субъектов малого и среднего предпринимательства) (далее - Перечень имущества), устанавливает порядок и условия предоставления субъектам малого и среднего предпринимательства и организациям, образующим инфраструктуру поддержки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имущества, включенного в Перечень имущества.</w:t>
      </w:r>
      <w:proofErr w:type="gramEnd"/>
    </w:p>
    <w:p w:rsidR="00BA624F" w:rsidRPr="00BA624F" w:rsidRDefault="00BA624F" w:rsidP="00A01593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Настоящее Положение не распространяется на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земельных участков, включенных в Перечень имущества. Порядок и условия предоставления в аренду указанных земельных участков устанавливаются в соответствии с гражданским законодательством и земельным законодательством.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Для принятия решения о передаче в аренду имущества, включенного в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Перечень имущества, лицо, претендующее на получение в аренду имущества, включенного в Перечень имущества (далее - Заявитель), направляет: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 администрацию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 «</w:t>
      </w:r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 отношении имущества, не закрепленного за муниципальными предприятиями или учреждениями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 «</w:t>
      </w:r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463DF5" w:rsidRPr="00A015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(далее –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Поселение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на праве хозяйственного ведения или оперативного управления);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-в муниципальное учреждение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Поселения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 отношении имущества, закрепленного за ним на праве оперативного управления):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заявление в произвольной форме о предоставлении в аренду имущества, включенного в Перечень имущества, с указанием наименования, места расположения, кадастрового номера имущества, наименования, организационно-правовой формы, места нахождения, почтового адреса (для юридического лица), фамилии, имени, отчества, паспортных данных, места жительства (для индивидуального предпринимателя), срока, на который Заявитель желает заключить договор аренды;</w:t>
      </w:r>
      <w:proofErr w:type="gramEnd"/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в случае если от имени Заявителя действует иное лицо, - доверенность на осуществление действий от имени Заявителя, оформленную и удостоверенную в соответствии со статьями 185, 185.1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копии учредительных документов Заявителя (для юридических лиц);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 (для юридических лиц);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proofErr w:type="spell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"О развитии малого и среднего предпринимательства в Российской Федерации", по форме, утвержденной 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лица и вновь зарегистрированного индивидуального</w:t>
      </w:r>
      <w:proofErr w:type="gramEnd"/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предпринимателя условиям отнесения к субъектам малого и среднего предпринимательства, установленным Федеральным законом от 24 июля 2007 г. N </w:t>
      </w:r>
      <w:r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209-ФЗ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"О развитии малого и среднего предпринимательства в Российской Федерации" (для вновь созданного юридического лица и вновь зарегистрированного индивидуального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предпринимателя - субъектов малого и среднего предпринимательства);</w:t>
      </w:r>
      <w:proofErr w:type="gramEnd"/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е) копии лицензий (в случае, если Заявитель осуществляет деятельность, подлежащую лицензированию).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ж) справку о постановке на учет (снятии с учета) физического лица в качестве налогоплательщика налога на профессиональный доход по форме КНД 1122035 (для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Условия предоставления в аренду имущества, включенного в Перечень имущества: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 Заявитель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Федерации", или физическим лицом, не являющимся индивидуальным предпринимателем и применяющим специальный налоговый режим "Налог на профессиональный доход".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 </w:t>
      </w: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 среднего предпринимательства (для субъектов малого и среднего предпринимательства) или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предпринимательства), запрашиваются администрацией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 «</w:t>
      </w:r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муниципальным учреждением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Поселения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 Договоры аренды в отношении имущества, включенного в Перечень имущества, заключаются на срок, утвержденный решением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Сельской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Думы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 «</w:t>
      </w:r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».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договора аренды уменьшается на основании заявления о предоставлении в аренду имущества, включенного в Перечень имущества, поданного Заявителем до заключения такого договора. </w:t>
      </w:r>
      <w:bookmarkStart w:id="2" w:name="P22"/>
      <w:bookmarkEnd w:id="2"/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3.4. </w:t>
      </w: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Размер арендной платы по договору аренды имущества, включенного в Перечень имущества, заключаемому без проведения торгов, а также начальный размер арендной платы по договору аренды имущества, включенного в Перечень имущества,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3.5. Арендная плата по договорам аренды нежилых помещений, включенных в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Перечень имущества, с субъектами малого и среднего предпринимательства, занимающимися установленными муниципальными программами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приоритетными видами деятельности, устанавливается в следующем размере: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первый год аренды - 40 процентов от размера годовой арендной платы;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во второй год аренды - 60 процентов от размера годовой арендной платы;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третий год аренды - 80 процентов от размера годовой арендной платы.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четвертый и последующие годы аренды муниципального имущества размер арендной платы составляет 100 процентов от размера годовой арендной платы.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Размер годовой арендной платы определяется в соответствии с </w:t>
      </w:r>
      <w:r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подпунктом 3.4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Положения.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3" w:name="P30"/>
      <w:bookmarkEnd w:id="3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Администрация 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 «</w:t>
      </w:r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в течение двадцати пяти календарных дней рассматривает заявление о предоставлении в аренду имущества, включенного в Перечень имущества, и принимает одно из следующих решений: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провести торги на право заключения договора аренды в отношении имущества, включенного в Перечень имущества, в соответствии со статьей 17.1 Федерального закона "О защите конкуренции" в порядке, установленном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(далее - Приказ). </w:t>
      </w: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Торги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 имущества, проводятся в форме конкурса в соответствии с особенностями, предусмотренными Приказом;</w:t>
      </w:r>
      <w:proofErr w:type="gramEnd"/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передать в аренду имущество, включенное в Перечень имущества, без проведения торгов на право заключения договора аренды в случаях, предусмотренных статьей 17.1 Федерального закона "О защите конкуренции";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Муниципальное учреждение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двадцати пяти календарных дней рассматривает заявление о предоставлении в аренду имущества, включенного в Перечень имущества, и принимает одно из следующих решений: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согласовать в предусмотренных законодательством случаях с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администрацией 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 «</w:t>
      </w:r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или иным органом местного самоуправления, наделенным функциями и полномочиями учредителя в отношении муниципального учреждения 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Поселения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проведение торгов на право заключения договора аренды в отношении имущества, включенного в Перечень имущества, в соответствии со статьей 17.1 Федерального закона "О защите конкуренции" в порядке, установленном приказом Федеральной антимонопольной службы от 10.02.2010 N67</w:t>
      </w:r>
      <w:proofErr w:type="gram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"</w:t>
      </w: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(далее - Приказ) и провести торги после получения согласия администрации 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 «</w:t>
      </w:r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».</w:t>
      </w:r>
      <w:proofErr w:type="gram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Торги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 имущества, проводятся в форме конкурса в соответствии с особенностями, предусмотренными Приказом;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согласовать в предусмотренных законодательством случаях с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администрацией СП «</w:t>
      </w:r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 или иным органом местного самоуправления, наделенным функциями и полномочиями учредителя в отношении муниципального учреждения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передачу в аренду имущества, включенного в Перечень имущества, без проведения торгов на право заключения договора аренды в случаях, предусмотренных статьей 17.1 Федерального закона "О защите конкуренции", и передать в аренду имущество после получения согласия</w:t>
      </w:r>
      <w:proofErr w:type="gramEnd"/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указанных органов;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Уведомление о принятом решении направляется Заявителю в течение пяти календарных дней с момента принятия администрацией 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 «</w:t>
      </w:r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Деревня </w:t>
      </w:r>
      <w:proofErr w:type="spellStart"/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Соболевка</w:t>
      </w:r>
      <w:proofErr w:type="spellEnd"/>
      <w:r w:rsid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», муниципальным учреждением </w:t>
      </w:r>
      <w:r w:rsidR="00463DF5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одного из решений, указанных в </w:t>
      </w:r>
      <w:r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пункте 4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Положения.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 Заключение договора аренды с победителем торгов или лицом, подавшим единственную заявку на участие в торгах, а в случае принятия решения о передаче в аренду имущества, включенного в Перечень имущества, без проведения торгов - с Заявителем осуществляется администрацией 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 «</w:t>
      </w:r>
      <w:r w:rsidR="0057247D" w:rsidRP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Деревня Соболевка</w:t>
      </w:r>
      <w:r w:rsidR="005724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муниципальным учреждением </w:t>
      </w:r>
      <w:r w:rsidR="00A01593"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Поселения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 Основаниями для отказа в предоставлении в аренду имущества, включенного в Перечень имущества, являются:</w:t>
      </w:r>
    </w:p>
    <w:p w:rsidR="00BA624F" w:rsidRPr="00BA624F" w:rsidRDefault="00BA624F" w:rsidP="00A01593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Заявитель не является субъектом малого и среднего предпринимательства или организацией, образующей инфраструктуру поддержки малого и среднего 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предпринимательства, в соответствии с Федеральным законом "О развитии малого и среднего предпринимательства в Российской Федерации", или физическим лицом, не являющимся индивидуальным предпринимателем и применяющим специальный налоговый режим "Налог на профессиональный доход".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непредставление или представление не в полном объеме Заявителем документов, определенных </w:t>
      </w:r>
      <w:r w:rsidRPr="00A01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пунктом 2</w:t>
      </w: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Положения, либо наличие в них недостоверных или неполных сведений;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наличие обременения в отношении испрашиваемого в аренду имущества (в случае, если имущество уже передано в аренду);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г) Заявитель не является победителем торгов или лицом, подавшим единственную заявку на участие в торгах.</w:t>
      </w:r>
    </w:p>
    <w:p w:rsidR="00BA624F" w:rsidRPr="00BA624F" w:rsidRDefault="00BA624F" w:rsidP="00A01593">
      <w:pPr>
        <w:widowControl w:val="0"/>
        <w:autoSpaceDE w:val="0"/>
        <w:autoSpaceDN w:val="0"/>
        <w:spacing w:before="220"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A62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 В случае поступления заявлений о предоставлении в аренду имущества, включенного в Перечень имущества,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которого о предоставлении в аренду имущества, включенного в Перечень имущества, поступило раньше.</w:t>
      </w:r>
    </w:p>
    <w:p w:rsidR="00D42BCE" w:rsidRPr="00A01593" w:rsidRDefault="00D42BCE" w:rsidP="00A0159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01593" w:rsidRPr="00A01593" w:rsidRDefault="00A0159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01593" w:rsidRPr="00A01593" w:rsidSect="00A015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624F"/>
    <w:rsid w:val="002C4FC9"/>
    <w:rsid w:val="003213C8"/>
    <w:rsid w:val="00463DF5"/>
    <w:rsid w:val="0057247D"/>
    <w:rsid w:val="006D7C84"/>
    <w:rsid w:val="00792A87"/>
    <w:rsid w:val="00A01593"/>
    <w:rsid w:val="00BA624F"/>
    <w:rsid w:val="00D42BCE"/>
    <w:rsid w:val="00D77699"/>
    <w:rsid w:val="00E30271"/>
    <w:rsid w:val="00F87E41"/>
    <w:rsid w:val="00FC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4</cp:revision>
  <dcterms:created xsi:type="dcterms:W3CDTF">2021-03-29T11:35:00Z</dcterms:created>
  <dcterms:modified xsi:type="dcterms:W3CDTF">2021-03-29T12:28:00Z</dcterms:modified>
</cp:coreProperties>
</file>