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93" w:rsidRPr="00D92BA9" w:rsidRDefault="00A01593" w:rsidP="00A01593">
      <w:pPr>
        <w:rPr>
          <w:rFonts w:ascii="Times New Roman" w:hAnsi="Times New Roman" w:cs="Times New Roman"/>
          <w:noProof/>
          <w:sz w:val="28"/>
          <w:szCs w:val="28"/>
        </w:rPr>
      </w:pPr>
      <w:r w:rsidRPr="00D92BA9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</w:t>
      </w:r>
      <w:r w:rsidR="006D7C84" w:rsidRPr="00D92BA9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D92BA9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D92B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D92BA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92BA9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A01593" w:rsidRPr="00D92BA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92BA9">
        <w:rPr>
          <w:rFonts w:ascii="Times New Roman" w:hAnsi="Times New Roman" w:cs="Times New Roman"/>
          <w:b/>
          <w:sz w:val="28"/>
          <w:szCs w:val="28"/>
        </w:rPr>
        <w:t>«</w:t>
      </w:r>
      <w:r w:rsidR="00BA6926">
        <w:rPr>
          <w:rFonts w:ascii="Times New Roman" w:hAnsi="Times New Roman" w:cs="Times New Roman"/>
          <w:b/>
          <w:sz w:val="28"/>
          <w:szCs w:val="28"/>
        </w:rPr>
        <w:t>ДЕРЕВНЯ СУББОТНИКИ</w:t>
      </w:r>
      <w:r w:rsidRPr="00D92BA9">
        <w:rPr>
          <w:rFonts w:ascii="Times New Roman" w:hAnsi="Times New Roman" w:cs="Times New Roman"/>
          <w:b/>
          <w:sz w:val="28"/>
          <w:szCs w:val="28"/>
        </w:rPr>
        <w:t>»</w:t>
      </w:r>
    </w:p>
    <w:p w:rsidR="00A01593" w:rsidRPr="00D92BA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2BA9">
        <w:rPr>
          <w:rFonts w:ascii="Times New Roman" w:hAnsi="Times New Roman" w:cs="Times New Roman"/>
          <w:sz w:val="28"/>
          <w:szCs w:val="28"/>
        </w:rPr>
        <w:t>Калужская область</w:t>
      </w:r>
    </w:p>
    <w:p w:rsidR="00A01593" w:rsidRPr="00D92BA9" w:rsidRDefault="00A01593" w:rsidP="006D7C84">
      <w:pPr>
        <w:spacing w:after="0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D92BA9">
        <w:rPr>
          <w:rFonts w:ascii="Times New Roman" w:hAnsi="Times New Roman" w:cs="Times New Roman"/>
          <w:b/>
          <w:sz w:val="28"/>
          <w:szCs w:val="28"/>
        </w:rPr>
        <w:t>СЕЛЬСКАЯ   ДУМА</w:t>
      </w:r>
    </w:p>
    <w:p w:rsidR="00A01593" w:rsidRPr="00D92BA9" w:rsidRDefault="00A01593" w:rsidP="006D7C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BA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01593" w:rsidRPr="00D92BA9" w:rsidRDefault="00A01593" w:rsidP="00A01593">
      <w:pPr>
        <w:spacing w:after="0"/>
        <w:rPr>
          <w:rFonts w:ascii="Times New Roman" w:hAnsi="Times New Roman" w:cs="Times New Roman"/>
        </w:rPr>
      </w:pPr>
    </w:p>
    <w:p w:rsidR="00BA624F" w:rsidRPr="00D92BA9" w:rsidRDefault="00BA6926" w:rsidP="00167217">
      <w:pPr>
        <w:shd w:val="clear" w:color="auto" w:fill="FFFFFF"/>
        <w:spacing w:before="14"/>
        <w:ind w:firstLine="11"/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</w:pPr>
      <w:r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  <w:t xml:space="preserve">от   16.04.2021 </w:t>
      </w:r>
      <w:r w:rsidR="00A01593" w:rsidRPr="00D92BA9"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  <w:t xml:space="preserve">года                            </w:t>
      </w:r>
      <w:r w:rsidR="00A01593" w:rsidRPr="00D92BA9"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  <w:tab/>
      </w:r>
      <w:r w:rsidR="00A01593" w:rsidRPr="00D92BA9"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  <w:t>№  47</w:t>
      </w:r>
      <w:proofErr w:type="gramEnd"/>
    </w:p>
    <w:p w:rsidR="00D92BA9" w:rsidRPr="00D92BA9" w:rsidRDefault="00167217" w:rsidP="00D92BA9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D92BA9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="00D92BA9" w:rsidRPr="00D92BA9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</w:t>
      </w:r>
      <w:r w:rsidR="00D92BA9" w:rsidRPr="00D92BA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Об утверждении Положения о порядке </w:t>
      </w:r>
    </w:p>
    <w:p w:rsidR="00D92BA9" w:rsidRPr="00D92BA9" w:rsidRDefault="00D92BA9" w:rsidP="00D92BA9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выдвижения, внесения, обсуждения, </w:t>
      </w:r>
    </w:p>
    <w:p w:rsidR="00D92BA9" w:rsidRPr="00D92BA9" w:rsidRDefault="00D92BA9" w:rsidP="00D92BA9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рассмотрения инициативных проектов, </w:t>
      </w:r>
    </w:p>
    <w:p w:rsidR="00D92BA9" w:rsidRPr="00D92BA9" w:rsidRDefault="00D92BA9" w:rsidP="00D92BA9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spacing w:after="0"/>
        <w:jc w:val="both"/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в </w:t>
      </w:r>
      <w:r w:rsidRPr="00D92BA9">
        <w:rPr>
          <w:rFonts w:ascii="Times New Roman" w:hAnsi="Times New Roman" w:cs="Times New Roman"/>
          <w:b/>
          <w:bCs/>
          <w:kern w:val="28"/>
          <w:sz w:val="28"/>
          <w:szCs w:val="28"/>
        </w:rPr>
        <w:t>сельском поселении «</w:t>
      </w:r>
      <w:r w:rsidR="00BA6926">
        <w:rPr>
          <w:rFonts w:ascii="Times New Roman" w:hAnsi="Times New Roman" w:cs="Times New Roman"/>
          <w:b/>
          <w:bCs/>
          <w:kern w:val="28"/>
          <w:sz w:val="28"/>
          <w:szCs w:val="28"/>
        </w:rPr>
        <w:t>Деревня Субботники</w:t>
      </w:r>
      <w:r w:rsidRPr="00D92BA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>»</w:t>
      </w:r>
    </w:p>
    <w:p w:rsidR="00BA624F" w:rsidRPr="00D92BA9" w:rsidRDefault="00BA624F" w:rsidP="00D92B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24F" w:rsidRPr="00D92BA9" w:rsidRDefault="0016721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BA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D92BA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26.1 Федерального закона от 06.10.2003 № 131-ФЗ «Об общих принципах организации местного самоуправления в Российской Федерации», в целях реализации на территории сельского поселения «</w:t>
      </w:r>
      <w:r w:rsidR="00BA6926">
        <w:rPr>
          <w:rFonts w:ascii="Times New Roman" w:hAnsi="Times New Roman" w:cs="Times New Roman"/>
          <w:color w:val="000000"/>
          <w:sz w:val="28"/>
          <w:szCs w:val="28"/>
        </w:rPr>
        <w:t>Деревня Субботники</w:t>
      </w:r>
      <w:r w:rsidRPr="00D92BA9">
        <w:rPr>
          <w:rFonts w:ascii="Times New Roman" w:hAnsi="Times New Roman" w:cs="Times New Roman"/>
          <w:color w:val="000000"/>
          <w:sz w:val="28"/>
          <w:szCs w:val="28"/>
        </w:rPr>
        <w:t>» инициативных проектов</w:t>
      </w:r>
      <w:r w:rsidRPr="00D9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D92B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D92BA9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BA6926">
        <w:rPr>
          <w:rFonts w:ascii="Times New Roman" w:eastAsia="Times New Roman" w:hAnsi="Times New Roman" w:cs="Times New Roman"/>
          <w:sz w:val="28"/>
          <w:szCs w:val="28"/>
        </w:rPr>
        <w:t>Деревня Субботники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>» Сельская</w:t>
      </w:r>
      <w:r w:rsidR="00BA624F" w:rsidRPr="00D92BA9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>СП «</w:t>
      </w:r>
      <w:r w:rsidR="00BA6926">
        <w:rPr>
          <w:rFonts w:ascii="Times New Roman" w:eastAsia="Times New Roman" w:hAnsi="Times New Roman" w:cs="Times New Roman"/>
          <w:sz w:val="28"/>
          <w:szCs w:val="28"/>
        </w:rPr>
        <w:t>Деревня Субботники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A624F" w:rsidRPr="00D92BA9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D92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D92BA9" w:rsidRDefault="00BA624F" w:rsidP="00BA624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217" w:rsidRPr="00D92BA9" w:rsidRDefault="00BA624F" w:rsidP="001672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A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92BA9" w:rsidRPr="00D92BA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Утвердить </w:t>
      </w:r>
      <w:r w:rsidR="00D92BA9" w:rsidRPr="00D92BA9">
        <w:rPr>
          <w:rFonts w:ascii="Times New Roman" w:eastAsia="Calibri" w:hAnsi="Times New Roman" w:cs="Times New Roman"/>
          <w:sz w:val="28"/>
          <w:szCs w:val="28"/>
        </w:rPr>
        <w:t xml:space="preserve">Положение о порядке выдвижения, внесения, обсуждения, рассмотрения инициативных проектов, а также проведения их конкурсного отбора в </w:t>
      </w:r>
      <w:r w:rsidR="00D92BA9" w:rsidRPr="00D92BA9">
        <w:rPr>
          <w:rFonts w:ascii="Times New Roman" w:hAnsi="Times New Roman" w:cs="Times New Roman"/>
          <w:color w:val="000000"/>
          <w:sz w:val="28"/>
          <w:szCs w:val="28"/>
        </w:rPr>
        <w:t>сельском поселении «</w:t>
      </w:r>
      <w:r w:rsidR="00BA6926">
        <w:rPr>
          <w:rFonts w:ascii="Times New Roman" w:hAnsi="Times New Roman" w:cs="Times New Roman"/>
          <w:color w:val="000000"/>
          <w:sz w:val="28"/>
          <w:szCs w:val="28"/>
        </w:rPr>
        <w:t>Деревня Субботники</w:t>
      </w:r>
      <w:r w:rsidR="00D92BA9" w:rsidRPr="00D92BA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167217" w:rsidRPr="00D92BA9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BA624F" w:rsidRPr="00D92BA9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BA9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опубликования, подлежит размещению на сайте </w:t>
      </w:r>
      <w:r w:rsidR="00167217" w:rsidRPr="00D92BA9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BA6926">
        <w:rPr>
          <w:rFonts w:ascii="Times New Roman" w:eastAsia="Times New Roman" w:hAnsi="Times New Roman" w:cs="Times New Roman"/>
          <w:sz w:val="28"/>
          <w:szCs w:val="28"/>
        </w:rPr>
        <w:t>Деревня Субботники</w:t>
      </w:r>
      <w:r w:rsidR="00167217" w:rsidRPr="00D92BA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 xml:space="preserve"> в разделе «Поселения» </w:t>
      </w:r>
      <w:r w:rsidRPr="00D92BA9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BA624F" w:rsidRPr="00D92BA9" w:rsidRDefault="00BA624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92BA9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администрацию 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BA6926">
        <w:rPr>
          <w:rFonts w:ascii="Times New Roman" w:eastAsia="Times New Roman" w:hAnsi="Times New Roman" w:cs="Times New Roman"/>
          <w:sz w:val="28"/>
          <w:szCs w:val="28"/>
        </w:rPr>
        <w:t>Деревня Субботники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7C84" w:rsidRPr="00D92BA9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217" w:rsidRPr="00D92BA9" w:rsidRDefault="00167217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84" w:rsidRPr="00D92BA9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BA9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D92BA9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92BA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A6926">
        <w:rPr>
          <w:rFonts w:ascii="Times New Roman" w:eastAsia="Times New Roman" w:hAnsi="Times New Roman" w:cs="Times New Roman"/>
          <w:b/>
          <w:sz w:val="28"/>
          <w:szCs w:val="28"/>
        </w:rPr>
        <w:t xml:space="preserve">Деревня </w:t>
      </w:r>
      <w:proofErr w:type="gramStart"/>
      <w:r w:rsidR="00BA6926">
        <w:rPr>
          <w:rFonts w:ascii="Times New Roman" w:eastAsia="Times New Roman" w:hAnsi="Times New Roman" w:cs="Times New Roman"/>
          <w:b/>
          <w:sz w:val="28"/>
          <w:szCs w:val="28"/>
        </w:rPr>
        <w:t>Субботники</w:t>
      </w:r>
      <w:r w:rsidRPr="00D92BA9">
        <w:rPr>
          <w:rFonts w:ascii="Times New Roman" w:eastAsia="Times New Roman" w:hAnsi="Times New Roman" w:cs="Times New Roman"/>
          <w:b/>
          <w:sz w:val="28"/>
          <w:szCs w:val="28"/>
        </w:rPr>
        <w:t xml:space="preserve">»   </w:t>
      </w:r>
      <w:proofErr w:type="gramEnd"/>
      <w:r w:rsidRPr="00D92BA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167217" w:rsidRPr="00D92BA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BA6926">
        <w:rPr>
          <w:rFonts w:ascii="Times New Roman" w:eastAsia="Times New Roman" w:hAnsi="Times New Roman" w:cs="Times New Roman"/>
          <w:b/>
          <w:sz w:val="28"/>
          <w:szCs w:val="28"/>
        </w:rPr>
        <w:t xml:space="preserve">     Е.В. Селиванова</w:t>
      </w:r>
    </w:p>
    <w:p w:rsidR="00A01593" w:rsidRPr="00D92BA9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C84" w:rsidRPr="00D92BA9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Pr="00D92BA9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Pr="00D92BA9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Pr="00D92BA9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401D8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401D87" w:rsidRDefault="00401D87" w:rsidP="00401D8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401D87" w:rsidRPr="00D92BA9" w:rsidRDefault="00401D87" w:rsidP="00401D8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BA624F" w:rsidRPr="00D92BA9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Приложение </w:t>
      </w:r>
      <w:r w:rsidR="00BA624F"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</w:p>
    <w:p w:rsidR="00BA624F" w:rsidRPr="00D92BA9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к</w:t>
      </w:r>
      <w:r w:rsidR="00BA624F"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Решению Сельской  Думы </w:t>
      </w:r>
    </w:p>
    <w:p w:rsidR="00BA624F" w:rsidRPr="00D92BA9" w:rsidRDefault="00463DF5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СП «</w:t>
      </w:r>
      <w:r w:rsidR="00BA6926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Деревня Субботники</w:t>
      </w:r>
      <w:r w:rsidR="00BA624F"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»</w:t>
      </w:r>
    </w:p>
    <w:p w:rsidR="00167217" w:rsidRPr="00D92BA9" w:rsidRDefault="00BA624F" w:rsidP="00167217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463DF5"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о</w:t>
      </w:r>
      <w:r w:rsidR="00BA6926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т 16.04.2021г.</w:t>
      </w:r>
      <w:bookmarkStart w:id="0" w:name="_GoBack"/>
      <w:bookmarkEnd w:id="0"/>
      <w:r w:rsidR="00BA6926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№ 47</w:t>
      </w:r>
    </w:p>
    <w:p w:rsidR="00EA75C9" w:rsidRPr="00D92BA9" w:rsidRDefault="00EA75C9" w:rsidP="00167217">
      <w:pPr>
        <w:tabs>
          <w:tab w:val="left" w:pos="364"/>
        </w:tabs>
        <w:overflowPunct w:val="0"/>
        <w:autoSpaceDE w:val="0"/>
        <w:spacing w:after="0" w:line="11" w:lineRule="atLeas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 w:line="240" w:lineRule="atLeast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D92BA9" w:rsidRPr="00D92BA9" w:rsidRDefault="00D92BA9" w:rsidP="00401D87">
      <w:pPr>
        <w:overflowPunct w:val="0"/>
        <w:autoSpaceDE w:val="0"/>
        <w:spacing w:line="240" w:lineRule="atLeast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ПОРЯДКЕ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СЕЛЬСКОМ ПОСЕЛЕНИИ «</w:t>
      </w:r>
      <w:r w:rsidR="00BA6926">
        <w:rPr>
          <w:rFonts w:ascii="Times New Roman" w:hAnsi="Times New Roman" w:cs="Times New Roman"/>
          <w:b/>
          <w:bCs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92BA9" w:rsidRPr="00401D87" w:rsidRDefault="00D92BA9" w:rsidP="00401D87">
      <w:pPr>
        <w:overflowPunct w:val="0"/>
        <w:autoSpaceDE w:val="0"/>
        <w:spacing w:line="240" w:lineRule="atLeast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1.1.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Настоящее Положение устанавливает порядок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hAnsi="Times New Roman" w:cs="Times New Roman"/>
          <w:sz w:val="28"/>
          <w:szCs w:val="28"/>
        </w:rPr>
        <w:t>сельском поселении «</w:t>
      </w:r>
      <w:r w:rsidR="00BA6926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1.2.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Основные понятия, используемые для целей настоящего Положения: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Положением инициаторами проектов в целях реализации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A6926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A6926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решения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A6926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2) инициативные платежи -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>Бюджетным кодексом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A6926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целях реализации конкретных инициативных проектов;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3) экспертная комиссия - постоянно действующий коллегиальный орган, созданный в целях проведения конкурсного отбора инициативных проектов;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4) уполномоченный орган - орган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A6926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, ответственный за организацию работы по рассмотрению инициативных проектов, а также проведению их конкурсного отбора в </w:t>
      </w:r>
      <w:r>
        <w:rPr>
          <w:rFonts w:ascii="Times New Roman" w:hAnsi="Times New Roman" w:cs="Times New Roman"/>
          <w:sz w:val="28"/>
          <w:szCs w:val="28"/>
        </w:rPr>
        <w:t>сельском поселении «</w:t>
      </w:r>
      <w:r w:rsidR="00BA6926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(далее - уполномоченный орган).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2. ПОРЯДОК ВЫДВИЖЕНИЯ ИНИЦИАТИВНЫХ ПРОЕКТОВ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2.1.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Выдвижение инициативных проектов осуществляется инициаторами проектов.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2.2.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Инициаторами проектов могут выступать: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- инициативные группы численностью не менее пяти граждан, достигших шестнадцатилетнего возраста и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A6926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- органы территориального общественного самоуправления, осуществляющие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A6926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- старосты сельских населенных пунктов, входящих в состав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A6926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- юридические лица, осуществляющие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A6926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2.3.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Инициативные проекты, выдвигаемые инициаторами проектов, составляются по форме согласно приложению № 1 к настоящему Положению.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2.4.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Инициативные проекты выдвигаются в срок, предусмотренный правовым актом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 «</w:t>
      </w:r>
      <w:r w:rsidR="00BA6926">
        <w:rPr>
          <w:rFonts w:ascii="Times New Roman" w:eastAsia="Calibri" w:hAnsi="Times New Roman" w:cs="Times New Roman"/>
          <w:sz w:val="28"/>
          <w:szCs w:val="28"/>
        </w:rPr>
        <w:t>Деревня Субботники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», который подлежит опубликованию (обнародованию) и размещению на официальном сайте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 «</w:t>
      </w:r>
      <w:r w:rsidR="00BA6926">
        <w:rPr>
          <w:rFonts w:ascii="Times New Roman" w:eastAsia="Calibri" w:hAnsi="Times New Roman" w:cs="Times New Roman"/>
          <w:sz w:val="28"/>
          <w:szCs w:val="28"/>
        </w:rPr>
        <w:t>Деревня Субботники</w:t>
      </w:r>
      <w:r w:rsidRPr="00D92BA9">
        <w:rPr>
          <w:rFonts w:ascii="Times New Roman" w:eastAsia="Calibri" w:hAnsi="Times New Roman" w:cs="Times New Roman"/>
          <w:sz w:val="28"/>
          <w:szCs w:val="28"/>
        </w:rPr>
        <w:t>» в информационно-телекоммуникационной сети Интернет в течение 10 дней с момента его принятия.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3. ПОРЯДОК ОБСУЖДЕНИЯ ИНИЦИАТИВНЫХ ПРОЕКТОВ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3.1.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Инициативный проект до его внесения в уполномоченный орган 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A6926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целесообразности реализации инициативного проекта, а также принятия собранием или конференцией решения о поддержке инициативных проектов.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По итогам проведения собрания или конференции оформляются протоколы и листы регистрации жителей по формам согласно приложениям № 2, № 3, № 4 к настоящему Положению. К протоколам и листам регистрации жителей прилагается согласие на обработку персональных данных, составленное по форме согласно приложению № 5 к настоящему Положению.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Выявление мнения граждан по вопросу о поддержке инициативного проекта может проводиться путем сбора их подписей в порядке, </w:t>
      </w: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установленном решением </w:t>
      </w:r>
      <w:r w:rsidR="00401D87">
        <w:rPr>
          <w:rFonts w:ascii="Times New Roman" w:eastAsia="Calibri" w:hAnsi="Times New Roman" w:cs="Times New Roman"/>
          <w:sz w:val="28"/>
          <w:szCs w:val="28"/>
        </w:rPr>
        <w:t>Сельской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Думы </w:t>
      </w:r>
      <w:r w:rsidR="00401D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«</w:t>
      </w:r>
      <w:r w:rsidR="00BA6926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3.2.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Проведение собрания, конференции граждан и сбора их подписей осуществляется в соответствии с законодательством, 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BA6926">
        <w:rPr>
          <w:rFonts w:ascii="Times New Roman" w:hAnsi="Times New Roman" w:cs="Times New Roman"/>
          <w:color w:val="000000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а также правовыми актами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Сельской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Думы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A6926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4. ПОРЯДОК ВНЕСЕНИЯ ИНИЦИАТИВНЫХ ПРОЕКТОВ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4.1. Внесение инициативного проекта осуществляется инициатором проекта путем направления в уполномоченный орган заявки по форме, определенной приложением № 6 к настоящему Положению, с приложением документов и материалов, входящих в состав проекта, протокола собрания или конференции граждан, листа регистрации участников собрания или конференции, подписных листов, подтверждающих поддержку инициативного проекта жителями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A6926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или его части.</w:t>
      </w:r>
    </w:p>
    <w:p w:rsidR="00D92BA9" w:rsidRPr="00D92BA9" w:rsidRDefault="00D92BA9" w:rsidP="00401D87">
      <w:pPr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4.2. Информация о внесении инициативного проекта в уполномоченный орган подлежит опубликованию (обнародованию) и размещению на официальном сайте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 «</w:t>
      </w:r>
      <w:r w:rsidR="00BA6926">
        <w:rPr>
          <w:rFonts w:ascii="Times New Roman" w:eastAsia="Calibri" w:hAnsi="Times New Roman" w:cs="Times New Roman"/>
          <w:sz w:val="28"/>
          <w:szCs w:val="28"/>
        </w:rPr>
        <w:t>Деревня Субботники</w:t>
      </w:r>
      <w:r w:rsidRPr="00D92BA9">
        <w:rPr>
          <w:rFonts w:ascii="Times New Roman" w:eastAsia="Calibri" w:hAnsi="Times New Roman" w:cs="Times New Roman"/>
          <w:sz w:val="28"/>
          <w:szCs w:val="28"/>
        </w:rPr>
        <w:t>» в информационно-телекоммуникационной сети Интернет в течение трех рабочих дней со дня внесения инициативного проекта в уполномоченный орган и должна содержать сведения, указанные в инициативном проекте, а также сведения об инициаторах проекта.</w:t>
      </w:r>
    </w:p>
    <w:p w:rsidR="00D92BA9" w:rsidRPr="00D92BA9" w:rsidRDefault="00D92BA9" w:rsidP="00401D87">
      <w:pPr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Одновременно граждане информируются о возможности представления в уполномоченный орган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D92BA9" w:rsidRPr="00D92BA9" w:rsidRDefault="00D92BA9" w:rsidP="00401D87">
      <w:pPr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Свои замечания и предложения вправе направлять жители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A6926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достигшие шестнадцатилетнего возраста.</w:t>
      </w:r>
    </w:p>
    <w:p w:rsidR="00D92BA9" w:rsidRPr="00D92BA9" w:rsidRDefault="00D92BA9" w:rsidP="00401D87">
      <w:pPr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5. ПОРЯДОК РАССМОТРЕНИЯ ИНИЦИАТИВНЫХ ПРОЕКТОВ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5.1.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Инициативный проект, внесенный в уполномоченный орган, подлежит обязательному рассмотрению в течение 30 дней со дня его внесения. 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5.2.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Инициативные проекты направляются уполномоченным органом в адрес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 «</w:t>
      </w:r>
      <w:r w:rsidR="00BA6926">
        <w:rPr>
          <w:rFonts w:ascii="Times New Roman" w:eastAsia="Calibri" w:hAnsi="Times New Roman" w:cs="Times New Roman"/>
          <w:sz w:val="28"/>
          <w:szCs w:val="28"/>
        </w:rPr>
        <w:t>Деревня Субботники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», курирующего направление деятельности, которому соответствует внесенный инициативный проект (далее – администрация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),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="00BA6926">
        <w:rPr>
          <w:rFonts w:ascii="Times New Roman" w:eastAsia="Calibri" w:hAnsi="Times New Roman" w:cs="Times New Roman"/>
          <w:sz w:val="28"/>
          <w:szCs w:val="28"/>
        </w:rPr>
        <w:t>Деревня Субботники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» для подготовки заключения об отсутствии (наличии) оснований для отказа в поддержке инициативного проекта, предусмотренных ч. 7 ст. 26.1 Федерального закона от 06.10.2003 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Порядок направления инициат</w:t>
      </w:r>
      <w:r w:rsidR="00401D87">
        <w:rPr>
          <w:rFonts w:ascii="Times New Roman" w:eastAsia="Calibri" w:hAnsi="Times New Roman" w:cs="Times New Roman"/>
          <w:sz w:val="28"/>
          <w:szCs w:val="28"/>
        </w:rPr>
        <w:t>ивных проектов в администрацию СП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, а также порядок их рассмотрения, подготовки заключения определяется правовым актом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A6926">
        <w:rPr>
          <w:rFonts w:ascii="Times New Roman" w:eastAsia="Calibri" w:hAnsi="Times New Roman" w:cs="Times New Roman"/>
          <w:sz w:val="28"/>
          <w:szCs w:val="28"/>
        </w:rPr>
        <w:t>Деревня Субботники</w:t>
      </w:r>
      <w:r w:rsidRPr="00D92BA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По результатам рассмотрения инициативного проекта, с учетом заключений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</w:t>
      </w:r>
      <w:r w:rsidRPr="00D92BA9">
        <w:rPr>
          <w:rFonts w:ascii="Times New Roman" w:eastAsia="Calibri" w:hAnsi="Times New Roman" w:cs="Times New Roman"/>
          <w:sz w:val="28"/>
          <w:szCs w:val="28"/>
        </w:rPr>
        <w:t>, уполномоченный орган принимает одно из следующих решений в форме письма, которое подлежит направлению уполномоченному представителю инициатора инициативного проекта:</w:t>
      </w:r>
    </w:p>
    <w:p w:rsidR="00D92BA9" w:rsidRPr="00D92BA9" w:rsidRDefault="00D92BA9" w:rsidP="00401D87">
      <w:pPr>
        <w:numPr>
          <w:ilvl w:val="0"/>
          <w:numId w:val="1"/>
        </w:numPr>
        <w:tabs>
          <w:tab w:val="left" w:pos="364"/>
        </w:tabs>
        <w:autoSpaceDE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о поддержке инициативного проекта и продолжении работы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92BA9" w:rsidRPr="00D92BA9" w:rsidRDefault="00D92BA9" w:rsidP="00401D87">
      <w:pPr>
        <w:numPr>
          <w:ilvl w:val="0"/>
          <w:numId w:val="1"/>
        </w:numPr>
        <w:tabs>
          <w:tab w:val="left" w:pos="364"/>
        </w:tabs>
        <w:autoSpaceDE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об отказе в поддержке инициативного проекта и его возвращении инициаторам проекта с указанием причин отказа в поддержке инициативного проекта.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Отказ в поддержке инициативного проекта принимается по основаниям, предусмотренным ч. 7 ст. 26.1 Федерального закона от 06.10.2003 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5.3.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Уполномоченный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орган  вправе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>, а в случае, предусмотренном пунктом 5  части 7 ст. 26.1 Федерального закона «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Федерации», обязан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5.4.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В случае если в уполномоченный орган внесено несколько инициативных проектов, в том числе с описанием аналогичных по содержанию приоритетных проблем, уполномоченный орган организует проведение конкурсного отбора и информирует об этом инициатора проекта.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6. ПОРЯДОК ПРОВЕДЕНИЯ КОНКУРСНОГО ОТБОРА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Конкурсный отбор проводится в течение трех месяцев с момента внесения инициативного проекта в уполномоченный орган. 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Конкурсный отбор инициативных проектов осуществляется экспертной комиссией.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>6.3.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Конкурсный отбор инициативных проектов осуществляется в соответствии с методикой оценки инициативных проектов согласно приложению № 7 к настоящему Положению.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6.4.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Оценка инициативного проекта осуществляется отдельно по каждому инициативному проекту.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6.5.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Оценка инициативного проекта по каждому критерию определяется в баллах.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6.6.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Прошедшими конкурсный отбор считаются инициативные проекты, набравшие по результатам итоговой оценки наибольшее количество баллов, реализация которых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A6926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возможна в пределах объемов бюджетных ассигнований,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A6926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РАЗДЕЛ 7. ПОРЯДОК ФОРМИРОВАНИЯ И ДЕЯТЕЛЬНОСТИ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ЭКСПЕРТНОЙ КОМИССИИ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Состав экспертной комиссии формируется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A6926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. При этом половина от общего числа членов экспертной комиссии должна быть назначена на основе предложений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A6926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В заседаниях экспертной комиссии могут участвовать приглашенные лица, не являющиеся членами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7.3.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Инициаторы проектов и их представители вправе принять участие в заседании экспертной комиссии в качестве приглашенных лиц для изложения своей позиции по инициативным проектам, рассматриваемым на заседании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7.4.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Экспертная комиссия осуществляет следующие функции: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№ 7 к настоящему Положению;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формирует итоговую оценку инициативных проектов;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принимает решение о признании инициативного проекта прошедшим или не прошедшим конкурсный отбор.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7.5.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Экспертная комиссия состоит из председателя экспертной комиссии, заместителя председателя экспертной комиссии, секретаря экспертной комиссии и членов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7.6.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Полномочия членов экспертной комиссии: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7.6.1. Председатель экспертной комиссии: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руководит деятельностью экспертной комиссии, организует ее работу;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>- ведет заседания экспертной комиссии, подписывает протоколы заседаний;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осуществляет общий контроль за реализацией принятых экспертной комиссией решений;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участвует в работе экспертной комиссии в качестве члена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7.6.2. Заместитель председателя экспертной комиссии: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исполняет полномочия председателя экспертной комиссии в отсутствие председателя;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участвует в работе экспертной комиссии в качестве члена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7.6.3. Секретарь экспертной комиссии: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формирует проект повестки заседания экспертной комиссии;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обеспечивает подготовку материалов к заседанию экспертной комиссии;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оповещает членов экспертной комиссии об очередных ее заседаниях;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ведет и подписывает протоколы заседаний экспертной комиссии;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участвует в работе экспертной комиссии в качестве члена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7.6.4. Члены экспертной комиссии: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осуществляют рассмотрение и оценку представленных инициативных проектов;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7.7.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Экспертная комиссия вправе принимать решения, если в заседании участвует не менее половины от утвержденного состава ее членов.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7.8.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Решение экспертной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7.9.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Решения экспертной комиссии оформляются протоколом, подписываются председателем и секретарем экспертной комиссии в течение 5 рабочих дней со дня заседания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Протокол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A6926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течение 5 рабочих дней с момента его подписания.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РАЗДЕЛ 8. ПОРЯДОК РЕАЛИЗАЦИИ И ФИНАНСИРОВАНИЯ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ИНИЦИАТИВНЫХ ПРОЕКТОВ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8.1. Реализация инициативных проектов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A6926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, инициативных платежей в объеме, предусмотренном инициативным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проектом,  добровольного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имущественного и (или) трудового участия в реализации инициативного проекта инициатора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Минимальная общая доля </w:t>
      </w:r>
      <w:proofErr w:type="spellStart"/>
      <w:r w:rsidRPr="00D92BA9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A6926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индивидуальных предпринимателей, юридических лиц должна составлять не менее 5% от общей стоимости инициативного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8.2.  Реализация проекта осуществляется на основании договора пожертвования денежных средств с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A6926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и (или) договора добровольного пожертвования имущества, и (или) договора безвозмездного оказания услуг/выполнения работ по реализации инициативного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Договоры, предусмотренные абзацем первым настоящего подпункта, заключаются в срок, не превышающий 40 рабочих дней, следующих за днем заседания экспертной комиссии по итогам конкурсного отбора проектов либо принятия правового акта о поддержке инициативного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договоре пожертвования должны быть определены сумма и назначение денежных средств, иного имущества в соответствии с целью и задачами инициативного проекта, срок перечисления денежных средств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A6926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, передачи имущества, порядок расторжения договора, учитывающий расторжение договора в одностороннем порядке в случае нарушения срока перечисления пожертвования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A6926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, передачи имущества, реквизиты счета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A6926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на который зачисляются пожертвования, иные положения в соответствии с требованиями гражданского законодательства.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proofErr w:type="spellStart"/>
      <w:r w:rsidRPr="00D92BA9">
        <w:rPr>
          <w:rFonts w:ascii="Times New Roman" w:eastAsia="Calibri" w:hAnsi="Times New Roman" w:cs="Times New Roman"/>
          <w:sz w:val="28"/>
          <w:szCs w:val="28"/>
        </w:rPr>
        <w:t>незаключения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договора пожертвования в установленный срок, а также в случае </w:t>
      </w:r>
      <w:proofErr w:type="spellStart"/>
      <w:r w:rsidRPr="00D92BA9">
        <w:rPr>
          <w:rFonts w:ascii="Times New Roman" w:eastAsia="Calibri" w:hAnsi="Times New Roman" w:cs="Times New Roman"/>
          <w:sz w:val="28"/>
          <w:szCs w:val="28"/>
        </w:rPr>
        <w:t>неперечисления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A6926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денежных средств, передачи имущества по заключенному договору пожертвования в сроки и объеме, предусмотренные в договоре пожертвования, соответствующий инициативный проект не реализуется.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proofErr w:type="spellStart"/>
      <w:r w:rsidRPr="00D92BA9">
        <w:rPr>
          <w:rFonts w:ascii="Times New Roman" w:eastAsia="Calibri" w:hAnsi="Times New Roman" w:cs="Times New Roman"/>
          <w:sz w:val="28"/>
          <w:szCs w:val="28"/>
        </w:rPr>
        <w:t>неперечисления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A6926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денежных средств по заключенному договору пожертвования в сроки и объеме, предусмотренные в договоре пожертвования, передачи имущества,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A6926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дней, следующих за днем истечения срока для перечисления пожертвований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A6926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, передачи имущества, письменно направляет стороне договора </w:t>
      </w: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>пожертвования уведомление об отказе от договора. Со дня получения стороной договора пожертвования данного уведомления договор считается расторгнутым.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8.3. Бюджетные ассигнования на реализацию инициативных проектов   предусматриваются по соответствующей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A6926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При реализации инициативных проектов соответствующие бюджетные ассигнования перераспределяются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A6926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8.4. 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A6926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обеспечивает адресность и целевой характер использования денежных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средств,  выделяемых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для реализации инициативного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8.5.  Средства на инициативные проекты не могут выделяться на проекты, по которым предусмотрено финансирование в рамках иных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A6926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8.6.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A69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gramStart"/>
      <w:r w:rsidR="00BA6926">
        <w:rPr>
          <w:rFonts w:ascii="Times New Roman" w:hAnsi="Times New Roman" w:cs="Times New Roman"/>
          <w:sz w:val="28"/>
          <w:szCs w:val="28"/>
        </w:rPr>
        <w:t>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осуществляет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контроль за ходом реализации инициативного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Инициаторы проекта, другие граждане,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A6926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уполномоченные инициатором проекта, а также иные лица, определяемые законодательством Российской Федерации, вправе осуществлять контроль за реализацией инициативного проекта в формах, не противоречащих законодательству Российской Федерации.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8.7.  Представители инициаторов проекта принимают обязательное участие в приемке результатов поставки товаров, выполнения работ, оказания услуг.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Члены экспертной комиссии имеют право на участие в приемке результатов поставки товаров, выполнения работ, оказания услуг.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8.8. 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A69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gramStart"/>
      <w:r w:rsidR="00BA6926">
        <w:rPr>
          <w:rFonts w:ascii="Times New Roman" w:hAnsi="Times New Roman" w:cs="Times New Roman"/>
          <w:sz w:val="28"/>
          <w:szCs w:val="28"/>
        </w:rPr>
        <w:t>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информационно-телекоммуникационной сети Интернет. Организацию опубликования (обнародования) и размещения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A6926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сети Интернет информации, указанной в настоящем подпункте, обеспечивает уполномоченный орган в порядке и сроки, определяемые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A6926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8.9. Отчет об итогах реализации инициативного проекта подлежит опубликованию (обнародованию) и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 «</w:t>
      </w:r>
      <w:r w:rsidR="00BA6926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сети Интернет в разделе «Инициативное бюджетирование» уполномоченным органом в течение 30 календарных дней со дня завершения реализации инициативного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Порядок предоставления отчетности об итогах реализации инициативного проекта в уполномоченный орган определяется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A6926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8.10. В сельском населенном пункте информация, указанная в подпунктах 8.9, 8.10 настоящего пункта, может доводиться до сведения граждан старостой сельского населенного пункта.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9. ПОРЯДОК РАСЧЕТА И ВОЗВРАТА СУММ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ИНИЦИАТИВНЫХ ПЛАТЕЖЕЙ</w:t>
      </w:r>
    </w:p>
    <w:p w:rsidR="00D92BA9" w:rsidRPr="00D92BA9" w:rsidRDefault="00D92BA9" w:rsidP="00401D87">
      <w:pPr>
        <w:overflowPunct w:val="0"/>
        <w:autoSpaceDE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overflowPunct w:val="0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9.1.  В случае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A6926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(далее - денежные средства, подлежащие возврату).</w:t>
      </w:r>
    </w:p>
    <w:p w:rsidR="00D92BA9" w:rsidRPr="00D92BA9" w:rsidRDefault="00D92BA9" w:rsidP="00401D87">
      <w:pPr>
        <w:overflowPunct w:val="0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9.2.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D92BA9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инициативного проекта.</w:t>
      </w:r>
    </w:p>
    <w:p w:rsidR="00D92BA9" w:rsidRPr="00D92BA9" w:rsidRDefault="00D92BA9" w:rsidP="00401D87">
      <w:pPr>
        <w:overflowPunct w:val="0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9.3.  Инициаторы проекта предоставляют заявление на возврат денежных средств с указанием банковских реквизитов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A6926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осуществляющий учет инициативных платежей, в целях возврата инициативных платежей.</w:t>
      </w:r>
    </w:p>
    <w:p w:rsidR="00D92BA9" w:rsidRPr="00D92BA9" w:rsidRDefault="00401D87" w:rsidP="00401D87">
      <w:pPr>
        <w:overflowPunct w:val="0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9.4.  А</w:t>
      </w:r>
      <w:r w:rsidR="00D92BA9" w:rsidRPr="00D92BA9">
        <w:rPr>
          <w:rFonts w:ascii="Times New Roman" w:eastAsia="Calibri" w:hAnsi="Times New Roman" w:cs="Times New Roman"/>
          <w:sz w:val="28"/>
          <w:szCs w:val="28"/>
        </w:rPr>
        <w:t>дминистраци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D92BA9" w:rsidRPr="00D92B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2BA9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A6926">
        <w:rPr>
          <w:rFonts w:ascii="Times New Roman" w:hAnsi="Times New Roman" w:cs="Times New Roman"/>
          <w:sz w:val="28"/>
          <w:szCs w:val="28"/>
        </w:rPr>
        <w:t>Деревня Субботники</w:t>
      </w:r>
      <w:r w:rsidR="00D92BA9">
        <w:rPr>
          <w:rFonts w:ascii="Times New Roman" w:hAnsi="Times New Roman" w:cs="Times New Roman"/>
          <w:sz w:val="28"/>
          <w:szCs w:val="28"/>
        </w:rPr>
        <w:t>»</w:t>
      </w:r>
      <w:r w:rsidR="00D92BA9" w:rsidRPr="00D92BA9">
        <w:rPr>
          <w:rFonts w:ascii="Times New Roman" w:eastAsia="Calibri" w:hAnsi="Times New Roman" w:cs="Times New Roman"/>
          <w:sz w:val="28"/>
          <w:szCs w:val="28"/>
        </w:rPr>
        <w:t>, осуществляет учет инициативных платежей, в течение 5 рабочих дней со дня поступления заявления осуществляет возврат денежных средств.</w:t>
      </w:r>
    </w:p>
    <w:p w:rsidR="00D92BA9" w:rsidRDefault="00D92BA9" w:rsidP="00401D87">
      <w:pPr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BA9" w:rsidRDefault="00D92BA9" w:rsidP="00401D87">
      <w:pPr>
        <w:overflowPunct w:val="0"/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BA9" w:rsidRDefault="00D92BA9" w:rsidP="00D92BA9">
      <w:pPr>
        <w:overflowPunct w:val="0"/>
        <w:autoSpaceDE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«</w:t>
      </w:r>
      <w:r w:rsidR="00BA6926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D92BA9">
      <w:pPr>
        <w:spacing w:after="0"/>
        <w:ind w:left="595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ИНИЦИАТИВНЫЙ ПРОЕКТ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0"/>
        <w:gridCol w:w="4116"/>
        <w:gridCol w:w="4467"/>
      </w:tblGrid>
      <w:tr w:rsidR="00D92BA9" w:rsidRPr="00D92BA9" w:rsidTr="00107120">
        <w:trPr>
          <w:trHeight w:val="53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lastRenderedPageBreak/>
              <w:t xml:space="preserve">№ </w:t>
            </w:r>
          </w:p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>п/п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 xml:space="preserve">Общая характеристика инициативного проекта 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 xml:space="preserve">Сведения </w:t>
            </w:r>
          </w:p>
        </w:tc>
      </w:tr>
      <w:tr w:rsidR="00D92BA9" w:rsidRPr="00D92BA9" w:rsidTr="00107120">
        <w:trPr>
          <w:trHeight w:val="2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widowControl w:val="0"/>
              <w:suppressLineNumber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Наименование инициативного проекта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11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2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</w:t>
            </w:r>
            <w:proofErr w:type="gram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  территории</w:t>
            </w:r>
            <w:proofErr w:type="gram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«</w:t>
            </w:r>
            <w:r w:rsidR="00BA6926">
              <w:rPr>
                <w:rFonts w:ascii="Times New Roman" w:hAnsi="Times New Roman" w:cs="Times New Roman"/>
                <w:sz w:val="26"/>
                <w:szCs w:val="26"/>
              </w:rPr>
              <w:t>Деревня Субботники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которой будет реализован инициативный проект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107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3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инициативного проекта (необходимо приложить дизайн-проект или проект благоустройства), в том числе: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2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3.1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Цель и задачи проекта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11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3.2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проблемы, решение которой имеет приоритетное </w:t>
            </w:r>
            <w:proofErr w:type="gram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значение  для</w:t>
            </w:r>
            <w:proofErr w:type="gram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жителей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«</w:t>
            </w:r>
            <w:r w:rsidR="00BA6926">
              <w:rPr>
                <w:rFonts w:ascii="Times New Roman" w:hAnsi="Times New Roman" w:cs="Times New Roman"/>
                <w:sz w:val="26"/>
                <w:szCs w:val="26"/>
              </w:rPr>
              <w:t>Деревня Субботники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или его части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51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4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2482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5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Мероприятия, осуществляемые в рамках реализации инициативного проекта (описание необходимых подготовительных мероприятий, конкретных мероприятий в рамках реализации инициативного проекта и иных мероприятий, без которых инициативный проект не может считаться завершенным)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2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6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Ожидаемые результаты, в том числе: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2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val="en-US" w:bidi="hi-IN"/>
              </w:rPr>
              <w:t>6</w:t>
            </w: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.1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Эффективность реализации проекта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11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6.2</w:t>
            </w:r>
          </w:p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(человек) (указать механизм определения количества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53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lastRenderedPageBreak/>
              <w:t>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Мероприятия по обеспечению эксплуатации содержания объекта </w:t>
            </w:r>
          </w:p>
          <w:p w:rsidR="00D92BA9" w:rsidRPr="00D92BA9" w:rsidRDefault="00D92BA9" w:rsidP="00107120">
            <w:pPr>
              <w:tabs>
                <w:tab w:val="left" w:pos="364"/>
              </w:tabs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после реализации проекта (указать, как будет обеспечиваться дальнейшая эксплуатация объекта, кто будет ответственным за обеспечение сохранности объекта и т.д.)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135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8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Предварительный расчет необходимых расходов на реализацию инициативного проекта с приложением сметной документации, прайс-листов и др. 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16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9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8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10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инициативных платежей, обеспечиваемый инициатором проекта, в том числе: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2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10.1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граждан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53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10.2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юридических лиц, индивидуальных предпринимателей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79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неденежного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вклада, обеспечиваемый инициатором проекта, в том числе: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8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11.1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граждан (добровольное имущественное участие, трудовое участие)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107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11.2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юридических лиц, индивидуальных предпринимателей (добровольное имущественное участие, трудовое участие)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53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12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Планируемые сроки реализации проекта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11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lastRenderedPageBreak/>
              <w:t>13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Контактные данные инициаторов проекта, ответственных за инициативный проект (Ф.И.О., номер телефона, адрес электронной почты)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</w:tbl>
    <w:p w:rsidR="00D92BA9" w:rsidRPr="00D92BA9" w:rsidRDefault="00D92BA9" w:rsidP="00D92BA9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Инициатор проекта (лицо, уполномоченное инициатором проекта): 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   ___________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>(подпись)          (Ф.И.О.)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>Приложение: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>1. Расчет и обоснование предполагаемой стоимости инициативного проекта и (или) проектно-сметная (сметная) документация.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>2. Презентационные материалы к инициативному проекту (с использованием средств визуализации инициативного проекта).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>3. Дополнительные материалы (чертежи, макеты, графические материалы и другие) при необходимости.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326" w:rsidRPr="00D92BA9" w:rsidRDefault="00FC5326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«</w:t>
      </w:r>
      <w:r w:rsidR="00BA6926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D92BA9">
      <w:pPr>
        <w:spacing w:line="240" w:lineRule="atLeast"/>
        <w:ind w:left="595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ПРОТОКОЛ СОБРАНИЯ ИЛИ КОНФЕРЕНЦИИ ГРАЖДАН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redstr8"/>
      <w:bookmarkEnd w:id="1"/>
      <w:r w:rsidRPr="00D92BA9">
        <w:rPr>
          <w:rFonts w:ascii="Times New Roman" w:eastAsia="Calibri" w:hAnsi="Times New Roman" w:cs="Times New Roman"/>
          <w:sz w:val="28"/>
          <w:szCs w:val="28"/>
        </w:rPr>
        <w:t>Дата проведения собрания (конференции): «____» ___________ 20___ г.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2" w:name="redstr7"/>
      <w:bookmarkEnd w:id="2"/>
      <w:r w:rsidRPr="00D92BA9">
        <w:rPr>
          <w:rFonts w:ascii="Times New Roman" w:eastAsia="Calibri" w:hAnsi="Times New Roman" w:cs="Times New Roman"/>
          <w:sz w:val="28"/>
          <w:szCs w:val="28"/>
        </w:rPr>
        <w:t>Адрес проведения собрания (конференции): _______________________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3" w:name="redstr6"/>
      <w:bookmarkEnd w:id="3"/>
      <w:r w:rsidRPr="00D92BA9">
        <w:rPr>
          <w:rFonts w:ascii="Times New Roman" w:eastAsia="Calibri" w:hAnsi="Times New Roman" w:cs="Times New Roman"/>
          <w:sz w:val="28"/>
          <w:szCs w:val="28"/>
        </w:rPr>
        <w:t>Время начала собрания (конференции): _____ час. _____ мин.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4" w:name="redstr5"/>
      <w:bookmarkEnd w:id="4"/>
      <w:r w:rsidRPr="00D92BA9">
        <w:rPr>
          <w:rFonts w:ascii="Times New Roman" w:eastAsia="Calibri" w:hAnsi="Times New Roman" w:cs="Times New Roman"/>
          <w:sz w:val="28"/>
          <w:szCs w:val="28"/>
        </w:rPr>
        <w:t>Время окончания собрания (конференции): _____ час. _____ мин.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5" w:name="redstr4"/>
      <w:bookmarkEnd w:id="5"/>
      <w:r w:rsidRPr="00D92BA9">
        <w:rPr>
          <w:rFonts w:ascii="Times New Roman" w:eastAsia="Calibri" w:hAnsi="Times New Roman" w:cs="Times New Roman"/>
          <w:sz w:val="28"/>
          <w:szCs w:val="28"/>
        </w:rPr>
        <w:t>Повестка собрания (конференции): ___________________________________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6" w:name="redstr3"/>
      <w:bookmarkEnd w:id="6"/>
      <w:r w:rsidRPr="00D92BA9">
        <w:rPr>
          <w:rFonts w:ascii="Times New Roman" w:eastAsia="Calibri" w:hAnsi="Times New Roman" w:cs="Times New Roman"/>
          <w:sz w:val="28"/>
          <w:szCs w:val="28"/>
        </w:rPr>
        <w:t>Ход собрания (конференции): _______________________________________</w:t>
      </w:r>
      <w:bookmarkStart w:id="7" w:name="redstr2"/>
      <w:bookmarkEnd w:id="7"/>
    </w:p>
    <w:p w:rsidR="00D92BA9" w:rsidRDefault="00D92BA9" w:rsidP="00D92BA9">
      <w:pPr>
        <w:jc w:val="both"/>
        <w:rPr>
          <w:rFonts w:ascii="Times New Roman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(описывается ход проведения собрания (конференции)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проголосовавших за, против, воздержавшихся).</w:t>
      </w:r>
    </w:p>
    <w:p w:rsidR="00D92BA9" w:rsidRPr="00D92BA9" w:rsidRDefault="00D92BA9" w:rsidP="00D92BA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8" w:name="redstr1"/>
      <w:bookmarkEnd w:id="8"/>
      <w:r w:rsidRPr="00D92BA9">
        <w:rPr>
          <w:rFonts w:ascii="Times New Roman" w:eastAsia="Calibri" w:hAnsi="Times New Roman" w:cs="Times New Roman"/>
          <w:b/>
          <w:sz w:val="28"/>
          <w:szCs w:val="28"/>
        </w:rPr>
        <w:t>Итоги собрания, конференции и принятые решения:</w:t>
      </w:r>
      <w:bookmarkStart w:id="9" w:name="P0027"/>
      <w:bookmarkEnd w:id="9"/>
      <w:r w:rsidRPr="00D92BA9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350"/>
        <w:gridCol w:w="4215"/>
        <w:gridCol w:w="20"/>
        <w:gridCol w:w="20"/>
        <w:gridCol w:w="60"/>
        <w:gridCol w:w="20"/>
      </w:tblGrid>
      <w:tr w:rsidR="00D92BA9" w:rsidRPr="00D92BA9" w:rsidTr="00107120">
        <w:trPr>
          <w:trHeight w:val="5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bidi="hi-IN"/>
              </w:rPr>
              <w:t xml:space="preserve">№ </w:t>
            </w:r>
          </w:p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bidi="hi-IN"/>
              </w:rPr>
              <w:t>п/п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>Наименование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>Итоги собрания, конференции и принятые решения</w:t>
            </w: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55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6"/>
                <w:szCs w:val="26"/>
                <w:lang w:bidi="hi-IN"/>
              </w:rPr>
              <w:t xml:space="preserve">Количество граждан, присутствующих на собрании или конференции 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265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widowControl w:val="0"/>
              <w:suppressLineNumber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Наименование инициативного проекта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830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«</w:t>
            </w:r>
            <w:r w:rsidR="00BA6926">
              <w:rPr>
                <w:rFonts w:ascii="Times New Roman" w:hAnsi="Times New Roman" w:cs="Times New Roman"/>
                <w:sz w:val="26"/>
                <w:szCs w:val="26"/>
              </w:rPr>
              <w:t>Деревня Субботники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которой будет реализован инициативный проект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804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инициативного проекта (необходимо приложить дизайн-проект или проект благоустройства), в том числе: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265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4.1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Цель и задачи проекта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110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4.2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проблемы, решение которой имеет приоритетное </w:t>
            </w:r>
            <w:proofErr w:type="gram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значение  для</w:t>
            </w:r>
            <w:proofErr w:type="gram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жителей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«</w:t>
            </w:r>
            <w:r w:rsidR="00BA6926">
              <w:rPr>
                <w:rFonts w:ascii="Times New Roman" w:hAnsi="Times New Roman" w:cs="Times New Roman"/>
                <w:sz w:val="26"/>
                <w:szCs w:val="26"/>
              </w:rPr>
              <w:t>Деревня Субботники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или его части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542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lastRenderedPageBreak/>
              <w:t>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Обоснование предложение по решению указанной проблемы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221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Мероприятия, осуществляемые в рамках реализации инициативного проекта (описание необходимых подготовительных мероприятий, конкретных мероприятий в рамках реализации проекта и иных мероприятий, без которых проект не может считаться завершенным)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2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Ожидаемые результаты, в том числе: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276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7.1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Эффективность реализации проекта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819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7.2</w:t>
            </w:r>
          </w:p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(человек) (указать механизм определения количества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192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8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Мероприятия по обеспечению эксплуатации содержания объекта </w:t>
            </w:r>
          </w:p>
          <w:p w:rsidR="00D92BA9" w:rsidRPr="00D92BA9" w:rsidRDefault="00D92BA9" w:rsidP="00107120">
            <w:pPr>
              <w:tabs>
                <w:tab w:val="left" w:pos="364"/>
              </w:tabs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после реализации проекта (указать, как будет обеспечиваться дальнейшая эксплуатация объекта, кто будет ответственным за обеспечение сохранности объекта и т.д.)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1096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9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Предварительный расчет необходимых расходов на реализацию инициативного проекта с приложением сметная документации, прайс-листов и др.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1662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10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819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11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инициативных платежей, обеспечиваемый инициатором проекта, в том числе: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276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11.1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граждан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542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11.2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юридических лиц, индивидуальных предпринимателей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830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12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неденежного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вклада, обеспечиваемый инициатором проекта, в том числе: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819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lastRenderedPageBreak/>
              <w:t>12.1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граждан (добровольное имущественное участие, трудовое участие)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819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12.2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юридических лиц, индивидуальных предпринимателей (добровольное имущественное участие, трудовое участие)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265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13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Планируемые сроки реализации проекта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gridAfter w:val="1"/>
          <w:wAfter w:w="10" w:type="dxa"/>
          <w:trHeight w:val="2216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0" w:name="P00270000"/>
            <w:bookmarkEnd w:id="10"/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2BA9" w:rsidRPr="00D92BA9" w:rsidRDefault="00D92BA9" w:rsidP="00D92B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11" w:name="P00270019"/>
            <w:bookmarkEnd w:id="11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Представители инициативной группы (Ф.И.О., тел., эл. адрес), уполномоченные подписывать заявки, договора, иные документы в интересах инициативной группы, представление интересов инициативной группы в органах местного самоуправления, других органах и организациях</w:t>
            </w:r>
          </w:p>
        </w:tc>
        <w:tc>
          <w:tcPr>
            <w:tcW w:w="4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snapToGri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12" w:name="P0027001A"/>
            <w:bookmarkEnd w:id="12"/>
          </w:p>
        </w:tc>
        <w:tc>
          <w:tcPr>
            <w:tcW w:w="2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gridAfter w:val="1"/>
          <w:wAfter w:w="10" w:type="dxa"/>
          <w:trHeight w:val="554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13" w:name="P0027001C"/>
            <w:bookmarkEnd w:id="13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Состав инициативной группы (Ф.И.О., тел.)</w:t>
            </w:r>
          </w:p>
        </w:tc>
        <w:tc>
          <w:tcPr>
            <w:tcW w:w="4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snapToGri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14" w:name="P0027001D"/>
            <w:bookmarkEnd w:id="14"/>
          </w:p>
        </w:tc>
        <w:tc>
          <w:tcPr>
            <w:tcW w:w="2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92BA9" w:rsidRPr="00D92BA9" w:rsidRDefault="00D92BA9" w:rsidP="00D92BA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Представитель инициативной группы: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    _______________</w:t>
      </w:r>
    </w:p>
    <w:p w:rsidR="00D92BA9" w:rsidRPr="00D92BA9" w:rsidRDefault="00D92BA9" w:rsidP="00D92BA9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  (подпись)                               (Ф.И.О.)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Представитель администрации </w:t>
      </w:r>
      <w:r>
        <w:rPr>
          <w:rFonts w:ascii="Times New Roman" w:hAnsi="Times New Roman" w:cs="Times New Roman"/>
          <w:sz w:val="28"/>
          <w:szCs w:val="28"/>
        </w:rPr>
        <w:t>СП «</w:t>
      </w:r>
      <w:r w:rsidR="00BA6926">
        <w:rPr>
          <w:rFonts w:ascii="Times New Roman" w:hAnsi="Times New Roman" w:cs="Times New Roman"/>
          <w:sz w:val="28"/>
          <w:szCs w:val="28"/>
        </w:rPr>
        <w:t>Деревня Субботники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»: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_______________________________________  _________________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         (должность)                            (подпись)                                 (Ф.И.О.)   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Pr="00D92BA9" w:rsidRDefault="00FC5326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«</w:t>
      </w:r>
      <w:r w:rsidR="00BA6926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D92BA9">
      <w:pPr>
        <w:spacing w:line="240" w:lineRule="atLeast"/>
        <w:ind w:left="595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ПРОТОКОЛ </w:t>
      </w:r>
    </w:p>
    <w:p w:rsidR="00D92BA9" w:rsidRPr="00D92BA9" w:rsidRDefault="00D92BA9" w:rsidP="00D92BA9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ЗАСЕДАНИЯ СОБРАНИЯ ИЛИ КОНФЕРЕНЦИИ ГРАЖДАН ПО ВОПРОСАМ ОСУЩЕСТВЛЕНИЯ ТОС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Cs/>
          <w:sz w:val="28"/>
          <w:szCs w:val="28"/>
        </w:rPr>
        <w:t>Наименование территориального общественного самоуправления: __________________________________________________________________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Дата проведения: «____» ___________ 20___ г.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  <w:t>Место проведения: ___________________________________________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  <w:t>Повестка заседания: ____________________________________________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  <w:t>Ход собрания, конференции: _______________________________________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15" w:name="_Hlk59116780"/>
    </w:p>
    <w:p w:rsidR="00D92BA9" w:rsidRPr="00D92BA9" w:rsidRDefault="00D92BA9" w:rsidP="00D92BA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(описывается     ход     проведения    заседания    с    указанием    вопросов     рассмотрения; выступающих  лиц  и  сути  их  выступления  по  каждому  вопросу; принятых решений по каждому вопросу; количества проголосовавших за, против, воздержавшихся)</w:t>
      </w:r>
      <w:bookmarkEnd w:id="15"/>
    </w:p>
    <w:p w:rsidR="00D92BA9" w:rsidRPr="00D92BA9" w:rsidRDefault="00D92BA9" w:rsidP="00D92BA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</w:r>
      <w:r w:rsidRPr="00D92BA9">
        <w:rPr>
          <w:rFonts w:ascii="Times New Roman" w:eastAsia="Calibri" w:hAnsi="Times New Roman" w:cs="Times New Roman"/>
          <w:b/>
          <w:sz w:val="28"/>
          <w:szCs w:val="28"/>
        </w:rPr>
        <w:t>Итоги собрания, конференции и принятые решения</w:t>
      </w:r>
    </w:p>
    <w:tbl>
      <w:tblPr>
        <w:tblW w:w="943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674"/>
        <w:gridCol w:w="3833"/>
        <w:gridCol w:w="78"/>
      </w:tblGrid>
      <w:tr w:rsidR="00D92BA9" w:rsidRPr="00D92BA9" w:rsidTr="001071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>№</w:t>
            </w:r>
          </w:p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>п/п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>Итоги собрания, конференции и принятые решения</w:t>
            </w: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граждан, присутствующих на собрании или конференции (листы регистрации прилагаются)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«</w:t>
            </w:r>
            <w:r w:rsidR="00BA6926">
              <w:rPr>
                <w:rFonts w:ascii="Times New Roman" w:hAnsi="Times New Roman" w:cs="Times New Roman"/>
                <w:sz w:val="26"/>
                <w:szCs w:val="26"/>
              </w:rPr>
              <w:t>Деревня Субботники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которой будет реализован инициативный проект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инициативного проекта (необходимо приложить дизайн-проект или проект благоустройства), в том числе: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4.1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Цель и задачи проекта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4.2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проблемы, решение которой имеет приоритетное </w:t>
            </w:r>
            <w:proofErr w:type="gram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значение  для</w:t>
            </w:r>
            <w:proofErr w:type="gram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жителей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«</w:t>
            </w:r>
            <w:r w:rsidR="00BA6926">
              <w:rPr>
                <w:rFonts w:ascii="Times New Roman" w:hAnsi="Times New Roman" w:cs="Times New Roman"/>
                <w:sz w:val="26"/>
                <w:szCs w:val="26"/>
              </w:rPr>
              <w:t>Деревня Субботники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или его части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5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Обоснование предложение по решению указанной проблемы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6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Мероприятия, осуществляемые в рамках реализации инициативного проекта (описание необходимых подготовительных мероприятий, конкретных мероприятий в рамках реализации проекта и иных мероприятий, без которых проект не может считаться завершенным)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Ожидаемые результаты, в том числе: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7.1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Эффективность реализации проекта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7.2</w:t>
            </w:r>
          </w:p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(человек) (указать механизм определения количества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8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Мероприятия по обеспечению эксплуатации содержания объекта </w:t>
            </w:r>
          </w:p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после реализации проекта (указать, как будет обеспечиваться дальнейшая эксплуатация объекта, кто будет ответственным за обеспечение сохранности объекта и т.д.)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9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Предварительный расчет необходимых расходов на реализацию инициативного проекта с приложением сметная документации, прайс-листов и др.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10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11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инициативных платежей, обеспечиваемый инициатором проекта, в том числе: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11.1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граждан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lastRenderedPageBreak/>
              <w:t>11.2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юридических лиц, индивидуальных предпринимателей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12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неденежного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вклада, обеспечиваемый инициатором проекта, в том числе: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12.1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граждан (добровольное имущественное участие, трудовое участие)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12.2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юридических лиц, индивидуальных предпринимателей (добровольное имущественное участие, трудовое участие)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ind w:left="494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13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Планируемые сроки реализации проекта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14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92B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Представители (Ф.И.О., тел., эл. адрес), уполномоченные собранием, конференцией граждан подписывать заявки, договор пожертвования, иные документы в интересах ТОС, представлять интересы ТОС в органах местного самоуправления, других органах и организациях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Представитель, действующий в интересах ТОС: 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      ________________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           (подпись)                       (Ф.И.О.)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Представитель администрации </w:t>
      </w:r>
      <w:r>
        <w:rPr>
          <w:rFonts w:ascii="Times New Roman" w:hAnsi="Times New Roman" w:cs="Times New Roman"/>
          <w:sz w:val="28"/>
          <w:szCs w:val="28"/>
        </w:rPr>
        <w:t>СП «</w:t>
      </w:r>
      <w:r w:rsidR="00BA6926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______________________________________    ___________________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        (должность)                        (подпись)                                 (Ф.И.О.)   </w:t>
      </w:r>
    </w:p>
    <w:p w:rsid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326" w:rsidRPr="00D92BA9" w:rsidRDefault="00FC5326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Приложение № 4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jc w:val="right"/>
        <w:rPr>
          <w:rFonts w:ascii="Times New Roman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«</w:t>
      </w:r>
      <w:r w:rsidR="00BA6926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ЛИСТ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РЕГИСТРАЦИИ УЧАСТНИКОВ СОБРАНИЯ, КОНФЕРЕНЦИИ ГРАЖДАН 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ПО ИНИЦИАТИВНОМУ ПРОЕКТУ _______________________________________</w:t>
      </w:r>
    </w:p>
    <w:p w:rsidR="00D92BA9" w:rsidRPr="00D92BA9" w:rsidRDefault="00D92BA9" w:rsidP="00D92BA9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8"/>
        <w:gridCol w:w="1764"/>
        <w:gridCol w:w="2410"/>
        <w:gridCol w:w="2410"/>
        <w:gridCol w:w="1589"/>
      </w:tblGrid>
      <w:tr w:rsidR="00D92BA9" w:rsidRPr="00D92BA9" w:rsidTr="00107120"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 xml:space="preserve">№ </w:t>
            </w:r>
          </w:p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п/п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</w:t>
            </w:r>
          </w:p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отчество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Год, месяц, число рождения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2BA9" w:rsidRPr="00D92BA9" w:rsidRDefault="00D92BA9" w:rsidP="001071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</w:tr>
      <w:tr w:rsidR="00D92BA9" w:rsidRPr="00D92BA9" w:rsidTr="0010712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</w:tr>
      <w:tr w:rsidR="00D92BA9" w:rsidRPr="00D92BA9" w:rsidTr="0010712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D92BA9" w:rsidRPr="00D92BA9" w:rsidTr="0010712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D92BA9" w:rsidRPr="00D92BA9" w:rsidTr="0010712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D92BA9" w:rsidRPr="00D92BA9" w:rsidTr="0010712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D92BA9" w:rsidRPr="00D92BA9" w:rsidTr="0010712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5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D92BA9" w:rsidRPr="00D92BA9" w:rsidTr="0010712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…...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</w:tbl>
    <w:p w:rsidR="00D92BA9" w:rsidRPr="00D92BA9" w:rsidRDefault="00D92BA9" w:rsidP="00D92BA9">
      <w:pPr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t>Приложение: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Инициатор проекта (лицо, уполномоченное инициатором проекта) /Представитель инициативной группы: 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______________________________    ____________________________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(подпись)                                (Ф.И.О.)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Дата проведения «_____» __________ 20__ года</w:t>
      </w:r>
    </w:p>
    <w:p w:rsidR="00FC5326" w:rsidRDefault="00FC5326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Приложение № 5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«</w:t>
      </w:r>
      <w:r w:rsidR="00BA6926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D92BA9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spacing w:line="24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Согласие на обработку персональных данных</w:t>
      </w:r>
    </w:p>
    <w:p w:rsidR="00D92BA9" w:rsidRPr="00D92BA9" w:rsidRDefault="00D92BA9" w:rsidP="00D92BA9">
      <w:pPr>
        <w:suppressAutoHyphens/>
        <w:ind w:firstLine="708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Я, _________________________________________________________,</w:t>
      </w:r>
    </w:p>
    <w:p w:rsidR="00D92BA9" w:rsidRPr="00D92BA9" w:rsidRDefault="00D92BA9" w:rsidP="00D92BA9">
      <w:pPr>
        <w:suppressAutoHyphens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(фамилия имя отчество)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зарегистрированный(</w:t>
      </w:r>
      <w:proofErr w:type="spellStart"/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ая</w:t>
      </w:r>
      <w:proofErr w:type="spellEnd"/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) по адресу ___________________________________,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паспорт серия______ №_____________ выдан «____» _____________ 20___ г.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_________________________________________________________________________________________________________________________________, (кем выдан)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свободно, своей волей и в своем интересе даю согласие __________________________________________________________________</w:t>
      </w:r>
    </w:p>
    <w:p w:rsidR="00D92BA9" w:rsidRPr="00D92BA9" w:rsidRDefault="00D92BA9" w:rsidP="00D92BA9">
      <w:pPr>
        <w:suppressAutoHyphens/>
        <w:jc w:val="center"/>
        <w:rPr>
          <w:rFonts w:ascii="Times New Roman" w:eastAsia="Calibri" w:hAnsi="Times New Roman" w:cs="Times New Roman"/>
          <w:i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i/>
          <w:color w:val="000000"/>
          <w:kern w:val="2"/>
          <w:sz w:val="28"/>
          <w:szCs w:val="28"/>
          <w:lang w:eastAsia="zh-CN" w:bidi="hi-IN"/>
        </w:rPr>
        <w:t>(наименование и адрес оператора, получающего согласие субъекта персональных данных на их обработку)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 данных: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ab/>
        <w:t>- фамилия, имя, отчество, год, месяц и число  рождения,  адрес места жительства.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ab/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Я ознакомлен(а) с тем, что: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1) согласие на обработку персональных данных вступает в силу с даты подписания настоящего согласия и действует бессрочно;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>Дата начала обработки персональных данных:     «___» _____________ 20___ г.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 /__________________/</w:t>
      </w:r>
    </w:p>
    <w:p w:rsidR="00D92BA9" w:rsidRPr="00D92BA9" w:rsidRDefault="00D92BA9" w:rsidP="00D92BA9">
      <w:pPr>
        <w:suppressAutoHyphens/>
        <w:ind w:firstLine="540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подпись заявителя    фамилия заявителя</w:t>
      </w:r>
    </w:p>
    <w:p w:rsidR="00D92BA9" w:rsidRPr="00D92BA9" w:rsidRDefault="00D92BA9" w:rsidP="00D92BA9">
      <w:pPr>
        <w:suppressAutoHyphens/>
        <w:ind w:firstLine="540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291A11">
      <w:pPr>
        <w:overflowPunct w:val="0"/>
        <w:autoSpaceDE w:val="0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Приложение № 6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«</w:t>
      </w:r>
      <w:r w:rsidR="00BA6926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D92BA9">
      <w:pPr>
        <w:spacing w:line="240" w:lineRule="atLeast"/>
        <w:ind w:left="595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 УЧАСТИЕ В РЕАЛИЗАЦИИ ИНИЦИАТИВНЫХ ПРОЕКТОВ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СЕЛЬСКОМ ПОСЕЛЕНИИ «</w:t>
      </w:r>
      <w:r w:rsidR="00BA6926">
        <w:rPr>
          <w:rFonts w:ascii="Times New Roman" w:hAnsi="Times New Roman" w:cs="Times New Roman"/>
          <w:b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2BA9" w:rsidRPr="00D92BA9" w:rsidRDefault="00D92BA9" w:rsidP="00D92BA9">
      <w:pPr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 ______________ 20___ г.</w:t>
      </w:r>
    </w:p>
    <w:p w:rsidR="00D92BA9" w:rsidRPr="00D92BA9" w:rsidRDefault="00D92BA9" w:rsidP="00D92BA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Инициатор проекта _____________________________________________</w:t>
      </w:r>
    </w:p>
    <w:p w:rsidR="00D92BA9" w:rsidRPr="00D92BA9" w:rsidRDefault="00D92BA9" w:rsidP="00D92BA9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(Ф.И.О. уполномоченного лица)</w:t>
      </w:r>
    </w:p>
    <w:p w:rsidR="00D92BA9" w:rsidRPr="00D92BA9" w:rsidRDefault="00D92BA9" w:rsidP="00D92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просит рассмотреть на заседании экспертной комиссии инициативный проект ____________________________________, в сумме ____________ тыс. рублей. </w:t>
      </w:r>
    </w:p>
    <w:p w:rsidR="00D92BA9" w:rsidRPr="00D92BA9" w:rsidRDefault="00D92BA9" w:rsidP="00D92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_____________________________________________ (сумма прописью)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Прилагаемые документы (примерный перечень):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1. Инициативный проект (далее – проект),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2. Протокол собрания граждан/конференции,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3. Лист регистрации участников собрания/конференции граждан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4. Подписные листы (при их наличии)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5. Сметная документация / прайс-листы на закупаемое оборудование (материалы),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 Фотографии общего собрания, конференции граждан,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 Фотографии, свидетельствующие о текущем состоянии объекта,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8. Информационные материалы, ссылки на Интернет- и ТВ-ресурсы и др., на __ л. в 1 экз.</w:t>
      </w:r>
    </w:p>
    <w:p w:rsidR="00D92BA9" w:rsidRPr="00D92BA9" w:rsidRDefault="00D92BA9" w:rsidP="00D92BA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Заявитель настоящим подтверждает, что вся информация, содержащаяся в заявке и прилагаемых документах, является достоверной и полной.</w:t>
      </w:r>
    </w:p>
    <w:p w:rsidR="00D92BA9" w:rsidRPr="00D92BA9" w:rsidRDefault="00D92BA9" w:rsidP="00D92BA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  _____________________________</w:t>
      </w:r>
    </w:p>
    <w:p w:rsidR="00D92BA9" w:rsidRPr="00D92BA9" w:rsidRDefault="00D92BA9" w:rsidP="00D92BA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(подпись)                               (Ф.И.О.)</w:t>
      </w:r>
    </w:p>
    <w:p w:rsidR="00D92BA9" w:rsidRPr="00D92BA9" w:rsidRDefault="00D92BA9" w:rsidP="00D92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  _______________________</w:t>
      </w:r>
    </w:p>
    <w:p w:rsidR="00D92BA9" w:rsidRPr="00D92BA9" w:rsidRDefault="00D92BA9" w:rsidP="00D92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(телефон)                 (электронный адрес)</w:t>
      </w:r>
    </w:p>
    <w:p w:rsidR="00D92BA9" w:rsidRPr="00D92BA9" w:rsidRDefault="00D92BA9" w:rsidP="00291A11">
      <w:pPr>
        <w:overflowPunct w:val="0"/>
        <w:autoSpaceDE w:val="0"/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291A11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291A11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Приложение № 7</w:t>
      </w:r>
    </w:p>
    <w:p w:rsidR="00D92BA9" w:rsidRPr="00D92BA9" w:rsidRDefault="00D92BA9" w:rsidP="00291A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291A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291A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291A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«</w:t>
      </w:r>
      <w:r w:rsidR="00BA6926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291A1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291A11" w:rsidRDefault="00D92BA9" w:rsidP="00291A11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t>МЕТОДИКА ОЦЕНКИ</w:t>
      </w: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ИНИЦИАТИВНЫХ ПРОЕКТОВ</w:t>
      </w:r>
    </w:p>
    <w:tbl>
      <w:tblPr>
        <w:tblW w:w="9600" w:type="dxa"/>
        <w:jc w:val="right"/>
        <w:tblLayout w:type="fixed"/>
        <w:tblCellMar>
          <w:top w:w="55" w:type="dxa"/>
          <w:left w:w="82" w:type="dxa"/>
          <w:bottom w:w="55" w:type="dxa"/>
          <w:right w:w="82" w:type="dxa"/>
        </w:tblCellMar>
        <w:tblLook w:val="04A0" w:firstRow="1" w:lastRow="0" w:firstColumn="1" w:lastColumn="0" w:noHBand="0" w:noVBand="1"/>
      </w:tblPr>
      <w:tblGrid>
        <w:gridCol w:w="246"/>
        <w:gridCol w:w="1134"/>
        <w:gridCol w:w="4110"/>
        <w:gridCol w:w="2692"/>
        <w:gridCol w:w="1418"/>
      </w:tblGrid>
      <w:tr w:rsidR="00D92BA9" w:rsidRPr="00D92BA9" w:rsidTr="00107120">
        <w:trPr>
          <w:trHeight w:val="680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 xml:space="preserve">№ </w:t>
            </w:r>
          </w:p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критериев конкурсного отбора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Значения критериев конкурсного отбора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</w:tr>
      <w:tr w:rsidR="00D92BA9" w:rsidRPr="00D92BA9" w:rsidTr="00107120">
        <w:trPr>
          <w:trHeight w:val="333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 стороны инициаторов проекта</w:t>
            </w:r>
          </w:p>
          <w:p w:rsidR="00D92BA9" w:rsidRPr="00D92BA9" w:rsidRDefault="00D92BA9" w:rsidP="00107120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(в % от стоимости проекта)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свыше 15%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15</w:t>
            </w:r>
          </w:p>
        </w:tc>
      </w:tr>
      <w:tr w:rsidR="00D92BA9" w:rsidRPr="00D92BA9" w:rsidTr="00107120">
        <w:trPr>
          <w:trHeight w:val="311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свыше 10% до 15% включительно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D92BA9" w:rsidRPr="00D92BA9" w:rsidTr="00107120">
        <w:trPr>
          <w:trHeight w:val="316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свыше 5% до 10% включительно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107120">
        <w:trPr>
          <w:trHeight w:val="266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91A11">
            <w:pPr>
              <w:spacing w:line="240" w:lineRule="auto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жителей, принявших участие в обсуждении инициативного проекта (определяется по количеству в подписном листе, протоколе собрания (конференции) граждан, листе регистрации собрания (конференции) граждан)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свыше 3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01 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человека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15</w:t>
            </w:r>
          </w:p>
        </w:tc>
      </w:tr>
      <w:tr w:rsidR="00D92BA9" w:rsidRPr="00D92BA9" w:rsidTr="00107120">
        <w:trPr>
          <w:trHeight w:val="458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от 101 до 300 человек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D92BA9" w:rsidRPr="00D92BA9" w:rsidTr="00107120">
        <w:trPr>
          <w:trHeight w:val="25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25" w:lineRule="atLeast"/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до 10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0 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25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107120">
        <w:trPr>
          <w:trHeight w:val="31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107120">
        <w:trPr>
          <w:trHeight w:val="31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неденежного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вклада граждан (добровольное имущественное участие, трудовое участие) 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107120">
        <w:trPr>
          <w:trHeight w:val="31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107120">
        <w:trPr>
          <w:trHeight w:val="31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D92BA9" w:rsidRPr="00D92BA9" w:rsidRDefault="00D92BA9" w:rsidP="00291A11">
            <w:pPr>
              <w:spacing w:line="240" w:lineRule="auto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неденежного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вклада юридических лиц, индивидуальных предпринимателей (добровольное имущественное участие, трудовое участие) </w:t>
            </w:r>
          </w:p>
          <w:p w:rsidR="00D92BA9" w:rsidRPr="00D92BA9" w:rsidRDefault="00D92BA9" w:rsidP="00107120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291A11">
        <w:trPr>
          <w:trHeight w:val="1372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107120">
        <w:trPr>
          <w:trHeight w:val="320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Наличие видео-, фото- или аудиоматериалов с собрания жителей, на котором решается вопрос по определению проекта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107120">
        <w:trPr>
          <w:trHeight w:val="197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97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97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107120">
        <w:trPr>
          <w:trHeight w:val="802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Освещение информации об инициативном проекте в СМИ и (или) размещение полиграфической продукции, в том числе: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D92BA9" w:rsidRPr="00D92BA9" w:rsidRDefault="00D92BA9" w:rsidP="00107120">
            <w:pPr>
              <w:snapToGrid w:val="0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D92BA9" w:rsidRPr="00D92BA9" w:rsidRDefault="00D92BA9" w:rsidP="00107120">
            <w:pPr>
              <w:snapToGrid w:val="0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92BA9" w:rsidRPr="00D92BA9" w:rsidTr="00107120">
        <w:trPr>
          <w:trHeight w:val="290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Телевидение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D92BA9" w:rsidRPr="00D92BA9" w:rsidTr="00107120">
        <w:trPr>
          <w:trHeight w:val="168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68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68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107120">
        <w:trPr>
          <w:trHeight w:val="103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103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.2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03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Информационно-телекоммуникационная сеть Интернет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03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03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D92BA9" w:rsidRPr="00D92BA9" w:rsidTr="00107120">
        <w:trPr>
          <w:trHeight w:val="150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50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50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107120">
        <w:trPr>
          <w:trHeight w:val="177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177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.3</w:t>
            </w:r>
          </w:p>
        </w:tc>
        <w:tc>
          <w:tcPr>
            <w:tcW w:w="41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77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Печатные издания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77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77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D92BA9" w:rsidRPr="00D92BA9" w:rsidTr="00107120">
        <w:trPr>
          <w:trHeight w:val="400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107120">
        <w:trPr>
          <w:trHeight w:val="127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127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.4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27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Листовки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27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27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D92BA9" w:rsidRPr="00D92BA9" w:rsidTr="00107120">
        <w:trPr>
          <w:trHeight w:val="160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60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60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107120">
        <w:trPr>
          <w:trHeight w:val="25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25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.5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25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Объявления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25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25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D92BA9" w:rsidRPr="00D92BA9" w:rsidTr="00107120">
        <w:trPr>
          <w:trHeight w:val="115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15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15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107120">
        <w:trPr>
          <w:trHeight w:val="228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228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228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Наличие дизайн-проекта или проекта благоустройства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228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228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D92BA9" w:rsidRPr="00D92BA9" w:rsidTr="00107120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107120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свыше 101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D92BA9" w:rsidRPr="00D92BA9" w:rsidTr="00107120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от 51 до 100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D92BA9" w:rsidRPr="00D92BA9" w:rsidTr="00107120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от 11 до 50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D92BA9" w:rsidRPr="00D92BA9" w:rsidTr="00107120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до 11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D92BA9" w:rsidRPr="00D92BA9" w:rsidTr="00107120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Уровень поддержки инициативного проекта населением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от 15% численности населения, на территории которого реализуется инициативный проект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15</w:t>
            </w:r>
          </w:p>
        </w:tc>
      </w:tr>
      <w:tr w:rsidR="00D92BA9" w:rsidRPr="00D92BA9" w:rsidTr="00107120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от 10% до 15% численности населения, на территории которого реализуется инициативный проект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D92BA9" w:rsidRPr="00D92BA9" w:rsidTr="00107120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от 10% и ниже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107120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Общественная полезность реализации инициативного проекта (проект оценивается как </w:t>
            </w:r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 xml:space="preserve">имеющий высокую социальную, культурную, досуговую и иную общественную полезность для жителей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сельского поселения «</w:t>
            </w:r>
            <w:r w:rsidR="00BA69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Деревня Субботники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</w:tcPr>
          <w:p w:rsidR="00D92BA9" w:rsidRPr="00D92BA9" w:rsidRDefault="00D92BA9" w:rsidP="00107120">
            <w:pPr>
              <w:widowControl w:val="0"/>
              <w:suppressLineNumbers/>
              <w:ind w:right="-308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lastRenderedPageBreak/>
              <w:t>Да</w:t>
            </w:r>
          </w:p>
          <w:p w:rsidR="00D92BA9" w:rsidRPr="00D92BA9" w:rsidRDefault="00D92BA9" w:rsidP="00107120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15</w:t>
            </w:r>
          </w:p>
        </w:tc>
      </w:tr>
      <w:tr w:rsidR="00D92BA9" w:rsidRPr="00D92BA9" w:rsidTr="00107120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D92BA9" w:rsidRPr="00D92BA9" w:rsidTr="00107120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направлен на создание, развитие, ремонт:</w:t>
            </w:r>
          </w:p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-       объектов социальной сферы;</w:t>
            </w:r>
          </w:p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-       объектов благоустройства;</w:t>
            </w:r>
          </w:p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-       детских и спортивных площадок;</w:t>
            </w:r>
          </w:p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-       мест отдыха населения;</w:t>
            </w:r>
          </w:p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-  автомобильных дорог местного значения;</w:t>
            </w:r>
          </w:p>
          <w:p w:rsidR="00D92BA9" w:rsidRPr="00D92BA9" w:rsidRDefault="00D92BA9" w:rsidP="00291A11">
            <w:pPr>
              <w:spacing w:after="0"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  объектов для обеспечения первичных мер пожарной безопасности.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</w:tcPr>
          <w:p w:rsidR="00D92BA9" w:rsidRPr="00D92BA9" w:rsidRDefault="00D92BA9" w:rsidP="00107120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2BA9" w:rsidRPr="00D92BA9" w:rsidRDefault="00D92BA9" w:rsidP="00D92BA9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left="59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left="59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left="59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7217" w:rsidRPr="00D92BA9" w:rsidRDefault="00167217" w:rsidP="00291A11">
      <w:pPr>
        <w:tabs>
          <w:tab w:val="left" w:pos="364"/>
        </w:tabs>
        <w:overflowPunct w:val="0"/>
        <w:autoSpaceDE w:val="0"/>
        <w:spacing w:after="0" w:line="11" w:lineRule="atLeas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167217" w:rsidRPr="00D92BA9" w:rsidSect="00401D8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Liberation Serif" w:hAnsi="Liberation Serif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4F"/>
    <w:rsid w:val="00167217"/>
    <w:rsid w:val="00291A11"/>
    <w:rsid w:val="00401D87"/>
    <w:rsid w:val="00463DF5"/>
    <w:rsid w:val="00510E9A"/>
    <w:rsid w:val="006D7C84"/>
    <w:rsid w:val="007F43D4"/>
    <w:rsid w:val="00841A65"/>
    <w:rsid w:val="00A01593"/>
    <w:rsid w:val="00A15B22"/>
    <w:rsid w:val="00A24425"/>
    <w:rsid w:val="00BA624F"/>
    <w:rsid w:val="00BA6926"/>
    <w:rsid w:val="00CF25B5"/>
    <w:rsid w:val="00D42BCE"/>
    <w:rsid w:val="00D600BE"/>
    <w:rsid w:val="00D92BA9"/>
    <w:rsid w:val="00EA75C9"/>
    <w:rsid w:val="00FC4D6F"/>
    <w:rsid w:val="00FC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977DA-09AC-47C5-BA49-82464765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26</Pages>
  <Words>5813</Words>
  <Characters>33135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Subbotniki</cp:lastModifiedBy>
  <cp:revision>4</cp:revision>
  <dcterms:created xsi:type="dcterms:W3CDTF">2021-04-23T11:51:00Z</dcterms:created>
  <dcterms:modified xsi:type="dcterms:W3CDTF">2021-04-26T17:21:00Z</dcterms:modified>
</cp:coreProperties>
</file>