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A6" w:rsidRDefault="007907A6" w:rsidP="00FF0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Default="0059414D" w:rsidP="005941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9414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23600" cy="903600"/>
            <wp:effectExtent l="0" t="0" r="635" b="0"/>
            <wp:docPr id="6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14D" w:rsidRPr="006C2F35" w:rsidRDefault="0059414D" w:rsidP="00E17153">
      <w:pPr>
        <w:rPr>
          <w:b/>
          <w:bCs/>
          <w:caps/>
          <w:spacing w:val="6"/>
          <w:sz w:val="28"/>
          <w:szCs w:val="28"/>
        </w:rPr>
      </w:pPr>
    </w:p>
    <w:p w:rsidR="0059414D" w:rsidRPr="006C2F35" w:rsidRDefault="00E17153" w:rsidP="0059414D">
      <w:pPr>
        <w:jc w:val="center"/>
        <w:rPr>
          <w:b/>
          <w:bCs/>
          <w:caps/>
          <w:spacing w:val="6"/>
          <w:sz w:val="28"/>
          <w:szCs w:val="28"/>
        </w:rPr>
      </w:pPr>
      <w:proofErr w:type="gramStart"/>
      <w:r>
        <w:rPr>
          <w:b/>
          <w:bCs/>
          <w:caps/>
          <w:spacing w:val="6"/>
          <w:sz w:val="28"/>
          <w:szCs w:val="28"/>
        </w:rPr>
        <w:t>СЕЛЬСКОЕ</w:t>
      </w:r>
      <w:r w:rsidR="0059414D" w:rsidRPr="006C2F35">
        <w:rPr>
          <w:b/>
          <w:bCs/>
          <w:caps/>
          <w:spacing w:val="6"/>
          <w:sz w:val="28"/>
          <w:szCs w:val="28"/>
        </w:rPr>
        <w:t xml:space="preserve"> </w:t>
      </w:r>
      <w:r w:rsidR="0059414D">
        <w:rPr>
          <w:b/>
          <w:bCs/>
          <w:caps/>
          <w:spacing w:val="6"/>
          <w:sz w:val="28"/>
          <w:szCs w:val="28"/>
        </w:rPr>
        <w:t xml:space="preserve"> </w:t>
      </w:r>
      <w:r>
        <w:rPr>
          <w:b/>
          <w:bCs/>
          <w:caps/>
          <w:spacing w:val="6"/>
          <w:sz w:val="28"/>
          <w:szCs w:val="28"/>
        </w:rPr>
        <w:t>ПОСЕЛЕНИЕ</w:t>
      </w:r>
      <w:proofErr w:type="gramEnd"/>
    </w:p>
    <w:p w:rsidR="0059414D" w:rsidRDefault="00E17153" w:rsidP="00594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СЕЛО  БОГДАНОВЫ</w:t>
      </w:r>
      <w:proofErr w:type="gramEnd"/>
      <w:r>
        <w:rPr>
          <w:b/>
          <w:sz w:val="28"/>
          <w:szCs w:val="28"/>
        </w:rPr>
        <w:t xml:space="preserve"> КОЛОДЕЗИ</w:t>
      </w:r>
      <w:r w:rsidR="0059414D" w:rsidRPr="006C2F35">
        <w:rPr>
          <w:b/>
          <w:sz w:val="28"/>
          <w:szCs w:val="28"/>
        </w:rPr>
        <w:t>»</w:t>
      </w:r>
    </w:p>
    <w:p w:rsidR="00E17153" w:rsidRDefault="00E17153" w:rsidP="0059414D">
      <w:pPr>
        <w:jc w:val="center"/>
        <w:rPr>
          <w:sz w:val="28"/>
          <w:szCs w:val="28"/>
        </w:rPr>
      </w:pPr>
      <w:r w:rsidRPr="00E17153">
        <w:rPr>
          <w:sz w:val="28"/>
          <w:szCs w:val="28"/>
        </w:rPr>
        <w:t>Калужская область</w:t>
      </w:r>
    </w:p>
    <w:p w:rsidR="00E17153" w:rsidRDefault="00E17153" w:rsidP="0059414D">
      <w:pPr>
        <w:jc w:val="center"/>
        <w:rPr>
          <w:sz w:val="28"/>
          <w:szCs w:val="28"/>
        </w:rPr>
      </w:pPr>
    </w:p>
    <w:p w:rsidR="00E17153" w:rsidRDefault="00E17153" w:rsidP="0059414D">
      <w:pPr>
        <w:jc w:val="center"/>
        <w:rPr>
          <w:b/>
          <w:sz w:val="28"/>
          <w:szCs w:val="28"/>
        </w:rPr>
      </w:pPr>
      <w:proofErr w:type="gramStart"/>
      <w:r w:rsidRPr="00E17153">
        <w:rPr>
          <w:b/>
          <w:sz w:val="28"/>
          <w:szCs w:val="28"/>
        </w:rPr>
        <w:t>СЕЛЬСКАЯ  ДУМА</w:t>
      </w:r>
      <w:proofErr w:type="gramEnd"/>
    </w:p>
    <w:p w:rsidR="00E17153" w:rsidRPr="00E17153" w:rsidRDefault="00E17153" w:rsidP="0059414D">
      <w:pPr>
        <w:jc w:val="center"/>
        <w:rPr>
          <w:b/>
          <w:bCs/>
          <w:caps/>
          <w:spacing w:val="6"/>
          <w:sz w:val="28"/>
          <w:szCs w:val="28"/>
        </w:rPr>
      </w:pPr>
    </w:p>
    <w:p w:rsidR="007907A6" w:rsidRDefault="00E17153" w:rsidP="007907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907A6" w:rsidRPr="000537B0" w:rsidRDefault="00E17153" w:rsidP="007907A6">
      <w:pPr>
        <w:spacing w:line="276" w:lineRule="auto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от  25.12.2020</w:t>
      </w:r>
      <w:proofErr w:type="gramEnd"/>
      <w:r w:rsidR="00A60205">
        <w:rPr>
          <w:b/>
          <w:sz w:val="26"/>
          <w:szCs w:val="26"/>
        </w:rPr>
        <w:t xml:space="preserve"> </w:t>
      </w:r>
      <w:r w:rsidR="000537B0" w:rsidRPr="000537B0">
        <w:rPr>
          <w:b/>
          <w:sz w:val="26"/>
          <w:szCs w:val="26"/>
        </w:rPr>
        <w:t xml:space="preserve">г.        </w:t>
      </w:r>
      <w:r w:rsidR="007907A6" w:rsidRPr="000537B0">
        <w:rPr>
          <w:b/>
          <w:sz w:val="26"/>
          <w:szCs w:val="26"/>
        </w:rPr>
        <w:t xml:space="preserve"> </w:t>
      </w:r>
      <w:r w:rsidR="0059414D">
        <w:rPr>
          <w:b/>
          <w:sz w:val="26"/>
          <w:szCs w:val="26"/>
        </w:rPr>
        <w:t xml:space="preserve">                                                                </w:t>
      </w:r>
      <w:r w:rsidR="00497DA1">
        <w:rPr>
          <w:b/>
          <w:sz w:val="26"/>
          <w:szCs w:val="26"/>
        </w:rPr>
        <w:t xml:space="preserve">                        №_25</w:t>
      </w:r>
    </w:p>
    <w:p w:rsidR="0067150D" w:rsidRDefault="0067150D" w:rsidP="006715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7150D">
        <w:rPr>
          <w:rFonts w:ascii="Times New Roman" w:hAnsi="Times New Roman" w:cs="Times New Roman"/>
          <w:sz w:val="28"/>
          <w:szCs w:val="28"/>
        </w:rPr>
        <w:t xml:space="preserve">б утверждении порядка опубликования </w:t>
      </w:r>
    </w:p>
    <w:p w:rsidR="0067150D" w:rsidRDefault="0067150D" w:rsidP="006715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7150D">
        <w:rPr>
          <w:rFonts w:ascii="Times New Roman" w:hAnsi="Times New Roman" w:cs="Times New Roman"/>
          <w:sz w:val="28"/>
          <w:szCs w:val="28"/>
        </w:rPr>
        <w:t>ежеквартальных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50D">
        <w:rPr>
          <w:rFonts w:ascii="Times New Roman" w:hAnsi="Times New Roman" w:cs="Times New Roman"/>
          <w:sz w:val="28"/>
          <w:szCs w:val="28"/>
        </w:rPr>
        <w:t xml:space="preserve">о численности </w:t>
      </w:r>
    </w:p>
    <w:p w:rsidR="0067150D" w:rsidRPr="0067150D" w:rsidRDefault="0067150D" w:rsidP="006715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7150D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</w:t>
      </w:r>
    </w:p>
    <w:p w:rsidR="0067150D" w:rsidRDefault="0067150D" w:rsidP="006715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7150D">
        <w:rPr>
          <w:rFonts w:ascii="Times New Roman" w:hAnsi="Times New Roman" w:cs="Times New Roman"/>
          <w:sz w:val="28"/>
          <w:szCs w:val="28"/>
        </w:rPr>
        <w:t>самоу</w:t>
      </w:r>
      <w:r>
        <w:rPr>
          <w:rFonts w:ascii="Times New Roman" w:hAnsi="Times New Roman" w:cs="Times New Roman"/>
          <w:sz w:val="28"/>
          <w:szCs w:val="28"/>
        </w:rPr>
        <w:t>правления сельского поселения «</w:t>
      </w:r>
      <w:r w:rsidR="00E17153">
        <w:rPr>
          <w:rFonts w:ascii="Times New Roman" w:hAnsi="Times New Roman" w:cs="Times New Roman"/>
          <w:sz w:val="28"/>
          <w:szCs w:val="28"/>
        </w:rPr>
        <w:t>Село Богдановы Колодези</w:t>
      </w:r>
      <w:r w:rsidRPr="0067150D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67150D" w:rsidRDefault="0067150D" w:rsidP="006715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7150D">
        <w:rPr>
          <w:rFonts w:ascii="Times New Roman" w:hAnsi="Times New Roman" w:cs="Times New Roman"/>
          <w:sz w:val="28"/>
          <w:szCs w:val="28"/>
        </w:rPr>
        <w:t>работников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50D">
        <w:rPr>
          <w:rFonts w:ascii="Times New Roman" w:hAnsi="Times New Roman" w:cs="Times New Roman"/>
          <w:sz w:val="28"/>
          <w:szCs w:val="28"/>
        </w:rPr>
        <w:t xml:space="preserve">учреждений </w:t>
      </w:r>
    </w:p>
    <w:p w:rsidR="0067150D" w:rsidRDefault="0067150D" w:rsidP="006715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7150D">
        <w:rPr>
          <w:rFonts w:ascii="Times New Roman" w:hAnsi="Times New Roman" w:cs="Times New Roman"/>
          <w:sz w:val="28"/>
          <w:szCs w:val="28"/>
        </w:rPr>
        <w:t>сельского поселе</w:t>
      </w:r>
      <w:r>
        <w:rPr>
          <w:rFonts w:ascii="Times New Roman" w:hAnsi="Times New Roman" w:cs="Times New Roman"/>
          <w:sz w:val="28"/>
          <w:szCs w:val="28"/>
        </w:rPr>
        <w:t>ния «</w:t>
      </w:r>
      <w:r w:rsidR="00E17153">
        <w:rPr>
          <w:rFonts w:ascii="Times New Roman" w:hAnsi="Times New Roman" w:cs="Times New Roman"/>
          <w:sz w:val="28"/>
          <w:szCs w:val="28"/>
        </w:rPr>
        <w:t>Село Богдановы Колодези</w:t>
      </w:r>
      <w:r w:rsidRPr="0067150D">
        <w:rPr>
          <w:rFonts w:ascii="Times New Roman" w:hAnsi="Times New Roman" w:cs="Times New Roman"/>
          <w:sz w:val="28"/>
          <w:szCs w:val="28"/>
        </w:rPr>
        <w:t xml:space="preserve">»,  </w:t>
      </w:r>
    </w:p>
    <w:p w:rsidR="0067150D" w:rsidRPr="0067150D" w:rsidRDefault="0067150D" w:rsidP="006715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7150D">
        <w:rPr>
          <w:rFonts w:ascii="Times New Roman" w:hAnsi="Times New Roman" w:cs="Times New Roman"/>
          <w:sz w:val="28"/>
          <w:szCs w:val="28"/>
        </w:rPr>
        <w:t>и фактических расходах на оплату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50D">
        <w:rPr>
          <w:rFonts w:ascii="Times New Roman" w:hAnsi="Times New Roman" w:cs="Times New Roman"/>
          <w:sz w:val="28"/>
          <w:szCs w:val="28"/>
        </w:rPr>
        <w:t>их труда</w:t>
      </w:r>
    </w:p>
    <w:p w:rsidR="007907A6" w:rsidRPr="0059414D" w:rsidRDefault="007907A6" w:rsidP="0067150D">
      <w:pPr>
        <w:spacing w:line="276" w:lineRule="auto"/>
        <w:rPr>
          <w:b/>
          <w:sz w:val="28"/>
          <w:szCs w:val="28"/>
        </w:rPr>
      </w:pPr>
    </w:p>
    <w:p w:rsidR="007907A6" w:rsidRPr="00A60205" w:rsidRDefault="0067150D" w:rsidP="007907A6">
      <w:pPr>
        <w:spacing w:line="276" w:lineRule="auto"/>
        <w:ind w:firstLine="540"/>
        <w:jc w:val="both"/>
        <w:rPr>
          <w:b/>
          <w:color w:val="000000" w:themeColor="text1"/>
          <w:sz w:val="28"/>
          <w:szCs w:val="28"/>
        </w:rPr>
      </w:pPr>
      <w:r w:rsidRPr="00A60205">
        <w:rPr>
          <w:color w:val="000000" w:themeColor="text1"/>
          <w:sz w:val="28"/>
          <w:szCs w:val="28"/>
        </w:rPr>
        <w:t xml:space="preserve">В соответствии со статьей 36 Бюджетного кодекса РФ, статьей 52 Федерального закона от 06.10.2003 N 131-ФЗ "Об общих принципах организации местного самоуправления в Российской Федерации" </w:t>
      </w:r>
      <w:r w:rsidR="007907A6" w:rsidRPr="00A60205">
        <w:rPr>
          <w:color w:val="000000" w:themeColor="text1"/>
          <w:sz w:val="28"/>
          <w:szCs w:val="28"/>
        </w:rPr>
        <w:t xml:space="preserve">руководствуясь </w:t>
      </w:r>
      <w:hyperlink r:id="rId6" w:history="1">
        <w:r w:rsidR="007907A6" w:rsidRPr="00A60205">
          <w:rPr>
            <w:rStyle w:val="a6"/>
            <w:color w:val="000000" w:themeColor="text1"/>
            <w:sz w:val="28"/>
            <w:szCs w:val="28"/>
            <w:u w:val="none"/>
          </w:rPr>
          <w:t>Уставом</w:t>
        </w:r>
      </w:hyperlink>
      <w:r w:rsidR="007907A6" w:rsidRPr="00A60205">
        <w:rPr>
          <w:color w:val="000000" w:themeColor="text1"/>
          <w:sz w:val="28"/>
          <w:szCs w:val="28"/>
        </w:rPr>
        <w:t xml:space="preserve"> СП "</w:t>
      </w:r>
      <w:r w:rsidR="00E17153">
        <w:rPr>
          <w:color w:val="000000" w:themeColor="text1"/>
          <w:sz w:val="28"/>
          <w:szCs w:val="28"/>
        </w:rPr>
        <w:t>Село Богдановы Колодези</w:t>
      </w:r>
      <w:r w:rsidR="007907A6" w:rsidRPr="00A60205">
        <w:rPr>
          <w:color w:val="000000" w:themeColor="text1"/>
          <w:sz w:val="28"/>
          <w:szCs w:val="28"/>
        </w:rPr>
        <w:t>", Сельская Дума сельского поселения "</w:t>
      </w:r>
      <w:r w:rsidR="00E17153">
        <w:rPr>
          <w:color w:val="000000" w:themeColor="text1"/>
          <w:sz w:val="28"/>
          <w:szCs w:val="28"/>
        </w:rPr>
        <w:t>Село Богдановы Колодези</w:t>
      </w:r>
      <w:r w:rsidR="007907A6" w:rsidRPr="00A60205">
        <w:rPr>
          <w:color w:val="000000" w:themeColor="text1"/>
          <w:sz w:val="28"/>
          <w:szCs w:val="28"/>
        </w:rPr>
        <w:t xml:space="preserve">" </w:t>
      </w:r>
      <w:r w:rsidR="007907A6" w:rsidRPr="00A60205">
        <w:rPr>
          <w:b/>
          <w:color w:val="000000" w:themeColor="text1"/>
          <w:sz w:val="28"/>
          <w:szCs w:val="28"/>
        </w:rPr>
        <w:t xml:space="preserve">РЕШИЛА: </w:t>
      </w:r>
    </w:p>
    <w:p w:rsidR="007907A6" w:rsidRPr="00A60205" w:rsidRDefault="007907A6" w:rsidP="007907A6">
      <w:pPr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67150D" w:rsidRPr="00A60205" w:rsidRDefault="0067150D" w:rsidP="0059414D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A60205">
        <w:rPr>
          <w:color w:val="000000" w:themeColor="text1"/>
          <w:sz w:val="28"/>
          <w:szCs w:val="28"/>
        </w:rPr>
        <w:t xml:space="preserve">Утвердить Порядок опубликования ежеквартальных сведений о численности муниципальных служащих органов местного самоуправления </w:t>
      </w:r>
      <w:r w:rsidR="00A60205">
        <w:rPr>
          <w:color w:val="000000" w:themeColor="text1"/>
          <w:sz w:val="28"/>
          <w:szCs w:val="28"/>
        </w:rPr>
        <w:t>сельского поселения «</w:t>
      </w:r>
      <w:r w:rsidR="00E17153">
        <w:rPr>
          <w:color w:val="000000" w:themeColor="text1"/>
          <w:sz w:val="28"/>
          <w:szCs w:val="28"/>
        </w:rPr>
        <w:t>Село Богдановы Колодези</w:t>
      </w:r>
      <w:r w:rsidR="00A60205">
        <w:rPr>
          <w:color w:val="000000" w:themeColor="text1"/>
          <w:sz w:val="28"/>
          <w:szCs w:val="28"/>
        </w:rPr>
        <w:t>»</w:t>
      </w:r>
      <w:r w:rsidRPr="00A60205">
        <w:rPr>
          <w:color w:val="000000" w:themeColor="text1"/>
          <w:sz w:val="28"/>
          <w:szCs w:val="28"/>
        </w:rPr>
        <w:t>, работников муници</w:t>
      </w:r>
      <w:r w:rsidR="00A60205">
        <w:rPr>
          <w:color w:val="000000" w:themeColor="text1"/>
          <w:sz w:val="28"/>
          <w:szCs w:val="28"/>
        </w:rPr>
        <w:t>пальных учреждений сельского поселения «</w:t>
      </w:r>
      <w:r w:rsidR="00E17153">
        <w:rPr>
          <w:color w:val="000000" w:themeColor="text1"/>
          <w:sz w:val="28"/>
          <w:szCs w:val="28"/>
        </w:rPr>
        <w:t>Село Богдановы Колодези</w:t>
      </w:r>
      <w:r w:rsidR="00A60205">
        <w:rPr>
          <w:color w:val="000000" w:themeColor="text1"/>
          <w:sz w:val="28"/>
          <w:szCs w:val="28"/>
        </w:rPr>
        <w:t>»</w:t>
      </w:r>
      <w:r w:rsidRPr="00A60205">
        <w:rPr>
          <w:color w:val="000000" w:themeColor="text1"/>
          <w:sz w:val="28"/>
          <w:szCs w:val="28"/>
        </w:rPr>
        <w:t xml:space="preserve"> и фактических расходах на оплату их труда (приложение).</w:t>
      </w:r>
    </w:p>
    <w:p w:rsidR="007907A6" w:rsidRPr="00A60205" w:rsidRDefault="007907A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A60205">
        <w:rPr>
          <w:color w:val="000000" w:themeColor="text1"/>
          <w:sz w:val="28"/>
          <w:szCs w:val="28"/>
        </w:rPr>
        <w:t>Настоящее Решение вступает в силу после его обнародования.</w:t>
      </w:r>
    </w:p>
    <w:p w:rsidR="007907A6" w:rsidRPr="00A60205" w:rsidRDefault="007907A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A60205">
        <w:rPr>
          <w:color w:val="000000" w:themeColor="text1"/>
          <w:sz w:val="28"/>
          <w:szCs w:val="28"/>
        </w:rPr>
        <w:t xml:space="preserve">Контроль за исполнением настоящего Решения возложить на   </w:t>
      </w:r>
      <w:r w:rsidR="0067150D" w:rsidRPr="00A60205">
        <w:rPr>
          <w:color w:val="000000" w:themeColor="text1"/>
          <w:sz w:val="28"/>
          <w:szCs w:val="28"/>
        </w:rPr>
        <w:t>администрацию сельского поселения «</w:t>
      </w:r>
      <w:r w:rsidR="00E17153">
        <w:rPr>
          <w:color w:val="000000" w:themeColor="text1"/>
          <w:sz w:val="28"/>
          <w:szCs w:val="28"/>
        </w:rPr>
        <w:t>Село Богдановы Колодези</w:t>
      </w:r>
      <w:r w:rsidR="0067150D" w:rsidRPr="00A60205">
        <w:rPr>
          <w:color w:val="000000" w:themeColor="text1"/>
          <w:sz w:val="28"/>
          <w:szCs w:val="28"/>
        </w:rPr>
        <w:t>».</w:t>
      </w: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>Глава сельского поселения</w:t>
      </w: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 xml:space="preserve"> «</w:t>
      </w:r>
      <w:r w:rsidR="00E17153">
        <w:rPr>
          <w:b/>
          <w:sz w:val="28"/>
          <w:szCs w:val="28"/>
        </w:rPr>
        <w:t xml:space="preserve">Село Богдановы </w:t>
      </w:r>
      <w:proofErr w:type="gramStart"/>
      <w:r w:rsidR="00E17153">
        <w:rPr>
          <w:b/>
          <w:sz w:val="28"/>
          <w:szCs w:val="28"/>
        </w:rPr>
        <w:t>Колодези</w:t>
      </w:r>
      <w:r w:rsidRPr="0059414D">
        <w:rPr>
          <w:b/>
          <w:sz w:val="28"/>
          <w:szCs w:val="28"/>
        </w:rPr>
        <w:t xml:space="preserve">»   </w:t>
      </w:r>
      <w:proofErr w:type="gramEnd"/>
      <w:r w:rsidRPr="0059414D">
        <w:rPr>
          <w:b/>
          <w:sz w:val="28"/>
          <w:szCs w:val="28"/>
        </w:rPr>
        <w:t xml:space="preserve">                              </w:t>
      </w:r>
      <w:r w:rsidR="00A60205">
        <w:rPr>
          <w:b/>
          <w:sz w:val="28"/>
          <w:szCs w:val="28"/>
        </w:rPr>
        <w:t xml:space="preserve">          </w:t>
      </w:r>
      <w:r w:rsidR="00E17153">
        <w:rPr>
          <w:b/>
          <w:sz w:val="28"/>
          <w:szCs w:val="28"/>
        </w:rPr>
        <w:t xml:space="preserve">                  </w:t>
      </w:r>
      <w:proofErr w:type="spellStart"/>
      <w:r w:rsidR="00E17153">
        <w:rPr>
          <w:b/>
          <w:sz w:val="28"/>
          <w:szCs w:val="28"/>
        </w:rPr>
        <w:t>Г.М.Минак</w:t>
      </w:r>
      <w:r w:rsidR="00A60205">
        <w:rPr>
          <w:b/>
          <w:sz w:val="28"/>
          <w:szCs w:val="28"/>
        </w:rPr>
        <w:t>ова</w:t>
      </w:r>
      <w:proofErr w:type="spellEnd"/>
      <w:r w:rsidRPr="0059414D">
        <w:rPr>
          <w:b/>
          <w:sz w:val="28"/>
          <w:szCs w:val="28"/>
        </w:rPr>
        <w:t xml:space="preserve">                  </w:t>
      </w: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A60205" w:rsidRDefault="001C203A" w:rsidP="0059414D">
      <w:pPr>
        <w:spacing w:line="276" w:lineRule="auto"/>
        <w:ind w:firstLine="567"/>
        <w:jc w:val="right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                                      </w:t>
      </w:r>
      <w:r w:rsidR="007907A6" w:rsidRPr="000537B0">
        <w:rPr>
          <w:b/>
          <w:sz w:val="26"/>
          <w:szCs w:val="26"/>
        </w:rPr>
        <w:tab/>
      </w:r>
      <w:r w:rsidR="007907A6" w:rsidRPr="00A60205">
        <w:rPr>
          <w:b/>
          <w:sz w:val="28"/>
          <w:szCs w:val="28"/>
        </w:rPr>
        <w:t xml:space="preserve">Приложение </w:t>
      </w:r>
    </w:p>
    <w:p w:rsidR="007907A6" w:rsidRPr="00A60205" w:rsidRDefault="0059414D" w:rsidP="0059414D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A60205">
        <w:rPr>
          <w:b/>
          <w:sz w:val="28"/>
          <w:szCs w:val="28"/>
        </w:rPr>
        <w:t>к</w:t>
      </w:r>
      <w:r w:rsidR="007907A6" w:rsidRPr="00A60205">
        <w:rPr>
          <w:b/>
          <w:sz w:val="28"/>
          <w:szCs w:val="28"/>
        </w:rPr>
        <w:t xml:space="preserve"> решению  Сельской Думы</w:t>
      </w:r>
    </w:p>
    <w:p w:rsidR="007907A6" w:rsidRPr="00A60205" w:rsidRDefault="007907A6" w:rsidP="0059414D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A60205">
        <w:rPr>
          <w:b/>
          <w:sz w:val="28"/>
          <w:szCs w:val="28"/>
        </w:rPr>
        <w:t xml:space="preserve">                                                                   </w:t>
      </w:r>
      <w:r w:rsidR="0059414D" w:rsidRPr="00A60205">
        <w:rPr>
          <w:b/>
          <w:sz w:val="28"/>
          <w:szCs w:val="28"/>
        </w:rPr>
        <w:t xml:space="preserve">СП </w:t>
      </w:r>
      <w:r w:rsidRPr="00A60205">
        <w:rPr>
          <w:b/>
          <w:sz w:val="28"/>
          <w:szCs w:val="28"/>
        </w:rPr>
        <w:t>"</w:t>
      </w:r>
      <w:r w:rsidR="00E17153">
        <w:rPr>
          <w:b/>
          <w:sz w:val="28"/>
          <w:szCs w:val="28"/>
        </w:rPr>
        <w:t>Село Богдановы Колодези</w:t>
      </w:r>
      <w:r w:rsidRPr="00A60205">
        <w:rPr>
          <w:b/>
          <w:sz w:val="28"/>
          <w:szCs w:val="28"/>
        </w:rPr>
        <w:t>"</w:t>
      </w:r>
    </w:p>
    <w:p w:rsidR="007907A6" w:rsidRPr="00A60205" w:rsidRDefault="007907A6" w:rsidP="0059414D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A60205">
        <w:rPr>
          <w:b/>
          <w:sz w:val="28"/>
          <w:szCs w:val="28"/>
        </w:rPr>
        <w:t xml:space="preserve">                       </w:t>
      </w:r>
      <w:bookmarkStart w:id="0" w:name="_GoBack"/>
      <w:bookmarkEnd w:id="0"/>
      <w:r w:rsidRPr="00A60205">
        <w:rPr>
          <w:b/>
          <w:sz w:val="28"/>
          <w:szCs w:val="28"/>
        </w:rPr>
        <w:t xml:space="preserve">                                              от </w:t>
      </w:r>
      <w:r w:rsidR="00D84DBE">
        <w:rPr>
          <w:b/>
          <w:sz w:val="28"/>
          <w:szCs w:val="28"/>
        </w:rPr>
        <w:t>25.12.2020г</w:t>
      </w:r>
      <w:r w:rsidRPr="00A60205">
        <w:rPr>
          <w:b/>
          <w:sz w:val="28"/>
          <w:szCs w:val="28"/>
        </w:rPr>
        <w:t xml:space="preserve">№ </w:t>
      </w:r>
      <w:r w:rsidR="00D84DBE">
        <w:rPr>
          <w:b/>
          <w:sz w:val="28"/>
          <w:szCs w:val="28"/>
        </w:rPr>
        <w:t>25</w:t>
      </w:r>
    </w:p>
    <w:p w:rsidR="007907A6" w:rsidRPr="00A60205" w:rsidRDefault="007907A6" w:rsidP="007907A6">
      <w:pPr>
        <w:spacing w:before="48" w:line="276" w:lineRule="auto"/>
        <w:ind w:firstLine="2952"/>
        <w:jc w:val="both"/>
        <w:rPr>
          <w:b/>
          <w:bCs/>
          <w:spacing w:val="70"/>
          <w:sz w:val="28"/>
          <w:szCs w:val="28"/>
        </w:rPr>
      </w:pPr>
    </w:p>
    <w:p w:rsidR="0067150D" w:rsidRPr="00EF602B" w:rsidRDefault="0067150D" w:rsidP="0067150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150D" w:rsidRPr="00A60205" w:rsidRDefault="00EF602B" w:rsidP="006715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A60205">
        <w:rPr>
          <w:rFonts w:ascii="Times New Roman" w:hAnsi="Times New Roman" w:cs="Times New Roman"/>
          <w:sz w:val="28"/>
          <w:szCs w:val="28"/>
        </w:rPr>
        <w:t>Порядок</w:t>
      </w:r>
    </w:p>
    <w:p w:rsidR="0067150D" w:rsidRPr="00A60205" w:rsidRDefault="00EF602B" w:rsidP="006715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205">
        <w:rPr>
          <w:rFonts w:ascii="Times New Roman" w:hAnsi="Times New Roman" w:cs="Times New Roman"/>
          <w:sz w:val="28"/>
          <w:szCs w:val="28"/>
        </w:rPr>
        <w:t>опубликования ежеквартальных сведений о численности</w:t>
      </w:r>
    </w:p>
    <w:p w:rsidR="0067150D" w:rsidRPr="00A60205" w:rsidRDefault="00EF602B" w:rsidP="006715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205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</w:t>
      </w:r>
    </w:p>
    <w:p w:rsidR="0067150D" w:rsidRPr="00A60205" w:rsidRDefault="00EF602B" w:rsidP="00EF60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205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E17153">
        <w:rPr>
          <w:rFonts w:ascii="Times New Roman" w:hAnsi="Times New Roman" w:cs="Times New Roman"/>
          <w:sz w:val="28"/>
          <w:szCs w:val="28"/>
        </w:rPr>
        <w:t>Село Богдановы Колодези</w:t>
      </w:r>
      <w:r w:rsidRPr="00A60205">
        <w:rPr>
          <w:rFonts w:ascii="Times New Roman" w:hAnsi="Times New Roman" w:cs="Times New Roman"/>
          <w:sz w:val="28"/>
          <w:szCs w:val="28"/>
        </w:rPr>
        <w:t>», работников муниципальных учреждений сельского поселения «</w:t>
      </w:r>
      <w:r w:rsidR="00E17153">
        <w:rPr>
          <w:rFonts w:ascii="Times New Roman" w:hAnsi="Times New Roman" w:cs="Times New Roman"/>
          <w:sz w:val="28"/>
          <w:szCs w:val="28"/>
        </w:rPr>
        <w:t>Село Богдановы Колодези</w:t>
      </w:r>
      <w:r w:rsidRPr="00A60205">
        <w:rPr>
          <w:rFonts w:ascii="Times New Roman" w:hAnsi="Times New Roman" w:cs="Times New Roman"/>
          <w:sz w:val="28"/>
          <w:szCs w:val="28"/>
        </w:rPr>
        <w:t>» и фактических расходах на оплату их труда</w:t>
      </w:r>
    </w:p>
    <w:p w:rsidR="0067150D" w:rsidRDefault="0067150D" w:rsidP="0067150D">
      <w:pPr>
        <w:spacing w:after="1"/>
      </w:pPr>
    </w:p>
    <w:p w:rsidR="0067150D" w:rsidRDefault="0067150D" w:rsidP="0067150D">
      <w:pPr>
        <w:pStyle w:val="ConsPlusNormal"/>
        <w:jc w:val="both"/>
      </w:pPr>
    </w:p>
    <w:p w:rsidR="0067150D" w:rsidRPr="00537CBA" w:rsidRDefault="0067150D" w:rsidP="005340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опубликования ежеквартальных сведений о численности муниципальных служащих органов местного самоуправления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E17153">
        <w:rPr>
          <w:rFonts w:ascii="Times New Roman" w:hAnsi="Times New Roman" w:cs="Times New Roman"/>
          <w:color w:val="000000" w:themeColor="text1"/>
          <w:sz w:val="28"/>
          <w:szCs w:val="28"/>
        </w:rPr>
        <w:t>Село Богдановы Колодези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работников муниципальных учреждений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E17153">
        <w:rPr>
          <w:rFonts w:ascii="Times New Roman" w:hAnsi="Times New Roman" w:cs="Times New Roman"/>
          <w:color w:val="000000" w:themeColor="text1"/>
          <w:sz w:val="28"/>
          <w:szCs w:val="28"/>
        </w:rPr>
        <w:t>Село Богдановы Колодези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и фактических расходах на оплату их труда разработан в соответствии со статьей 36 Бюджетного кодекса Российской Федерации, частью 6 статьи 52 Федерального закона от 06.10.2003 N 131-ФЗ "Об общих принципах организации местного самоуправления в Российской Федерации" и устанавливает процедуру предоставления и опубликования вышеуказанных ежеквартальных сведений.</w:t>
      </w:r>
    </w:p>
    <w:p w:rsidR="0067150D" w:rsidRPr="00537CBA" w:rsidRDefault="0067150D" w:rsidP="005340E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Информация о численности муниципальных служащих органов местного самоуправления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E17153">
        <w:rPr>
          <w:rFonts w:ascii="Times New Roman" w:hAnsi="Times New Roman" w:cs="Times New Roman"/>
          <w:color w:val="000000" w:themeColor="text1"/>
          <w:sz w:val="28"/>
          <w:szCs w:val="28"/>
        </w:rPr>
        <w:t>Село Богдановы Колодези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340E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сельского поселен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ия «</w:t>
      </w:r>
      <w:r w:rsidR="00E17153">
        <w:rPr>
          <w:rFonts w:ascii="Times New Roman" w:hAnsi="Times New Roman" w:cs="Times New Roman"/>
          <w:color w:val="000000" w:themeColor="text1"/>
          <w:sz w:val="28"/>
          <w:szCs w:val="28"/>
        </w:rPr>
        <w:t>Село Богдановы Колодези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учреждений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E17153">
        <w:rPr>
          <w:rFonts w:ascii="Times New Roman" w:hAnsi="Times New Roman" w:cs="Times New Roman"/>
          <w:color w:val="000000" w:themeColor="text1"/>
          <w:sz w:val="28"/>
          <w:szCs w:val="28"/>
        </w:rPr>
        <w:t>Село Богдановы Колодези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фактических расходах на оплату их труда предоставляется указанными органами ежеквартально в срок до 25 числа месяца, следующего за отчетным периодом, в уполномоченный орган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E17153">
        <w:rPr>
          <w:rFonts w:ascii="Times New Roman" w:hAnsi="Times New Roman" w:cs="Times New Roman"/>
          <w:color w:val="000000" w:themeColor="text1"/>
          <w:sz w:val="28"/>
          <w:szCs w:val="28"/>
        </w:rPr>
        <w:t>Село Богдановы Колодези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150D" w:rsidRPr="00537CBA" w:rsidRDefault="0067150D" w:rsidP="005340E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Муниципальные учреждения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E17153">
        <w:rPr>
          <w:rFonts w:ascii="Times New Roman" w:hAnsi="Times New Roman" w:cs="Times New Roman"/>
          <w:color w:val="000000" w:themeColor="text1"/>
          <w:sz w:val="28"/>
          <w:szCs w:val="28"/>
        </w:rPr>
        <w:t>Село Богдановы Колодези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предоставляют информацию о численности и фактических расходах на заработную плату работников в срок до 15 числа месяца, следующего за отчетным периодом, органу, осуществляющему функции и полномочия учредителя, в ведении которого они находятся.</w:t>
      </w:r>
    </w:p>
    <w:p w:rsidR="0067150D" w:rsidRPr="00537CBA" w:rsidRDefault="0067150D" w:rsidP="005340E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Уполномоченные лица органов местного самоуправления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поселения «</w:t>
      </w:r>
      <w:r w:rsidR="00E17153">
        <w:rPr>
          <w:rFonts w:ascii="Times New Roman" w:hAnsi="Times New Roman" w:cs="Times New Roman"/>
          <w:color w:val="000000" w:themeColor="text1"/>
          <w:sz w:val="28"/>
          <w:szCs w:val="28"/>
        </w:rPr>
        <w:t>Село Богдановы Колодези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руководители подведомственных муниципальных учреждений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E17153">
        <w:rPr>
          <w:rFonts w:ascii="Times New Roman" w:hAnsi="Times New Roman" w:cs="Times New Roman"/>
          <w:color w:val="000000" w:themeColor="text1"/>
          <w:sz w:val="28"/>
          <w:szCs w:val="28"/>
        </w:rPr>
        <w:t>Село Богдановы Колодези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несут персональную ответственность за своевременность, достоверность предоставляемой информации, ее соответствие отчетности об исполнении бюджета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E17153">
        <w:rPr>
          <w:rFonts w:ascii="Times New Roman" w:hAnsi="Times New Roman" w:cs="Times New Roman"/>
          <w:color w:val="000000" w:themeColor="text1"/>
          <w:sz w:val="28"/>
          <w:szCs w:val="28"/>
        </w:rPr>
        <w:t>Село Богдановы Колодези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, другой официальной отчетности.</w:t>
      </w:r>
    </w:p>
    <w:p w:rsidR="0067150D" w:rsidRPr="00537CBA" w:rsidRDefault="0067150D" w:rsidP="005340E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На основании предоставленной информации уполномоченный орган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сельского поселения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15 числа второго месяца, следующего за отчетным периодом, обеспечивает </w:t>
      </w:r>
      <w:r w:rsidR="00A60205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опубликование (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обнародование</w:t>
      </w:r>
      <w:r w:rsidR="00A6020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сведений о численности муниципальных служащих органов местного самоуправления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E17153">
        <w:rPr>
          <w:rFonts w:ascii="Times New Roman" w:hAnsi="Times New Roman" w:cs="Times New Roman"/>
          <w:color w:val="000000" w:themeColor="text1"/>
          <w:sz w:val="28"/>
          <w:szCs w:val="28"/>
        </w:rPr>
        <w:t>Село Богдановы Колодези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работников муниципальных учреждений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E17153">
        <w:rPr>
          <w:rFonts w:ascii="Times New Roman" w:hAnsi="Times New Roman" w:cs="Times New Roman"/>
          <w:color w:val="000000" w:themeColor="text1"/>
          <w:sz w:val="28"/>
          <w:szCs w:val="28"/>
        </w:rPr>
        <w:t>Село Богдановы Колодези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и фактически</w:t>
      </w:r>
      <w:r w:rsidR="00A60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расходах на оплату их труда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по форме согласно приложению к настоящему Порядку.</w:t>
      </w:r>
    </w:p>
    <w:p w:rsidR="0067150D" w:rsidRPr="00537CBA" w:rsidRDefault="0067150D" w:rsidP="005340E2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50D" w:rsidRPr="00537CBA" w:rsidRDefault="0067150D" w:rsidP="005340E2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50D" w:rsidRPr="00537CBA" w:rsidRDefault="0067150D" w:rsidP="005340E2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50D" w:rsidRPr="00537CBA" w:rsidRDefault="0067150D" w:rsidP="005340E2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50D" w:rsidRDefault="0067150D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EF602B" w:rsidRDefault="00EF602B" w:rsidP="0067150D">
      <w:pPr>
        <w:pStyle w:val="ConsPlusNormal"/>
        <w:jc w:val="both"/>
      </w:pPr>
    </w:p>
    <w:p w:rsidR="00EF602B" w:rsidRDefault="00EF602B" w:rsidP="0067150D">
      <w:pPr>
        <w:pStyle w:val="ConsPlusNormal"/>
        <w:jc w:val="both"/>
      </w:pPr>
    </w:p>
    <w:p w:rsidR="00EF602B" w:rsidRDefault="00EF602B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A60205">
      <w:pPr>
        <w:pStyle w:val="ConsPlusNormal"/>
        <w:ind w:firstLine="0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67150D" w:rsidRPr="00537CBA" w:rsidRDefault="0067150D" w:rsidP="0067150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Приложение</w:t>
      </w:r>
    </w:p>
    <w:p w:rsidR="0067150D" w:rsidRPr="00537CBA" w:rsidRDefault="0067150D" w:rsidP="00671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к Порядку</w:t>
      </w:r>
    </w:p>
    <w:p w:rsidR="0067150D" w:rsidRPr="00537CBA" w:rsidRDefault="0067150D" w:rsidP="00671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опубликования ежеквартальных сведений</w:t>
      </w:r>
    </w:p>
    <w:p w:rsidR="0067150D" w:rsidRPr="00537CBA" w:rsidRDefault="0067150D" w:rsidP="00671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</w:t>
      </w:r>
    </w:p>
    <w:p w:rsidR="0067150D" w:rsidRPr="00537CBA" w:rsidRDefault="0067150D" w:rsidP="00671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EF602B" w:rsidRPr="00537CBA">
        <w:rPr>
          <w:rFonts w:ascii="Times New Roman" w:hAnsi="Times New Roman" w:cs="Times New Roman"/>
          <w:sz w:val="28"/>
          <w:szCs w:val="28"/>
        </w:rPr>
        <w:t>СП «</w:t>
      </w:r>
      <w:r w:rsidR="00E17153">
        <w:rPr>
          <w:rFonts w:ascii="Times New Roman" w:hAnsi="Times New Roman" w:cs="Times New Roman"/>
          <w:sz w:val="28"/>
          <w:szCs w:val="28"/>
        </w:rPr>
        <w:t>Село Богдановы Колодези</w:t>
      </w:r>
      <w:r w:rsidR="00EF602B" w:rsidRPr="00537CBA">
        <w:rPr>
          <w:rFonts w:ascii="Times New Roman" w:hAnsi="Times New Roman" w:cs="Times New Roman"/>
          <w:sz w:val="28"/>
          <w:szCs w:val="28"/>
        </w:rPr>
        <w:t>»</w:t>
      </w:r>
      <w:r w:rsidRPr="00537CBA">
        <w:rPr>
          <w:rFonts w:ascii="Times New Roman" w:hAnsi="Times New Roman" w:cs="Times New Roman"/>
          <w:sz w:val="28"/>
          <w:szCs w:val="28"/>
        </w:rPr>
        <w:t>,</w:t>
      </w:r>
    </w:p>
    <w:p w:rsidR="0067150D" w:rsidRPr="00537CBA" w:rsidRDefault="0067150D" w:rsidP="00671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</w:p>
    <w:p w:rsidR="0067150D" w:rsidRPr="00537CBA" w:rsidRDefault="00E17153" w:rsidP="00671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«Село Богдановы Колодези</w:t>
      </w:r>
      <w:r w:rsidR="00EF602B" w:rsidRPr="00537CBA">
        <w:rPr>
          <w:rFonts w:ascii="Times New Roman" w:hAnsi="Times New Roman" w:cs="Times New Roman"/>
          <w:sz w:val="28"/>
          <w:szCs w:val="28"/>
        </w:rPr>
        <w:t>»</w:t>
      </w:r>
      <w:r w:rsidR="0067150D" w:rsidRPr="00537CBA">
        <w:rPr>
          <w:rFonts w:ascii="Times New Roman" w:hAnsi="Times New Roman" w:cs="Times New Roman"/>
          <w:sz w:val="28"/>
          <w:szCs w:val="28"/>
        </w:rPr>
        <w:t xml:space="preserve"> и фактических расходах</w:t>
      </w:r>
    </w:p>
    <w:p w:rsidR="0067150D" w:rsidRPr="00537CBA" w:rsidRDefault="0067150D" w:rsidP="00671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на оплату их труда</w:t>
      </w:r>
    </w:p>
    <w:p w:rsidR="0067150D" w:rsidRPr="00537CBA" w:rsidRDefault="0067150D" w:rsidP="0067150D">
      <w:pPr>
        <w:spacing w:after="1"/>
        <w:rPr>
          <w:sz w:val="28"/>
          <w:szCs w:val="28"/>
        </w:rPr>
      </w:pPr>
    </w:p>
    <w:p w:rsidR="0067150D" w:rsidRPr="00A60205" w:rsidRDefault="0067150D" w:rsidP="0067150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50D" w:rsidRPr="00A60205" w:rsidRDefault="0067150D" w:rsidP="00A602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67"/>
      <w:bookmarkEnd w:id="2"/>
      <w:r w:rsidRPr="00A6020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7150D" w:rsidRPr="00537CBA" w:rsidRDefault="0067150D" w:rsidP="00A602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EF602B" w:rsidRPr="00537CBA" w:rsidRDefault="0067150D" w:rsidP="00A602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EF602B" w:rsidRPr="00537CBA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E17153">
        <w:rPr>
          <w:rFonts w:ascii="Times New Roman" w:hAnsi="Times New Roman" w:cs="Times New Roman"/>
          <w:sz w:val="28"/>
          <w:szCs w:val="28"/>
        </w:rPr>
        <w:t>Село Богдановы Колодези</w:t>
      </w:r>
      <w:r w:rsidR="00EF602B" w:rsidRPr="00537CBA">
        <w:rPr>
          <w:rFonts w:ascii="Times New Roman" w:hAnsi="Times New Roman" w:cs="Times New Roman"/>
          <w:sz w:val="28"/>
          <w:szCs w:val="28"/>
        </w:rPr>
        <w:t>»</w:t>
      </w:r>
      <w:r w:rsidRPr="00537CBA">
        <w:rPr>
          <w:rFonts w:ascii="Times New Roman" w:hAnsi="Times New Roman" w:cs="Times New Roman"/>
          <w:sz w:val="28"/>
          <w:szCs w:val="28"/>
        </w:rPr>
        <w:t>, работников муниципальных</w:t>
      </w:r>
      <w:r w:rsidR="00EF602B" w:rsidRPr="00537CBA">
        <w:rPr>
          <w:rFonts w:ascii="Times New Roman" w:hAnsi="Times New Roman" w:cs="Times New Roman"/>
          <w:sz w:val="28"/>
          <w:szCs w:val="28"/>
        </w:rPr>
        <w:t xml:space="preserve"> </w:t>
      </w:r>
      <w:r w:rsidRPr="00537CBA">
        <w:rPr>
          <w:rFonts w:ascii="Times New Roman" w:hAnsi="Times New Roman" w:cs="Times New Roman"/>
          <w:sz w:val="28"/>
          <w:szCs w:val="28"/>
        </w:rPr>
        <w:t>учреждений</w:t>
      </w:r>
      <w:r w:rsidR="00EF602B" w:rsidRPr="00537CBA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E17153">
        <w:rPr>
          <w:rFonts w:ascii="Times New Roman" w:hAnsi="Times New Roman" w:cs="Times New Roman"/>
          <w:sz w:val="28"/>
          <w:szCs w:val="28"/>
        </w:rPr>
        <w:t>Село Богдановы Колодези</w:t>
      </w:r>
      <w:r w:rsidR="00EF602B" w:rsidRPr="00537CBA">
        <w:rPr>
          <w:rFonts w:ascii="Times New Roman" w:hAnsi="Times New Roman" w:cs="Times New Roman"/>
          <w:sz w:val="28"/>
          <w:szCs w:val="28"/>
        </w:rPr>
        <w:t>»,</w:t>
      </w:r>
    </w:p>
    <w:p w:rsidR="0067150D" w:rsidRPr="00537CBA" w:rsidRDefault="0067150D" w:rsidP="00A602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и фактических расходах на оплату</w:t>
      </w:r>
      <w:r w:rsidR="00EF602B" w:rsidRPr="00537CBA">
        <w:rPr>
          <w:rFonts w:ascii="Times New Roman" w:hAnsi="Times New Roman" w:cs="Times New Roman"/>
          <w:sz w:val="28"/>
          <w:szCs w:val="28"/>
        </w:rPr>
        <w:t xml:space="preserve"> их труда на ___________ 2020 </w:t>
      </w:r>
      <w:r w:rsidRPr="00537CBA">
        <w:rPr>
          <w:rFonts w:ascii="Times New Roman" w:hAnsi="Times New Roman" w:cs="Times New Roman"/>
          <w:sz w:val="28"/>
          <w:szCs w:val="28"/>
        </w:rPr>
        <w:t>года</w:t>
      </w:r>
    </w:p>
    <w:p w:rsidR="0067150D" w:rsidRDefault="0067150D" w:rsidP="006715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67150D" w:rsidTr="00A60205">
        <w:tc>
          <w:tcPr>
            <w:tcW w:w="4031" w:type="dxa"/>
          </w:tcPr>
          <w:p w:rsidR="0067150D" w:rsidRPr="00537CBA" w:rsidRDefault="0067150D" w:rsidP="00C84D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>Категория работников</w:t>
            </w:r>
          </w:p>
        </w:tc>
        <w:tc>
          <w:tcPr>
            <w:tcW w:w="2268" w:type="dxa"/>
          </w:tcPr>
          <w:p w:rsidR="0067150D" w:rsidRPr="00537CBA" w:rsidRDefault="0067150D" w:rsidP="00A602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чел.</w:t>
            </w:r>
          </w:p>
        </w:tc>
        <w:tc>
          <w:tcPr>
            <w:tcW w:w="2778" w:type="dxa"/>
          </w:tcPr>
          <w:p w:rsidR="0067150D" w:rsidRPr="00537CBA" w:rsidRDefault="0067150D" w:rsidP="00A602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67150D" w:rsidTr="00A60205">
        <w:tc>
          <w:tcPr>
            <w:tcW w:w="4031" w:type="dxa"/>
          </w:tcPr>
          <w:p w:rsidR="0067150D" w:rsidRPr="00537CBA" w:rsidRDefault="0067150D" w:rsidP="00A602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служащие органов местного самоуправления </w:t>
            </w:r>
            <w:r w:rsidR="00EF602B" w:rsidRPr="00537CBA">
              <w:rPr>
                <w:rFonts w:ascii="Times New Roman" w:hAnsi="Times New Roman" w:cs="Times New Roman"/>
                <w:sz w:val="26"/>
                <w:szCs w:val="26"/>
              </w:rPr>
              <w:t>СП «</w:t>
            </w:r>
            <w:r w:rsidR="00E17153">
              <w:rPr>
                <w:rFonts w:ascii="Times New Roman" w:hAnsi="Times New Roman" w:cs="Times New Roman"/>
                <w:sz w:val="26"/>
                <w:szCs w:val="26"/>
              </w:rPr>
              <w:t>Село Богдановы Колодези</w:t>
            </w:r>
            <w:r w:rsidR="00EF602B" w:rsidRPr="00537C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67150D" w:rsidRPr="00537CBA" w:rsidRDefault="0067150D" w:rsidP="00C84D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67150D" w:rsidRPr="00537CBA" w:rsidRDefault="0067150D" w:rsidP="00C84D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150D" w:rsidTr="00A60205">
        <w:tc>
          <w:tcPr>
            <w:tcW w:w="4031" w:type="dxa"/>
          </w:tcPr>
          <w:p w:rsidR="0067150D" w:rsidRPr="00537CBA" w:rsidRDefault="0067150D" w:rsidP="00A602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муниципальных учреждений </w:t>
            </w:r>
            <w:r w:rsidR="00E17153">
              <w:rPr>
                <w:rFonts w:ascii="Times New Roman" w:hAnsi="Times New Roman" w:cs="Times New Roman"/>
                <w:sz w:val="26"/>
                <w:szCs w:val="26"/>
              </w:rPr>
              <w:t>СП «Село Богдановы Колодези</w:t>
            </w:r>
            <w:r w:rsidR="00EF602B" w:rsidRPr="00537C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67150D" w:rsidRPr="00537CBA" w:rsidRDefault="0067150D" w:rsidP="00C84D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67150D" w:rsidRPr="00537CBA" w:rsidRDefault="0067150D" w:rsidP="00C84D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7150D" w:rsidRDefault="0067150D" w:rsidP="0067150D">
      <w:pPr>
        <w:pStyle w:val="ConsPlusNormal"/>
        <w:jc w:val="both"/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7907A6" w:rsidRPr="007907A6" w:rsidSect="005941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4F6D00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D4834DC"/>
    <w:multiLevelType w:val="hybridMultilevel"/>
    <w:tmpl w:val="69E4DD36"/>
    <w:lvl w:ilvl="0" w:tplc="1AB01758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5C138F3"/>
    <w:multiLevelType w:val="hybridMultilevel"/>
    <w:tmpl w:val="F4F06720"/>
    <w:lvl w:ilvl="0" w:tplc="663EBAE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B1"/>
    <w:rsid w:val="00004EF8"/>
    <w:rsid w:val="00005644"/>
    <w:rsid w:val="000249BB"/>
    <w:rsid w:val="000368EC"/>
    <w:rsid w:val="000439C5"/>
    <w:rsid w:val="000537B0"/>
    <w:rsid w:val="000B48D0"/>
    <w:rsid w:val="00113344"/>
    <w:rsid w:val="001C203A"/>
    <w:rsid w:val="001E2F4C"/>
    <w:rsid w:val="00251F49"/>
    <w:rsid w:val="002A6100"/>
    <w:rsid w:val="002B7CFA"/>
    <w:rsid w:val="002D7E9B"/>
    <w:rsid w:val="00301530"/>
    <w:rsid w:val="00307619"/>
    <w:rsid w:val="0035174F"/>
    <w:rsid w:val="003705D0"/>
    <w:rsid w:val="003811D5"/>
    <w:rsid w:val="003A18A0"/>
    <w:rsid w:val="003E69E0"/>
    <w:rsid w:val="004306D7"/>
    <w:rsid w:val="00441135"/>
    <w:rsid w:val="00442625"/>
    <w:rsid w:val="00460EFE"/>
    <w:rsid w:val="00475E1A"/>
    <w:rsid w:val="00497DA1"/>
    <w:rsid w:val="004A4E61"/>
    <w:rsid w:val="004D1F32"/>
    <w:rsid w:val="00511614"/>
    <w:rsid w:val="005340E2"/>
    <w:rsid w:val="00537CBA"/>
    <w:rsid w:val="00565717"/>
    <w:rsid w:val="005811E9"/>
    <w:rsid w:val="00585E84"/>
    <w:rsid w:val="00585FAD"/>
    <w:rsid w:val="0059414D"/>
    <w:rsid w:val="005B30BE"/>
    <w:rsid w:val="005C577E"/>
    <w:rsid w:val="005E209E"/>
    <w:rsid w:val="00625686"/>
    <w:rsid w:val="006267EE"/>
    <w:rsid w:val="00641492"/>
    <w:rsid w:val="0067150D"/>
    <w:rsid w:val="00682FD7"/>
    <w:rsid w:val="00692BD9"/>
    <w:rsid w:val="006B02C7"/>
    <w:rsid w:val="006B709A"/>
    <w:rsid w:val="006D0CB6"/>
    <w:rsid w:val="00701D57"/>
    <w:rsid w:val="007303D6"/>
    <w:rsid w:val="007438FF"/>
    <w:rsid w:val="007907A6"/>
    <w:rsid w:val="007A114D"/>
    <w:rsid w:val="00854F33"/>
    <w:rsid w:val="00894407"/>
    <w:rsid w:val="008F3329"/>
    <w:rsid w:val="0094392F"/>
    <w:rsid w:val="009465B1"/>
    <w:rsid w:val="00957035"/>
    <w:rsid w:val="00980981"/>
    <w:rsid w:val="00995F44"/>
    <w:rsid w:val="00A51063"/>
    <w:rsid w:val="00A60205"/>
    <w:rsid w:val="00AB2595"/>
    <w:rsid w:val="00AC4616"/>
    <w:rsid w:val="00B8282C"/>
    <w:rsid w:val="00BA46B7"/>
    <w:rsid w:val="00BC566B"/>
    <w:rsid w:val="00BF13E9"/>
    <w:rsid w:val="00BF5D69"/>
    <w:rsid w:val="00C43746"/>
    <w:rsid w:val="00C70B93"/>
    <w:rsid w:val="00C8155F"/>
    <w:rsid w:val="00CA64B5"/>
    <w:rsid w:val="00CF3E54"/>
    <w:rsid w:val="00D17A54"/>
    <w:rsid w:val="00D32655"/>
    <w:rsid w:val="00D64147"/>
    <w:rsid w:val="00D82DCF"/>
    <w:rsid w:val="00D83DBA"/>
    <w:rsid w:val="00D84036"/>
    <w:rsid w:val="00D84DBE"/>
    <w:rsid w:val="00D93B17"/>
    <w:rsid w:val="00DF31A4"/>
    <w:rsid w:val="00E17153"/>
    <w:rsid w:val="00EE0A5F"/>
    <w:rsid w:val="00EF602B"/>
    <w:rsid w:val="00F028E9"/>
    <w:rsid w:val="00F248A4"/>
    <w:rsid w:val="00F5060A"/>
    <w:rsid w:val="00F56B30"/>
    <w:rsid w:val="00FD107E"/>
    <w:rsid w:val="00FE0174"/>
    <w:rsid w:val="00FF0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637B"/>
  <w15:docId w15:val="{FB36E742-9D0E-4375-8A9C-541B7189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717"/>
    <w:pPr>
      <w:ind w:left="720"/>
      <w:contextualSpacing/>
    </w:pPr>
  </w:style>
  <w:style w:type="paragraph" w:customStyle="1" w:styleId="ConsPlusNormal">
    <w:name w:val="ConsPlusNormal"/>
    <w:rsid w:val="00FF0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F0D37"/>
    <w:rPr>
      <w:color w:val="0000FF"/>
      <w:u w:val="single"/>
    </w:rPr>
  </w:style>
  <w:style w:type="paragraph" w:customStyle="1" w:styleId="ConsPlusTitle">
    <w:name w:val="ConsPlusTitle"/>
    <w:rsid w:val="00671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715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C754EA1F13E07949A8664C1AF85B577C0B39EAE36F2FC5ED55EB1D2CAD2E54D5c8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Пользователь Windows</cp:lastModifiedBy>
  <cp:revision>8</cp:revision>
  <cp:lastPrinted>2020-12-24T07:43:00Z</cp:lastPrinted>
  <dcterms:created xsi:type="dcterms:W3CDTF">2020-12-15T12:12:00Z</dcterms:created>
  <dcterms:modified xsi:type="dcterms:W3CDTF">2020-12-24T07:44:00Z</dcterms:modified>
</cp:coreProperties>
</file>