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0B2402" w:rsidRPr="000B2402" w:rsidRDefault="00B20DA6" w:rsidP="00305489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8C7CAB">
        <w:rPr>
          <w:b/>
          <w:szCs w:val="28"/>
        </w:rPr>
        <w:t>СЕЛО БОГДАНОВЫ КОЛОДЕЗИ</w:t>
      </w:r>
      <w:r w:rsidRPr="006C2F35">
        <w:rPr>
          <w:b/>
          <w:szCs w:val="28"/>
        </w:rPr>
        <w:t>»</w:t>
      </w:r>
    </w:p>
    <w:p w:rsidR="000B2402" w:rsidRPr="00305489" w:rsidRDefault="000B2402" w:rsidP="00B20DA6">
      <w:pPr>
        <w:jc w:val="center"/>
        <w:rPr>
          <w:bCs/>
          <w:caps/>
          <w:spacing w:val="6"/>
          <w:sz w:val="26"/>
          <w:szCs w:val="26"/>
        </w:rPr>
      </w:pPr>
      <w:r w:rsidRPr="00305489">
        <w:rPr>
          <w:bCs/>
          <w:caps/>
          <w:spacing w:val="6"/>
          <w:sz w:val="26"/>
          <w:szCs w:val="26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94CD6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305489">
        <w:rPr>
          <w:sz w:val="26"/>
          <w:szCs w:val="26"/>
        </w:rPr>
        <w:t>17.11.2021г</w:t>
      </w:r>
      <w:r>
        <w:rPr>
          <w:sz w:val="26"/>
          <w:szCs w:val="26"/>
        </w:rPr>
        <w:t xml:space="preserve"> </w:t>
      </w:r>
      <w:r w:rsidR="0063450E">
        <w:rPr>
          <w:sz w:val="26"/>
          <w:szCs w:val="26"/>
        </w:rPr>
        <w:t xml:space="preserve">                                       </w:t>
      </w:r>
      <w:r w:rsidR="00305489"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№ </w:t>
      </w:r>
      <w:r w:rsidR="00933924">
        <w:rPr>
          <w:sz w:val="26"/>
          <w:szCs w:val="26"/>
        </w:rPr>
        <w:t>76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Pr="008C7CAB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Решение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Сельской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«Село Богдановы Колодези»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9339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2402" w:rsidRPr="009339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33924">
              <w:rPr>
                <w:rFonts w:ascii="Times New Roman" w:hAnsi="Times New Roman" w:cs="Times New Roman"/>
                <w:b/>
                <w:sz w:val="28"/>
                <w:szCs w:val="28"/>
              </w:rPr>
              <w:t>.11.2017 №</w:t>
            </w:r>
            <w:r w:rsidR="000B2402" w:rsidRPr="00933924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  <w:r w:rsidRPr="00933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>«О налоге на имущество физических лиц»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8C7CAB">
        <w:rPr>
          <w:szCs w:val="28"/>
        </w:rPr>
        <w:t xml:space="preserve">В соответствии с Налоговым </w:t>
      </w:r>
      <w:hyperlink r:id="rId7" w:history="1">
        <w:r w:rsidRPr="008C7CAB">
          <w:rPr>
            <w:szCs w:val="28"/>
          </w:rPr>
          <w:t>кодексом</w:t>
        </w:r>
      </w:hyperlink>
      <w:r w:rsidRPr="008C7CAB">
        <w:rPr>
          <w:szCs w:val="28"/>
        </w:rPr>
        <w:t xml:space="preserve"> Российской Федерации, руководствуясь </w:t>
      </w:r>
      <w:hyperlink r:id="rId8" w:history="1">
        <w:r w:rsidRPr="008C7CAB">
          <w:rPr>
            <w:szCs w:val="28"/>
          </w:rPr>
          <w:t>Уставом</w:t>
        </w:r>
      </w:hyperlink>
      <w:r w:rsidRPr="008C7CAB">
        <w:rPr>
          <w:szCs w:val="28"/>
        </w:rPr>
        <w:t xml:space="preserve"> сельского поселения "Село Богдановы Колодези", сельская Дума сельского поселения "Село Богдановы Колодези" </w:t>
      </w:r>
      <w:r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>
        <w:rPr>
          <w:szCs w:val="28"/>
        </w:rPr>
        <w:t>Село Богдановы Колодези</w:t>
      </w:r>
      <w:r w:rsidRPr="008C7CAB">
        <w:rPr>
          <w:szCs w:val="28"/>
        </w:rPr>
        <w:t xml:space="preserve">» от </w:t>
      </w:r>
      <w:r w:rsidRPr="00933924">
        <w:rPr>
          <w:szCs w:val="28"/>
        </w:rPr>
        <w:t>1</w:t>
      </w:r>
      <w:r w:rsidR="000B2402" w:rsidRPr="00933924">
        <w:rPr>
          <w:szCs w:val="28"/>
        </w:rPr>
        <w:t>3</w:t>
      </w:r>
      <w:r w:rsidRPr="00933924">
        <w:rPr>
          <w:szCs w:val="28"/>
        </w:rPr>
        <w:t xml:space="preserve">.11.2017 № </w:t>
      </w:r>
      <w:r w:rsidR="000B2402" w:rsidRPr="00933924">
        <w:rPr>
          <w:szCs w:val="28"/>
        </w:rPr>
        <w:t>113</w:t>
      </w:r>
      <w:r w:rsidRPr="00933924">
        <w:rPr>
          <w:szCs w:val="28"/>
        </w:rPr>
        <w:t xml:space="preserve"> </w:t>
      </w:r>
      <w:r w:rsidRPr="008C7CAB">
        <w:rPr>
          <w:szCs w:val="28"/>
        </w:rPr>
        <w:t xml:space="preserve">«О налоге на имущество физических лиц»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3.2 </w:t>
      </w:r>
      <w:r w:rsidR="000B2402">
        <w:rPr>
          <w:szCs w:val="28"/>
        </w:rPr>
        <w:t>в новой редакции: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«3.2. </w:t>
      </w:r>
      <w:r>
        <w:rPr>
          <w:rFonts w:cs="Arial"/>
          <w:b/>
        </w:rPr>
        <w:t>0,75 процента в отношении</w:t>
      </w:r>
      <w:r>
        <w:rPr>
          <w:rFonts w:cs="Arial"/>
        </w:rPr>
        <w:t xml:space="preserve">: 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Федерации, в отношении объектов налогообложения, предусмотренных абзацем вторым пункта 10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Федерации;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- объектов налогообложения, кадастровая стоимость каждого из которых превышает 300 миллионов рублей.»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официального опубликования в газете «Организатор» </w:t>
      </w:r>
      <w:r w:rsidRPr="008C7CAB">
        <w:rPr>
          <w:szCs w:val="28"/>
        </w:rPr>
        <w:t>и распространяет свое действие на правоотношения, возникшие с 1 января 2021 года.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«Село Богдановы Колодези"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8C7CAB">
        <w:rPr>
          <w:b/>
          <w:szCs w:val="28"/>
        </w:rPr>
        <w:t>Село Богдановы Колодези</w:t>
      </w:r>
      <w:r>
        <w:rPr>
          <w:b/>
          <w:szCs w:val="28"/>
        </w:rPr>
        <w:t xml:space="preserve">»       </w:t>
      </w:r>
      <w:r w:rsidR="00933924">
        <w:rPr>
          <w:b/>
          <w:szCs w:val="28"/>
        </w:rPr>
        <w:t xml:space="preserve">                                         Г.М.Минакова</w:t>
      </w:r>
      <w:r>
        <w:rPr>
          <w:b/>
          <w:szCs w:val="28"/>
        </w:rPr>
        <w:t xml:space="preserve">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05489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33924"/>
    <w:rsid w:val="0095266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16B5"/>
  <w15:docId w15:val="{377851AD-242A-4468-8CA5-467A60AE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8F429BAA61E88B5350E39FC07A564BADA777A8BBD18A02A5675DBDB58D9BBAEEBFA7m2E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914F8DC63FE68E5906EC9EC974041FFDA120F7EBD7DF42E56108FEF281m9E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92D7-AB80-4818-88FF-850ED3C3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4</cp:revision>
  <cp:lastPrinted>2021-11-23T12:47:00Z</cp:lastPrinted>
  <dcterms:created xsi:type="dcterms:W3CDTF">2021-11-23T12:13:00Z</dcterms:created>
  <dcterms:modified xsi:type="dcterms:W3CDTF">2021-11-23T12:48:00Z</dcterms:modified>
</cp:coreProperties>
</file>