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7A" w:rsidRDefault="00216AF8">
      <w:pPr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Основные социально экономические показатели муниципального района «</w:t>
      </w:r>
      <w:r w:rsidR="00BA794C">
        <w:rPr>
          <w:b/>
          <w:sz w:val="30"/>
          <w:szCs w:val="30"/>
        </w:rPr>
        <w:t>Сухиничский район»</w:t>
      </w:r>
      <w:r>
        <w:rPr>
          <w:b/>
          <w:sz w:val="30"/>
          <w:szCs w:val="30"/>
        </w:rPr>
        <w:t>»</w:t>
      </w:r>
    </w:p>
    <w:bookmarkEnd w:id="0"/>
    <w:p w:rsidR="00B1677A" w:rsidRDefault="00B1677A">
      <w:pPr>
        <w:rPr>
          <w:sz w:val="25"/>
          <w:szCs w:val="25"/>
        </w:rPr>
      </w:pPr>
    </w:p>
    <w:p w:rsidR="00B1677A" w:rsidRDefault="00B1677A"/>
    <w:tbl>
      <w:tblPr>
        <w:tblW w:w="4350" w:type="pct"/>
        <w:tblInd w:w="675" w:type="dxa"/>
        <w:tblLayout w:type="fixed"/>
        <w:tblLook w:val="00A0" w:firstRow="1" w:lastRow="0" w:firstColumn="1" w:lastColumn="0" w:noHBand="0" w:noVBand="0"/>
      </w:tblPr>
      <w:tblGrid>
        <w:gridCol w:w="3764"/>
        <w:gridCol w:w="1179"/>
        <w:gridCol w:w="1358"/>
        <w:gridCol w:w="1462"/>
        <w:gridCol w:w="1334"/>
      </w:tblGrid>
      <w:tr w:rsidR="00B1677A">
        <w:trPr>
          <w:trHeight w:val="6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jc w:val="center"/>
            </w:pPr>
            <w:r>
              <w:rPr>
                <w:b/>
              </w:rPr>
              <w:t>2024 г.</w:t>
            </w:r>
          </w:p>
          <w:p w:rsidR="00B1677A" w:rsidRDefault="00B1677A">
            <w:pPr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 w:rsidP="00DF4530">
            <w:pPr>
              <w:jc w:val="center"/>
              <w:rPr>
                <w:b/>
                <w:bCs/>
                <w:spacing w:val="-14"/>
                <w:kern w:val="2"/>
              </w:rPr>
            </w:pPr>
            <w:r>
              <w:rPr>
                <w:b/>
              </w:rPr>
              <w:t>Темп роста 202</w:t>
            </w:r>
            <w:r w:rsidR="00DF4530">
              <w:rPr>
                <w:b/>
              </w:rPr>
              <w:t>4</w:t>
            </w:r>
            <w:r>
              <w:rPr>
                <w:b/>
              </w:rPr>
              <w:t xml:space="preserve"> к 202</w:t>
            </w:r>
            <w:r w:rsidR="00DF4530">
              <w:rPr>
                <w:b/>
              </w:rPr>
              <w:t>3</w:t>
            </w:r>
            <w:r>
              <w:rPr>
                <w:b/>
              </w:rPr>
              <w:t xml:space="preserve"> г., %</w:t>
            </w:r>
          </w:p>
        </w:tc>
      </w:tr>
      <w:tr w:rsidR="00B1677A">
        <w:trPr>
          <w:trHeight w:val="6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7A" w:rsidRDefault="00216AF8">
            <w:pPr>
              <w:pStyle w:val="a6"/>
              <w:ind w:left="34" w:right="26"/>
              <w:jc w:val="both"/>
              <w:rPr>
                <w:kern w:val="2"/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Малые и средние предприятия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ед.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BA794C" w:rsidP="00AE78A2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8</w:t>
            </w:r>
            <w:r w:rsidR="00AE78A2">
              <w:rPr>
                <w:sz w:val="24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Pr="00F85B8F" w:rsidRDefault="00F85B8F">
            <w:pPr>
              <w:jc w:val="center"/>
            </w:pPr>
            <w:r w:rsidRPr="00F85B8F">
              <w:t>89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545236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104</w:t>
            </w:r>
          </w:p>
        </w:tc>
      </w:tr>
      <w:tr w:rsidR="00B1677A">
        <w:trPr>
          <w:trHeight w:val="6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7A" w:rsidRDefault="00216AF8">
            <w:pPr>
              <w:pStyle w:val="a6"/>
              <w:ind w:left="34" w:right="26"/>
              <w:jc w:val="both"/>
              <w:rPr>
                <w:kern w:val="2"/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Индивидуальные предприниматели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ед.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545236" w:rsidP="002D505D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</w:t>
            </w:r>
            <w:r w:rsidR="002D505D">
              <w:rPr>
                <w:sz w:val="24"/>
                <w:lang w:eastAsia="ru-RU"/>
              </w:rPr>
              <w:t>3</w:t>
            </w:r>
            <w:r>
              <w:rPr>
                <w:sz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Pr="00F85B8F" w:rsidRDefault="00BA794C">
            <w:pPr>
              <w:jc w:val="center"/>
            </w:pPr>
            <w:r w:rsidRPr="00F85B8F">
              <w:t>442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545236" w:rsidP="002D505D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</w:t>
            </w:r>
            <w:r w:rsidR="002D505D">
              <w:rPr>
                <w:sz w:val="24"/>
                <w:lang w:eastAsia="ru-RU"/>
              </w:rPr>
              <w:t>2</w:t>
            </w:r>
          </w:p>
        </w:tc>
      </w:tr>
      <w:tr w:rsidR="00B1677A">
        <w:trPr>
          <w:trHeight w:val="6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7A" w:rsidRDefault="00216AF8">
            <w:pPr>
              <w:pStyle w:val="a6"/>
              <w:ind w:left="34" w:right="26"/>
              <w:jc w:val="both"/>
              <w:rPr>
                <w:kern w:val="2"/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Численность работников (МСП)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pStyle w:val="a6"/>
              <w:ind w:right="57"/>
              <w:jc w:val="center"/>
              <w:rPr>
                <w:kern w:val="2"/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чел.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D505D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1467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AE78A2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1483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AE78A2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101</w:t>
            </w:r>
          </w:p>
        </w:tc>
      </w:tr>
      <w:tr w:rsidR="00B1677A">
        <w:trPr>
          <w:trHeight w:val="60"/>
        </w:trPr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7A" w:rsidRDefault="00216AF8">
            <w:pPr>
              <w:pStyle w:val="a6"/>
              <w:ind w:left="34" w:right="26"/>
              <w:jc w:val="both"/>
              <w:rPr>
                <w:kern w:val="2"/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Оборот малых и средних предприятий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16AF8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kern w:val="2"/>
                <w:sz w:val="24"/>
                <w:lang w:eastAsia="ru-RU"/>
              </w:rPr>
              <w:t>млн. руб.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D505D" w:rsidP="00AE78A2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AE78A2">
              <w:rPr>
                <w:sz w:val="24"/>
                <w:lang w:eastAsia="ru-RU"/>
              </w:rPr>
              <w:t>506,1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D505D" w:rsidP="00AE78A2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3</w:t>
            </w:r>
            <w:r w:rsidR="00AE78A2">
              <w:rPr>
                <w:sz w:val="24"/>
                <w:lang w:eastAsia="ru-RU"/>
              </w:rPr>
              <w:t>521,6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77A" w:rsidRDefault="002F028C">
            <w:pPr>
              <w:pStyle w:val="a6"/>
              <w:ind w:right="57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100,4</w:t>
            </w:r>
          </w:p>
        </w:tc>
      </w:tr>
    </w:tbl>
    <w:p w:rsidR="00B1677A" w:rsidRDefault="00B1677A"/>
    <w:p w:rsidR="00B1677A" w:rsidRDefault="00216AF8">
      <w:pPr>
        <w:jc w:val="both"/>
        <w:rPr>
          <w:kern w:val="2"/>
          <w:sz w:val="25"/>
          <w:szCs w:val="25"/>
        </w:rPr>
      </w:pPr>
      <w:r>
        <w:rPr>
          <w:kern w:val="2"/>
          <w:sz w:val="25"/>
          <w:szCs w:val="25"/>
        </w:rPr>
        <w:t xml:space="preserve">       </w:t>
      </w:r>
    </w:p>
    <w:p w:rsidR="00B1677A" w:rsidRDefault="00B1677A">
      <w:pPr>
        <w:jc w:val="both"/>
        <w:rPr>
          <w:kern w:val="2"/>
          <w:sz w:val="25"/>
          <w:szCs w:val="25"/>
        </w:rPr>
      </w:pPr>
    </w:p>
    <w:p w:rsidR="00B1677A" w:rsidRDefault="00216AF8">
      <w:pPr>
        <w:jc w:val="both"/>
        <w:rPr>
          <w:sz w:val="26"/>
          <w:szCs w:val="20"/>
          <w:lang w:eastAsia="ar-SA"/>
        </w:rPr>
      </w:pPr>
      <w:r>
        <w:rPr>
          <w:kern w:val="2"/>
          <w:sz w:val="25"/>
          <w:szCs w:val="25"/>
        </w:rPr>
        <w:t xml:space="preserve">       </w:t>
      </w:r>
      <w:r>
        <w:rPr>
          <w:sz w:val="26"/>
          <w:szCs w:val="20"/>
          <w:lang w:eastAsia="ar-SA"/>
        </w:rPr>
        <w:t xml:space="preserve">В районе действует муниципальная программа «Муниципальная поддержка и развитие малого и среднего предпринимательства на территории муниципального района </w:t>
      </w:r>
      <w:r w:rsidR="002F028C">
        <w:rPr>
          <w:sz w:val="26"/>
          <w:szCs w:val="20"/>
          <w:lang w:eastAsia="ar-SA"/>
        </w:rPr>
        <w:t>Сухиничский район</w:t>
      </w:r>
      <w:r>
        <w:rPr>
          <w:sz w:val="26"/>
          <w:szCs w:val="20"/>
          <w:lang w:eastAsia="ar-SA"/>
        </w:rPr>
        <w:t>».</w:t>
      </w:r>
    </w:p>
    <w:p w:rsidR="00B1677A" w:rsidRDefault="00216AF8">
      <w:pPr>
        <w:ind w:firstLine="720"/>
        <w:jc w:val="both"/>
        <w:rPr>
          <w:sz w:val="26"/>
          <w:szCs w:val="20"/>
          <w:lang w:eastAsia="ar-SA"/>
        </w:rPr>
      </w:pPr>
      <w:r>
        <w:rPr>
          <w:sz w:val="26"/>
          <w:szCs w:val="20"/>
          <w:lang w:eastAsia="ar-SA"/>
        </w:rPr>
        <w:t xml:space="preserve">В 2024 году общий объем средств направленный на реализацию мероприятий муниципальной программы составил – </w:t>
      </w:r>
      <w:r w:rsidR="009504BB">
        <w:rPr>
          <w:sz w:val="26"/>
          <w:szCs w:val="20"/>
          <w:lang w:eastAsia="ar-SA"/>
        </w:rPr>
        <w:t>751,625</w:t>
      </w:r>
      <w:r>
        <w:rPr>
          <w:sz w:val="26"/>
          <w:szCs w:val="20"/>
          <w:lang w:eastAsia="ar-SA"/>
        </w:rPr>
        <w:t xml:space="preserve"> тыс. рублей. В том числе: </w:t>
      </w:r>
      <w:r w:rsidR="002F028C">
        <w:rPr>
          <w:sz w:val="26"/>
          <w:szCs w:val="20"/>
          <w:lang w:eastAsia="ar-SA"/>
        </w:rPr>
        <w:t>691,512</w:t>
      </w:r>
      <w:r>
        <w:rPr>
          <w:sz w:val="26"/>
          <w:szCs w:val="20"/>
          <w:lang w:eastAsia="ar-SA"/>
        </w:rPr>
        <w:t xml:space="preserve"> тыс. рублей - средства муниципального бюджета (из них </w:t>
      </w:r>
      <w:r w:rsidR="009504BB">
        <w:rPr>
          <w:sz w:val="26"/>
          <w:szCs w:val="20"/>
          <w:lang w:eastAsia="ar-SA"/>
        </w:rPr>
        <w:t>60,11</w:t>
      </w:r>
      <w:r>
        <w:rPr>
          <w:sz w:val="26"/>
          <w:szCs w:val="20"/>
          <w:lang w:eastAsia="ar-SA"/>
        </w:rPr>
        <w:t xml:space="preserve"> тыс. руб. под </w:t>
      </w:r>
      <w:proofErr w:type="spellStart"/>
      <w:r>
        <w:rPr>
          <w:sz w:val="26"/>
          <w:szCs w:val="20"/>
          <w:lang w:eastAsia="ar-SA"/>
        </w:rPr>
        <w:t>софинансирование</w:t>
      </w:r>
      <w:proofErr w:type="spellEnd"/>
      <w:proofErr w:type="gramStart"/>
      <w:r>
        <w:rPr>
          <w:sz w:val="26"/>
          <w:szCs w:val="20"/>
          <w:lang w:eastAsia="ar-SA"/>
        </w:rPr>
        <w:t xml:space="preserve">),   </w:t>
      </w:r>
      <w:proofErr w:type="gramEnd"/>
      <w:r>
        <w:rPr>
          <w:sz w:val="26"/>
          <w:szCs w:val="20"/>
          <w:lang w:eastAsia="ar-SA"/>
        </w:rPr>
        <w:t xml:space="preserve">             1 124,4 тыс. рублей  - средства областного бюджета, привлеченные в рамках </w:t>
      </w:r>
      <w:r>
        <w:rPr>
          <w:sz w:val="26"/>
          <w:szCs w:val="26"/>
        </w:rPr>
        <w:t>реализации подпрограммы «Развитие малого и среднего предпринимательства в Калужской области» государственной программы Калужской области «Развитие предпринимательства и инноваций в Калужской области»</w:t>
      </w:r>
      <w:r>
        <w:rPr>
          <w:sz w:val="26"/>
          <w:szCs w:val="20"/>
          <w:lang w:eastAsia="ar-SA"/>
        </w:rPr>
        <w:t xml:space="preserve">. </w:t>
      </w:r>
    </w:p>
    <w:p w:rsidR="00B1677A" w:rsidRDefault="00216AF8">
      <w:pPr>
        <w:jc w:val="both"/>
        <w:rPr>
          <w:sz w:val="26"/>
          <w:szCs w:val="26"/>
        </w:rPr>
      </w:pPr>
      <w:r>
        <w:rPr>
          <w:kern w:val="2"/>
          <w:sz w:val="25"/>
          <w:szCs w:val="25"/>
        </w:rPr>
        <w:t xml:space="preserve">          В </w:t>
      </w:r>
      <w:r>
        <w:rPr>
          <w:sz w:val="26"/>
          <w:szCs w:val="26"/>
        </w:rPr>
        <w:t>2024 году в рамках реализации муниципальной программы __</w:t>
      </w:r>
      <w:r w:rsidR="009504BB">
        <w:rPr>
          <w:sz w:val="26"/>
          <w:szCs w:val="26"/>
        </w:rPr>
        <w:t>2</w:t>
      </w:r>
      <w:r>
        <w:rPr>
          <w:sz w:val="26"/>
          <w:szCs w:val="26"/>
        </w:rPr>
        <w:t>___ субъектам малого и среднего предпринимательства предоставлена субсидия на возмещение затрат, связанных с приобретением оборудования, предназначенного для изготовления конечного товара и/или оказанием услуг, в том числе:</w:t>
      </w:r>
    </w:p>
    <w:p w:rsidR="00B1677A" w:rsidRDefault="00216AF8">
      <w:pPr>
        <w:rPr>
          <w:sz w:val="26"/>
          <w:szCs w:val="26"/>
        </w:rPr>
      </w:pPr>
      <w:r>
        <w:rPr>
          <w:sz w:val="26"/>
          <w:szCs w:val="26"/>
        </w:rPr>
        <w:t xml:space="preserve">        - ООО «</w:t>
      </w:r>
      <w:proofErr w:type="spellStart"/>
      <w:r w:rsidR="009504BB">
        <w:rPr>
          <w:sz w:val="26"/>
          <w:szCs w:val="26"/>
        </w:rPr>
        <w:t>Теплосервис</w:t>
      </w:r>
      <w:proofErr w:type="spellEnd"/>
      <w:r>
        <w:rPr>
          <w:sz w:val="26"/>
          <w:szCs w:val="26"/>
        </w:rPr>
        <w:t xml:space="preserve">» </w:t>
      </w:r>
      <w:r w:rsidR="009504BB">
        <w:rPr>
          <w:sz w:val="26"/>
          <w:szCs w:val="26"/>
        </w:rPr>
        <w:t>623,397</w:t>
      </w:r>
      <w:r>
        <w:rPr>
          <w:sz w:val="26"/>
          <w:szCs w:val="26"/>
        </w:rPr>
        <w:t xml:space="preserve"> рублей, </w:t>
      </w:r>
    </w:p>
    <w:p w:rsidR="00B1677A" w:rsidRDefault="00216AF8">
      <w:pPr>
        <w:rPr>
          <w:sz w:val="26"/>
          <w:szCs w:val="26"/>
        </w:rPr>
      </w:pPr>
      <w:r>
        <w:rPr>
          <w:sz w:val="26"/>
          <w:szCs w:val="26"/>
        </w:rPr>
        <w:t xml:space="preserve">        -  ООО «</w:t>
      </w:r>
      <w:r w:rsidR="009504BB">
        <w:rPr>
          <w:sz w:val="26"/>
          <w:szCs w:val="26"/>
        </w:rPr>
        <w:t>Наш Дом</w:t>
      </w:r>
      <w:r>
        <w:rPr>
          <w:sz w:val="26"/>
          <w:szCs w:val="26"/>
        </w:rPr>
        <w:t xml:space="preserve">» </w:t>
      </w:r>
      <w:r w:rsidR="009504BB">
        <w:rPr>
          <w:sz w:val="26"/>
          <w:szCs w:val="26"/>
        </w:rPr>
        <w:t>128,247 рублей.</w:t>
      </w:r>
    </w:p>
    <w:p w:rsidR="00B1677A" w:rsidRDefault="00216AF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1677A" w:rsidRDefault="00216AF8">
      <w:pPr>
        <w:pStyle w:val="ac"/>
        <w:spacing w:beforeAutospacing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2024 году в районе проведено </w:t>
      </w:r>
      <w:r w:rsidRPr="009504BB">
        <w:rPr>
          <w:sz w:val="26"/>
          <w:szCs w:val="26"/>
        </w:rPr>
        <w:t>4</w:t>
      </w:r>
      <w:r>
        <w:rPr>
          <w:sz w:val="26"/>
          <w:szCs w:val="26"/>
        </w:rPr>
        <w:t xml:space="preserve"> заседания Совета по малому и среднему предпринимательству.</w:t>
      </w:r>
    </w:p>
    <w:p w:rsidR="00B1677A" w:rsidRDefault="00B1677A">
      <w:pPr>
        <w:pStyle w:val="ac"/>
        <w:spacing w:beforeAutospacing="0" w:afterAutospacing="0"/>
        <w:jc w:val="both"/>
        <w:rPr>
          <w:sz w:val="26"/>
          <w:szCs w:val="26"/>
        </w:rPr>
      </w:pPr>
    </w:p>
    <w:p w:rsidR="00B1677A" w:rsidRDefault="00B1677A">
      <w:pPr>
        <w:pStyle w:val="ac"/>
        <w:spacing w:beforeAutospacing="0" w:afterAutospacing="0"/>
        <w:jc w:val="both"/>
        <w:rPr>
          <w:sz w:val="26"/>
          <w:szCs w:val="26"/>
        </w:rPr>
      </w:pPr>
    </w:p>
    <w:p w:rsidR="00B1677A" w:rsidRDefault="00B1677A">
      <w:pPr>
        <w:pStyle w:val="ac"/>
        <w:spacing w:beforeAutospacing="0" w:afterAutospacing="0"/>
        <w:jc w:val="both"/>
        <w:rPr>
          <w:sz w:val="26"/>
          <w:szCs w:val="26"/>
        </w:rPr>
      </w:pPr>
    </w:p>
    <w:p w:rsidR="00B1677A" w:rsidRDefault="00B1677A">
      <w:pPr>
        <w:rPr>
          <w:kern w:val="2"/>
          <w:sz w:val="25"/>
          <w:szCs w:val="25"/>
        </w:rPr>
      </w:pPr>
    </w:p>
    <w:p w:rsidR="00B1677A" w:rsidRDefault="00B1677A">
      <w:pPr>
        <w:rPr>
          <w:kern w:val="2"/>
          <w:sz w:val="25"/>
          <w:szCs w:val="25"/>
        </w:rPr>
      </w:pPr>
    </w:p>
    <w:sectPr w:rsidR="00B1677A">
      <w:pgSz w:w="11906" w:h="16838"/>
      <w:pgMar w:top="568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7A"/>
    <w:rsid w:val="00216AF8"/>
    <w:rsid w:val="002D505D"/>
    <w:rsid w:val="002F028C"/>
    <w:rsid w:val="004E007A"/>
    <w:rsid w:val="00545236"/>
    <w:rsid w:val="009504BB"/>
    <w:rsid w:val="00AE78A2"/>
    <w:rsid w:val="00B1677A"/>
    <w:rsid w:val="00BA794C"/>
    <w:rsid w:val="00DF4530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2E17E-D997-4771-A10A-7D2BB036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qFormat/>
    <w:rsid w:val="00485F75"/>
    <w:rPr>
      <w:sz w:val="26"/>
      <w:lang w:val="en-US"/>
    </w:rPr>
  </w:style>
  <w:style w:type="character" w:customStyle="1" w:styleId="a3">
    <w:name w:val="Текст выноски Знак"/>
    <w:basedOn w:val="a0"/>
    <w:link w:val="a4"/>
    <w:qFormat/>
    <w:rsid w:val="00D670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A4546"/>
    <w:rPr>
      <w:sz w:val="28"/>
      <w:szCs w:val="24"/>
      <w:lang w:eastAsia="zh-CN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Indent 2"/>
    <w:basedOn w:val="a"/>
    <w:link w:val="2"/>
    <w:qFormat/>
    <w:rsid w:val="00F04A22"/>
    <w:pPr>
      <w:ind w:firstLine="709"/>
      <w:jc w:val="both"/>
    </w:pPr>
    <w:rPr>
      <w:sz w:val="26"/>
      <w:szCs w:val="20"/>
      <w:lang w:val="en-US"/>
    </w:rPr>
  </w:style>
  <w:style w:type="paragraph" w:styleId="a4">
    <w:name w:val="Balloon Text"/>
    <w:basedOn w:val="a"/>
    <w:link w:val="a3"/>
    <w:qFormat/>
    <w:rsid w:val="00D67067"/>
    <w:rPr>
      <w:rFonts w:ascii="Tahoma" w:hAnsi="Tahoma" w:cs="Tahoma"/>
      <w:sz w:val="16"/>
      <w:szCs w:val="16"/>
    </w:rPr>
  </w:style>
  <w:style w:type="paragraph" w:customStyle="1" w:styleId="ab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3A4546"/>
    <w:rPr>
      <w:sz w:val="28"/>
      <w:lang w:eastAsia="zh-CN"/>
    </w:rPr>
  </w:style>
  <w:style w:type="paragraph" w:styleId="ac">
    <w:name w:val="Normal (Web)"/>
    <w:basedOn w:val="a"/>
    <w:uiPriority w:val="99"/>
    <w:qFormat/>
    <w:rsid w:val="00EC4B7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3131-EC5F-431F-A09A-F9B00FB5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2025-03-28T08:27:00Z</dcterms:created>
  <dcterms:modified xsi:type="dcterms:W3CDTF">2025-03-28T08:27:00Z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2023-01-16T07:49:00Z</dcterms:created>
  <dc:creator>guseva</dc:creator>
  <dc:description/>
  <dc:language>ru-RU</dc:language>
  <cp:lastModifiedBy/>
  <cp:lastPrinted>2022-01-14T09:39:00Z</cp:lastPrinted>
  <dcterms:modified xsi:type="dcterms:W3CDTF">2025-01-29T10:34:06Z</dcterms:modified>
  <cp:revision>6</cp:revision>
  <dc:subject/>
  <dc:title>Основные макроэкономические показатели МР «Мещовский район» за январь-сентябрь 2011 года:</dc:title>
</cp:coreProperties>
</file>