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8D1A25">
        <w:rPr>
          <w:rFonts w:ascii="Times New Roman" w:hAnsi="Times New Roman"/>
          <w:b/>
          <w:sz w:val="28"/>
          <w:szCs w:val="28"/>
        </w:rPr>
        <w:t>БРЫНЬ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776198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21</w:t>
      </w:r>
      <w:r w:rsidR="00B9539E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.05.2021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5F01CF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52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Сельской Думы сельского поселения </w:t>
      </w:r>
    </w:p>
    <w:p w:rsidR="00B31CC6" w:rsidRDefault="008D1A25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«Село Брынь</w:t>
      </w:r>
      <w:r w:rsidR="00B31C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от 25.12.2020 № 27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утверждении Положения о комиссии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соблюдению требований законодательства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противодействии коррупции и урегулированию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конфликта интересов лицами, замещающими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муниципальные должности в Сельской Думе </w:t>
      </w:r>
    </w:p>
    <w:p w:rsidR="00BA624F" w:rsidRPr="00BA624F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</w:t>
      </w:r>
      <w:r w:rsidR="008D1A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ьского поселения «Село Брынь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bookmarkEnd w:id="0"/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31CC6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CC6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B31CC6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N 273-ФЗ "О противодействии коррупции", Федеральным законом от 02.03.2007 N 25-ФЗ "О муниципальной службе в Российской Федерации"</w:t>
      </w:r>
      <w:proofErr w:type="gramStart"/>
      <w:r w:rsidRPr="00B31CC6">
        <w:rPr>
          <w:rFonts w:ascii="Times New Roman" w:hAnsi="Times New Roman" w:cs="Times New Roman"/>
          <w:sz w:val="28"/>
          <w:szCs w:val="28"/>
        </w:rPr>
        <w:t>,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r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8D1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Брынь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Сельская Дума сельского поселения "Село </w:t>
      </w:r>
      <w:r w:rsidR="008D1A25">
        <w:rPr>
          <w:rFonts w:ascii="Times New Roman" w:hAnsi="Times New Roman" w:cs="Times New Roman"/>
          <w:color w:val="000000" w:themeColor="text1"/>
          <w:sz w:val="28"/>
          <w:szCs w:val="28"/>
        </w:rPr>
        <w:t>Брынь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Сельской Думы сел</w:t>
      </w:r>
      <w:r w:rsidR="00B9539E">
        <w:rPr>
          <w:rFonts w:ascii="Times New Roman" w:eastAsia="Times New Roman" w:hAnsi="Times New Roman" w:cs="Times New Roman"/>
          <w:sz w:val="28"/>
          <w:szCs w:val="28"/>
        </w:rPr>
        <w:t>ьского поселения «Село Брынь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25.12.2020 № 27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</w:t>
      </w:r>
      <w:r w:rsidR="00B9539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ьского поселения «Село Брынь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», изложив подпункт «б» пункта 12 Положения в новой редакции:</w:t>
      </w:r>
    </w:p>
    <w:p w:rsidR="00B31CC6" w:rsidRPr="005C5B68" w:rsidRDefault="00B31CC6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C5B68">
        <w:rPr>
          <w:rFonts w:ascii="Times New Roman" w:hAnsi="Times New Roman" w:cs="Times New Roman"/>
          <w:sz w:val="28"/>
          <w:szCs w:val="28"/>
        </w:rPr>
        <w:t>«б) поступившее в Сельскую Думу сел</w:t>
      </w:r>
      <w:r w:rsidR="00B9539E">
        <w:rPr>
          <w:rFonts w:ascii="Times New Roman" w:hAnsi="Times New Roman" w:cs="Times New Roman"/>
          <w:sz w:val="28"/>
          <w:szCs w:val="28"/>
        </w:rPr>
        <w:t>ьского поселения «Село Брынь</w:t>
      </w:r>
      <w:r w:rsidRPr="005C5B68">
        <w:rPr>
          <w:rFonts w:ascii="Times New Roman" w:hAnsi="Times New Roman" w:cs="Times New Roman"/>
          <w:sz w:val="28"/>
          <w:szCs w:val="28"/>
        </w:rPr>
        <w:t xml:space="preserve">» заявление депутата представительного органа </w:t>
      </w:r>
      <w:r w:rsidR="005C5B68" w:rsidRPr="005C5B68">
        <w:rPr>
          <w:rFonts w:ascii="Times New Roman" w:hAnsi="Times New Roman" w:cs="Times New Roman"/>
          <w:sz w:val="28"/>
          <w:szCs w:val="28"/>
        </w:rPr>
        <w:t>сел</w:t>
      </w:r>
      <w:r w:rsidR="00B9539E">
        <w:rPr>
          <w:rFonts w:ascii="Times New Roman" w:hAnsi="Times New Roman" w:cs="Times New Roman"/>
          <w:sz w:val="28"/>
          <w:szCs w:val="28"/>
        </w:rPr>
        <w:t>ьского поселения «Село Брынь</w:t>
      </w:r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  <w:r w:rsidRPr="005C5B68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5C5B68">
        <w:rPr>
          <w:rFonts w:ascii="Times New Roman" w:hAnsi="Times New Roman" w:cs="Times New Roman"/>
          <w:sz w:val="28"/>
          <w:szCs w:val="28"/>
        </w:rPr>
        <w:lastRenderedPageBreak/>
        <w:t>инструментами" (далее</w:t>
      </w:r>
      <w:proofErr w:type="gramEnd"/>
      <w:r w:rsidRPr="005C5B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5B68">
        <w:rPr>
          <w:rFonts w:ascii="Times New Roman" w:hAnsi="Times New Roman" w:cs="Times New Roman"/>
          <w:sz w:val="28"/>
          <w:szCs w:val="28"/>
        </w:rPr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proofErr w:type="gramEnd"/>
      <w:r w:rsidRPr="005C5B68">
        <w:rPr>
          <w:rFonts w:ascii="Times New Roman" w:hAnsi="Times New Roman" w:cs="Times New Roman"/>
          <w:sz w:val="28"/>
          <w:szCs w:val="28"/>
        </w:rP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5C5B68">
        <w:rPr>
          <w:rFonts w:ascii="Times New Roman" w:hAnsi="Times New Roman" w:cs="Times New Roman"/>
          <w:sz w:val="28"/>
          <w:szCs w:val="28"/>
        </w:rPr>
        <w:t>;</w:t>
      </w:r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B31CC6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и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муниципального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района «Сухиничский район»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B9539E">
        <w:rPr>
          <w:rFonts w:ascii="Times New Roman" w:eastAsia="Times New Roman" w:hAnsi="Times New Roman" w:cs="Times New Roman"/>
          <w:sz w:val="28"/>
          <w:szCs w:val="28"/>
        </w:rPr>
        <w:t>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r w:rsidR="00B9539E">
        <w:rPr>
          <w:rFonts w:ascii="Times New Roman" w:eastAsia="Times New Roman" w:hAnsi="Times New Roman" w:cs="Times New Roman"/>
          <w:b/>
          <w:sz w:val="28"/>
          <w:szCs w:val="28"/>
        </w:rPr>
        <w:t>Брынь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</w:t>
      </w:r>
      <w:r w:rsidR="00B953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И.М. Грачев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B9539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Приложение №1 </w:t>
      </w: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К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B9539E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«Село Брынь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BA624F" w:rsidRPr="00B9539E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B9539E" w:rsidRPr="00B9539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776198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21</w:t>
      </w:r>
      <w:r w:rsidR="00B9539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.05.2021г </w:t>
      </w:r>
      <w:r w:rsidRPr="00B9539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5F01C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 52</w:t>
      </w:r>
      <w:r w:rsidRPr="00B9539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BA624F" w:rsidP="00A0159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ПОЛОЖЕНИЕ</w:t>
      </w:r>
    </w:p>
    <w:p w:rsidR="00BA624F" w:rsidRPr="00BA624F" w:rsidRDefault="00BA624F" w:rsidP="00A01593">
      <w:pPr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</w:t>
      </w:r>
      <w:r w:rsidR="00B953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селения «Село Брынь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</w:t>
      </w:r>
      <w:r w:rsidR="00B953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селения «Село Брынь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A0159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3"/>
      <w:bookmarkEnd w:id="1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селения «Село Брынь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селения «Село Брынь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  <w:proofErr w:type="gramEnd"/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администрацию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«Село Брынь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не закрепленного за муниципальными предприятиями или учреждениями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селения «Село Брынь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Поселение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праве хозяйственного ведения или оперативного управления);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-в 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закрепленного за ним на праве оперативного управления):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копии учредительных документов Заявителя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предпринимателя условиям отнесения к субъектам малого и среднего предпринимательства, установленным Федеральным законом от 24 июля 2007 г. N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209-ФЗ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 развитии малого и среднего предпринимательства в Российской Федерации" (для вновь созданного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копии лицензий (в случае, если Заявитель осуществляет деятельность, подлежащую лицензированию).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справку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Условия предоставления в аренду имущества, включенного в Перечень имущества: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Думы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 «Село Брынь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приоритетными видами деятельности, устанавливается в следующем размере: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первый год аренды - 40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 второй год аренды - 60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третий год аренды - 80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 годовой арендной платы определяется в соответствии с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3.4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30"/>
      <w:bookmarkEnd w:id="3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Администрация 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провести торги на право заключения договора аренды в отношении </w:t>
      </w:r>
      <w:r w:rsidRPr="001B3BE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а) согласовать в предусмотренных законодательством случаях с администрацией 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проведение торгов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от 10.02.2010 N67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 и провести торги после получения согласия администрации 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согласовать в предусмотренных законодательством случаях с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дминистрацией 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передачу в аренду имущества, включенного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конкуренции", и передать в аренду имущество после получения согласия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указанных органов;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решений, указанных в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 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B95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 «Село Брынь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муниципальным учреждением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Основаниями для отказа в предоставлении в аренду имущества, включенного в Перечень имущества, являются:</w:t>
      </w: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непредставление или представление не в полном объеме Заявителем документов, определенных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Положения, либо наличие в них недостоверных или неполных сведений;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Заявитель не является победителем торгов или лицом, подавшим единственную заявку на участие в торгах.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D42BCE" w:rsidRPr="00A01593" w:rsidRDefault="00D42BCE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B3BE2"/>
    <w:rsid w:val="00463DF5"/>
    <w:rsid w:val="005C5B68"/>
    <w:rsid w:val="005F01CF"/>
    <w:rsid w:val="006D7C84"/>
    <w:rsid w:val="007172D0"/>
    <w:rsid w:val="00776198"/>
    <w:rsid w:val="008D1A25"/>
    <w:rsid w:val="00A01593"/>
    <w:rsid w:val="00B31CC6"/>
    <w:rsid w:val="00B9539E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6</cp:revision>
  <cp:lastPrinted>2021-05-24T07:40:00Z</cp:lastPrinted>
  <dcterms:created xsi:type="dcterms:W3CDTF">2021-05-11T09:52:00Z</dcterms:created>
  <dcterms:modified xsi:type="dcterms:W3CDTF">2021-05-24T07:44:00Z</dcterms:modified>
</cp:coreProperties>
</file>