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4C5C55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D5102D" w:rsidP="00B20DA6">
      <w:pPr>
        <w:jc w:val="center"/>
        <w:rPr>
          <w:b/>
          <w:bCs/>
          <w:caps/>
          <w:spacing w:val="6"/>
          <w:szCs w:val="28"/>
        </w:rPr>
      </w:pPr>
      <w:r>
        <w:rPr>
          <w:b/>
          <w:szCs w:val="28"/>
        </w:rPr>
        <w:t>«Село Брынь»</w:t>
      </w:r>
    </w:p>
    <w:p w:rsidR="00703A13" w:rsidRDefault="00703A13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03A13" w:rsidRDefault="00703A13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63450E">
        <w:rPr>
          <w:sz w:val="26"/>
          <w:szCs w:val="26"/>
        </w:rPr>
        <w:t xml:space="preserve"> </w:t>
      </w:r>
      <w:r w:rsidR="00D5102D">
        <w:rPr>
          <w:sz w:val="26"/>
          <w:szCs w:val="26"/>
        </w:rPr>
        <w:t>25.02.2022год</w:t>
      </w:r>
      <w:r w:rsidR="0063450E">
        <w:rPr>
          <w:sz w:val="26"/>
          <w:szCs w:val="26"/>
        </w:rPr>
        <w:t xml:space="preserve">                                                                       </w:t>
      </w:r>
      <w:r w:rsidR="00D5102D">
        <w:rPr>
          <w:sz w:val="26"/>
          <w:szCs w:val="26"/>
        </w:rPr>
        <w:t xml:space="preserve">     </w:t>
      </w:r>
      <w:r w:rsidR="0063450E">
        <w:rPr>
          <w:sz w:val="26"/>
          <w:szCs w:val="26"/>
        </w:rPr>
        <w:t xml:space="preserve">   </w:t>
      </w:r>
      <w:r w:rsidR="00D5102D">
        <w:rPr>
          <w:sz w:val="26"/>
          <w:szCs w:val="26"/>
        </w:rPr>
        <w:t xml:space="preserve">№ </w:t>
      </w:r>
      <w:r w:rsidR="0063450E">
        <w:rPr>
          <w:sz w:val="26"/>
          <w:szCs w:val="26"/>
        </w:rPr>
        <w:t xml:space="preserve">     </w:t>
      </w:r>
      <w:r w:rsidR="00D5102D">
        <w:rPr>
          <w:sz w:val="26"/>
          <w:szCs w:val="26"/>
        </w:rPr>
        <w:t>96</w:t>
      </w:r>
      <w:r w:rsidR="0063450E">
        <w:rPr>
          <w:sz w:val="26"/>
          <w:szCs w:val="26"/>
        </w:rPr>
        <w:t xml:space="preserve">                                         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C5C55" w:rsidRPr="00834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учета,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бесхозяйных движимых и недвижимых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вещей и их оформления в собственность </w:t>
      </w:r>
    </w:p>
    <w:p w:rsidR="0022542D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D51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«Село Брынь»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4D2A" w:rsidRPr="00834D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34D2A"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4D2A">
        <w:rPr>
          <w:rFonts w:ascii="Times New Roman" w:hAnsi="Times New Roman" w:cs="Times New Roman"/>
          <w:sz w:val="28"/>
          <w:szCs w:val="28"/>
        </w:rPr>
        <w:t xml:space="preserve"> </w:t>
      </w:r>
      <w:r w:rsidR="00D5102D">
        <w:rPr>
          <w:rFonts w:ascii="Times New Roman" w:hAnsi="Times New Roman" w:cs="Times New Roman"/>
          <w:sz w:val="28"/>
          <w:szCs w:val="28"/>
        </w:rPr>
        <w:t>«Село Брынь»</w:t>
      </w:r>
      <w:r w:rsidRPr="00B557C8">
        <w:rPr>
          <w:rFonts w:ascii="Times New Roman" w:hAnsi="Times New Roman" w:cs="Times New Roman"/>
          <w:sz w:val="28"/>
          <w:szCs w:val="28"/>
        </w:rPr>
        <w:t xml:space="preserve">, Сельская Дума сельского поселения </w:t>
      </w:r>
      <w:r w:rsidR="00D5102D">
        <w:rPr>
          <w:rFonts w:ascii="Times New Roman" w:hAnsi="Times New Roman" w:cs="Times New Roman"/>
          <w:sz w:val="28"/>
          <w:szCs w:val="28"/>
        </w:rPr>
        <w:t>«Село Брынь»</w:t>
      </w:r>
      <w:r w:rsidRPr="00B557C8">
        <w:rPr>
          <w:rFonts w:ascii="Times New Roman" w:hAnsi="Times New Roman" w:cs="Times New Roman"/>
          <w:sz w:val="28"/>
          <w:szCs w:val="28"/>
        </w:rPr>
        <w:t xml:space="preserve">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834D2A" w:rsidRDefault="0022542D" w:rsidP="004C5C5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834D2A">
        <w:rPr>
          <w:color w:val="000000" w:themeColor="text1"/>
          <w:szCs w:val="28"/>
        </w:rPr>
        <w:t xml:space="preserve">1. </w:t>
      </w:r>
      <w:r w:rsidR="00834D2A" w:rsidRPr="00834D2A">
        <w:rPr>
          <w:color w:val="000000" w:themeColor="text1"/>
          <w:szCs w:val="28"/>
        </w:rPr>
        <w:t xml:space="preserve">Утвердить Положение о порядке учета, содержания бесхозяйных движимых и недвижимых вещей и их оформления в собственность сельского поселения </w:t>
      </w:r>
      <w:r w:rsidR="00D5102D">
        <w:rPr>
          <w:color w:val="000000" w:themeColor="text1"/>
          <w:szCs w:val="28"/>
        </w:rPr>
        <w:t>«Село Брынь»</w:t>
      </w:r>
      <w:r w:rsidR="00834D2A" w:rsidRPr="00834D2A">
        <w:rPr>
          <w:color w:val="000000" w:themeColor="text1"/>
          <w:szCs w:val="28"/>
        </w:rPr>
        <w:t xml:space="preserve"> (приложение).</w:t>
      </w:r>
    </w:p>
    <w:p w:rsidR="0022542D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834D2A" w:rsidRPr="00B557C8" w:rsidRDefault="00834D2A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данного Решения возложить на администрацию сельского поселения </w:t>
      </w:r>
      <w:r w:rsidR="00D5102D">
        <w:rPr>
          <w:rFonts w:ascii="Times New Roman" w:hAnsi="Times New Roman" w:cs="Times New Roman"/>
          <w:sz w:val="28"/>
          <w:szCs w:val="28"/>
        </w:rPr>
        <w:t>«Село Брынь»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834D2A" w:rsidRDefault="00D5102D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gramStart"/>
      <w:r>
        <w:rPr>
          <w:b/>
          <w:szCs w:val="28"/>
        </w:rPr>
        <w:t>Брынь»</w:t>
      </w:r>
      <w:r w:rsidR="001A4916">
        <w:rPr>
          <w:b/>
          <w:szCs w:val="28"/>
        </w:rPr>
        <w:t xml:space="preserve">   </w:t>
      </w:r>
      <w:proofErr w:type="gramEnd"/>
      <w:r w:rsidR="001A4916">
        <w:rPr>
          <w:b/>
          <w:szCs w:val="28"/>
        </w:rPr>
        <w:t xml:space="preserve">                              </w:t>
      </w:r>
      <w:r w:rsidR="00B557C8">
        <w:rPr>
          <w:b/>
          <w:szCs w:val="28"/>
        </w:rPr>
        <w:t xml:space="preserve">           </w:t>
      </w:r>
      <w:r w:rsidR="001A4916">
        <w:rPr>
          <w:b/>
          <w:szCs w:val="28"/>
        </w:rPr>
        <w:t xml:space="preserve">      </w:t>
      </w:r>
      <w:r w:rsidR="00834D2A">
        <w:rPr>
          <w:b/>
          <w:szCs w:val="28"/>
        </w:rPr>
        <w:t xml:space="preserve">   </w:t>
      </w:r>
      <w:r w:rsidR="00FB304E">
        <w:rPr>
          <w:b/>
          <w:szCs w:val="28"/>
        </w:rPr>
        <w:t xml:space="preserve">          </w:t>
      </w:r>
      <w:bookmarkStart w:id="0" w:name="_GoBack"/>
      <w:bookmarkEnd w:id="0"/>
      <w:r w:rsidR="00834D2A">
        <w:rPr>
          <w:b/>
          <w:szCs w:val="28"/>
        </w:rPr>
        <w:t xml:space="preserve"> </w:t>
      </w:r>
      <w:r w:rsidR="00FB304E">
        <w:rPr>
          <w:b/>
          <w:szCs w:val="28"/>
        </w:rPr>
        <w:t>И.М. Грачев</w:t>
      </w:r>
      <w:r w:rsidR="001A4916">
        <w:rPr>
          <w:b/>
          <w:szCs w:val="28"/>
        </w:rPr>
        <w:t xml:space="preserve">   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 xml:space="preserve">Приложение </w:t>
      </w:r>
    </w:p>
    <w:p w:rsidR="00834D2A" w:rsidRPr="00CC44A9" w:rsidRDefault="005376F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к</w:t>
      </w:r>
      <w:r w:rsidR="00834D2A" w:rsidRPr="00CC44A9">
        <w:rPr>
          <w:sz w:val="26"/>
          <w:szCs w:val="26"/>
        </w:rPr>
        <w:t xml:space="preserve"> Решению Сельской Думы</w:t>
      </w: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 xml:space="preserve">СП </w:t>
      </w:r>
      <w:r w:rsidR="00D5102D">
        <w:rPr>
          <w:sz w:val="26"/>
          <w:szCs w:val="26"/>
        </w:rPr>
        <w:t>«Село Брынь»</w:t>
      </w:r>
    </w:p>
    <w:p w:rsidR="00834D2A" w:rsidRPr="00CC44A9" w:rsidRDefault="00D5102D" w:rsidP="00834D2A">
      <w:pPr>
        <w:jc w:val="right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от  25.02.2022</w:t>
      </w:r>
      <w:proofErr w:type="gramEnd"/>
      <w:r>
        <w:rPr>
          <w:sz w:val="26"/>
          <w:szCs w:val="26"/>
        </w:rPr>
        <w:t xml:space="preserve"> год № 96</w:t>
      </w:r>
      <w:r w:rsidR="00834D2A" w:rsidRPr="00CC44A9">
        <w:rPr>
          <w:sz w:val="26"/>
          <w:szCs w:val="26"/>
        </w:rPr>
        <w:t xml:space="preserve">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1A4916" w:rsidRPr="005376FA" w:rsidRDefault="001A4916" w:rsidP="001A4916">
      <w:pPr>
        <w:jc w:val="both"/>
        <w:outlineLvl w:val="0"/>
        <w:rPr>
          <w:b/>
          <w:sz w:val="26"/>
          <w:szCs w:val="26"/>
        </w:rPr>
      </w:pPr>
      <w:r w:rsidRPr="005376FA">
        <w:rPr>
          <w:b/>
          <w:sz w:val="26"/>
          <w:szCs w:val="26"/>
        </w:rPr>
        <w:t xml:space="preserve">                                    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ПОЛОЖЕНИЕ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О ПОРЯДКЕ УЧЕТА, СОДЕРЖАНИЯ БЕСХОЗЯЙНЫХ ДВИЖИМЫХ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 НЕДВИЖИМЫХ ВЕЩЕЙ И ИХ ОФОРМЛЕНИЯ В СОБСТВЕННОСТЬ</w:t>
      </w:r>
    </w:p>
    <w:p w:rsidR="00834D2A" w:rsidRPr="005376FA" w:rsidRDefault="005376F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sz w:val="26"/>
          <w:szCs w:val="26"/>
        </w:rPr>
        <w:t>«Село Брынь»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 порядке учета, содержания бесхозяйных движимых и недвижимых вещей 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льского поселения Село Брынь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5376FA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регулирует порядок учета, содержания бесхозяйных движимых и недвижимых вещей, расположенных на территории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4D2A" w:rsidRDefault="00834D2A" w:rsidP="00834D2A">
      <w:pPr>
        <w:pStyle w:val="ConsPlusNormal"/>
        <w:jc w:val="both"/>
      </w:pPr>
    </w:p>
    <w:p w:rsidR="00834D2A" w:rsidRPr="005376FA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2. ВЫЯВЛЕНИЕ БЕСХОЗЯЙНЫХ ОБЪЕКТОВ НЕДВИЖИМОГО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ИМУЩЕСТВА, ПОРЯДОК ИХ ПОСТАНОВКИ НА УЧЕТ В КАЧЕСТВЕ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БЕСХОЗЯЙНОГО ИМУЩЕСТВА</w:t>
      </w:r>
    </w:p>
    <w:p w:rsidR="00834D2A" w:rsidRPr="005376FA" w:rsidRDefault="00834D2A" w:rsidP="005376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5376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2.2. На основании поступившего в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администрацию сельского поселения </w:t>
      </w:r>
      <w:r w:rsidR="00D5102D">
        <w:rPr>
          <w:rFonts w:ascii="Times New Roman" w:hAnsi="Times New Roman" w:cs="Times New Roman"/>
          <w:sz w:val="26"/>
          <w:szCs w:val="26"/>
        </w:rPr>
        <w:t>«Село Брынь»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</w:t>
      </w:r>
      <w:r w:rsidRPr="005376FA">
        <w:rPr>
          <w:rFonts w:ascii="Times New Roman" w:hAnsi="Times New Roman" w:cs="Times New Roman"/>
          <w:sz w:val="26"/>
          <w:szCs w:val="26"/>
        </w:rPr>
        <w:t xml:space="preserve">обращения по поводу выявленного объекта недвижимого имущества, имеющего признаки бесхозяйного, </w:t>
      </w:r>
      <w:r w:rsidR="005376FA" w:rsidRPr="005376FA">
        <w:rPr>
          <w:rFonts w:ascii="Times New Roman" w:hAnsi="Times New Roman" w:cs="Times New Roman"/>
          <w:sz w:val="26"/>
          <w:szCs w:val="26"/>
        </w:rPr>
        <w:t>администрация се</w:t>
      </w:r>
      <w:r w:rsidR="00D5102D">
        <w:rPr>
          <w:rFonts w:ascii="Times New Roman" w:hAnsi="Times New Roman" w:cs="Times New Roman"/>
          <w:sz w:val="26"/>
          <w:szCs w:val="26"/>
        </w:rPr>
        <w:t>льского поселения Село Брынь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в лице органа, осуществляющего функции по распоряжению и управлению имуществом (далее - уполномоченный орган), осуществляет: сбор необходимой документации и ее подачу вместе с соответствующим заявлением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</w:t>
      </w:r>
      <w:r w:rsidRPr="005376FA">
        <w:rPr>
          <w:rFonts w:ascii="Times New Roman" w:hAnsi="Times New Roman" w:cs="Times New Roman"/>
          <w:sz w:val="26"/>
          <w:szCs w:val="26"/>
        </w:rPr>
        <w:lastRenderedPageBreak/>
        <w:t>имущества как бесхозяйного, осуществляет внесение выявленных объектов в реестр выявленного бесхозяйного недвижимого имущества.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2.3. В целях проведения проверки возможного наличия собственника выявленного объекта недвижимого имущества, имеющего признаки бесхозяйного, уполномоченный орган запрашивает: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зарегистрированных правах на объект недвижимого имущества в КП Калужской области "Бюро технической инвентаризации",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- сведения о наличии (отсутствии) объекта недвижимого имущества в реестрах государственной и федеральной собственности;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собственнике земельного участка, на котором расположен объект недвижимого имущества (в органе, осуществляющем деятельность по распоряжению земельными участками на территории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сельского пос</w:t>
      </w:r>
      <w:r w:rsidR="00FB304E">
        <w:rPr>
          <w:rFonts w:ascii="Times New Roman" w:hAnsi="Times New Roman" w:cs="Times New Roman"/>
          <w:sz w:val="26"/>
          <w:szCs w:val="26"/>
        </w:rPr>
        <w:t>еления «Село Брынь</w:t>
      </w:r>
      <w:r w:rsidR="005376FA" w:rsidRPr="005376FA">
        <w:rPr>
          <w:rFonts w:ascii="Times New Roman" w:hAnsi="Times New Roman" w:cs="Times New Roman"/>
          <w:sz w:val="26"/>
          <w:szCs w:val="26"/>
        </w:rPr>
        <w:t>» в</w:t>
      </w:r>
      <w:r w:rsidRPr="005376FA">
        <w:rPr>
          <w:rFonts w:ascii="Times New Roman" w:hAnsi="Times New Roman" w:cs="Times New Roman"/>
          <w:sz w:val="26"/>
          <w:szCs w:val="26"/>
        </w:rPr>
        <w:t xml:space="preserve">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2.4. 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 Если в результате проверки будет установлено, что объект недвижимого имущества не имеет собственника, или собственник неизвестен, или от права собственности на него собственник отказался, уполномоченный орган: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2.5.1. Организует в установленном порядке работу по изготовлению технических планов на объекты недвижимого имущества " (в случае если объект недвижимого имущества не стоит на государственном кадастровом учете).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2.5.2. Готовит проект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Сельской Думы сельского поселения </w:t>
      </w:r>
      <w:r w:rsidR="00D5102D">
        <w:rPr>
          <w:rFonts w:ascii="Times New Roman" w:hAnsi="Times New Roman" w:cs="Times New Roman"/>
          <w:sz w:val="26"/>
          <w:szCs w:val="26"/>
        </w:rPr>
        <w:t>«Село Брынь»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о подаче заявления для постановки бесхозяйного недвижимого имущества на учет.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2.6. После вынесения соответствующего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Сельской Думы сельского поселения </w:t>
      </w:r>
      <w:r w:rsidR="00D5102D">
        <w:rPr>
          <w:rFonts w:ascii="Times New Roman" w:hAnsi="Times New Roman" w:cs="Times New Roman"/>
          <w:sz w:val="26"/>
          <w:szCs w:val="26"/>
        </w:rPr>
        <w:t>«Село Брынь»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 </w:t>
      </w:r>
      <w:r w:rsidRPr="005376FA">
        <w:rPr>
          <w:rFonts w:ascii="Times New Roman" w:hAnsi="Times New Roman" w:cs="Times New Roman"/>
          <w:sz w:val="26"/>
          <w:szCs w:val="26"/>
        </w:rPr>
        <w:t>уполномоченный орган в установленном законодательством порядке обращается с заявлением о постановке на учет в качестве бесхозяйного имущества в орган, осуществляющий государственную регистрацию прав на недвижимое имущество и сделок с ним.</w:t>
      </w:r>
    </w:p>
    <w:p w:rsidR="00834D2A" w:rsidRDefault="00834D2A" w:rsidP="00834D2A">
      <w:pPr>
        <w:pStyle w:val="ConsPlusNormal"/>
        <w:jc w:val="both"/>
      </w:pPr>
    </w:p>
    <w:p w:rsidR="00834D2A" w:rsidRPr="00CC44A9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УЧЕТ БЕСХОЗЯЙНЫХ ОБЪЕКТОВ НЕДВИЖИМОГО ИМУЩЕСТВА</w:t>
      </w:r>
    </w:p>
    <w:p w:rsidR="00834D2A" w:rsidRPr="00CC44A9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В РЕЕСТРЕ ВЫЯВЛЕННОГО БЕСХОЗЯЙНОГО НЕДВИЖИМОГО ИМУЩЕСТВА,</w:t>
      </w:r>
      <w:r w:rsidR="00CC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ДАННЫХ ОБЪЕКТОВ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3.1. Реестр выявленного бесхозяйного недвижимого имущества (далее - Реестр) формируется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приложением 1 к Положению. Ответственным за ведение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3.2. Бесхозяйный объект недвижимого имущества учитывается в Реестре с присвоенным индивидуальным номером на каждый объект с момента постановки на учет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Включение объекта недвижимого имущества в Реестр и его исключение из Реестра осуществляется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подготовку проекта которого осуществляет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Включение объекта недвижимого имущества в Реестр осуществляется 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Бесхозяйный объект недвижимого имущества исключается из Реестра в случае признания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бесхозяйный недвижимый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В целях предотвращения угрозы разрушения бесхозяйного недвижимого имущества, его утраты, возникновения чрезвычайных ситуаций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казенные учреждения вправе осуществлять ремонт и содержание бесхозяйного недвижимого имущества и входящих в его состав бесхозяйных движимых вещей за счет средств бюджета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передаваться на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при наличии согласия данных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учреждений и предприятий, а также передаются организациям соответствующего профиля, которые в соответствии с законодательством Российской Федерации обязаны обслуживать инженерно-технические объекты (водоснабжение, теплоснабжение, электричество).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недвижимого имущества передаются на основании акта приема-передачи, который подписывается сторонами в двух экземплярах, один из которого хранится у уполномоченного органа.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антитеррористической защищенности и профилактики правонарушений бесхозяйные объекты недвижимого имущества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могут передаваться по акту приема-передачи государственным органам, уполномоченным на проведение соответствующих мероприятий, на основании их обращения.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В случае выявления бесхозяйных тепловых сетей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уведомляет уполномоченный орган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целью организации временного обслуживания объектов.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таких объектов осуществляется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организацией, тепловые сети которой непосредственно соединены с указанными бесхозяйными тепловыми сетями, либо единой теплоснабжающей организацией в системе теплоснабжения.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в течение 25 рабочих дней с момента получения уведомления о выявленных бесхозяйных объектах обязан определить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теплосетевую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тепловые сети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которая осуществляет их содержание и обслуживание.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объектов осуществляется со дня определения обслуживающей тепловой организацией до признания на такие объекты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по обслуживанию объектов включаются в тарифы организации в установленном законом порядке.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Раздел 4. ВЫЯВЛЕНИЕ БЕСХОЗЯЙНЫХ ДВИЖИМЫХ ВЕЩЕЙ, ВЕДЕНИЕ</w:t>
      </w:r>
    </w:p>
    <w:p w:rsidR="00834D2A" w:rsidRPr="00CC44A9" w:rsidRDefault="00834D2A" w:rsidP="00834D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РЕЕСТРА БЕСХОЗЯЙНЫХ ДВИЖИМЫХ ВЕЩЕЙ И ИХ СОДЕРЖАНИЕ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Сведения о движимой вещи, имеющей признаки бесхозяйной, брошенной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целях установления владельца такой вещи: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направляет с целью установления лиц, являющихся собственниками (законными владельцами) брошенной вещи, соответствующее заявление в УМВД России по </w:t>
      </w:r>
      <w:proofErr w:type="spellStart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CC44A9" w:rsidRDefault="00834D2A" w:rsidP="00CC44A9">
      <w:pPr>
        <w:shd w:val="clear" w:color="auto" w:fill="FBFBFB"/>
        <w:spacing w:line="276" w:lineRule="auto"/>
        <w:textAlignment w:val="top"/>
        <w:rPr>
          <w:color w:val="000000" w:themeColor="text1"/>
          <w:sz w:val="26"/>
          <w:szCs w:val="26"/>
        </w:rPr>
      </w:pPr>
      <w:r w:rsidRPr="00CC44A9">
        <w:rPr>
          <w:color w:val="000000" w:themeColor="text1"/>
          <w:sz w:val="26"/>
          <w:szCs w:val="26"/>
        </w:rPr>
        <w:t>- размещает информацию об установлении владельца в газете "</w:t>
      </w:r>
      <w:r w:rsidR="001517A2" w:rsidRPr="00CC44A9">
        <w:rPr>
          <w:color w:val="000000" w:themeColor="text1"/>
          <w:sz w:val="26"/>
          <w:szCs w:val="26"/>
        </w:rPr>
        <w:t>Организатор</w:t>
      </w:r>
      <w:r w:rsidRPr="00CC44A9">
        <w:rPr>
          <w:color w:val="000000" w:themeColor="text1"/>
          <w:sz w:val="26"/>
          <w:szCs w:val="26"/>
        </w:rPr>
        <w:t xml:space="preserve">", на сайте </w:t>
      </w:r>
      <w:r w:rsidR="00403D6A" w:rsidRPr="00CC44A9">
        <w:rPr>
          <w:color w:val="000000" w:themeColor="text1"/>
          <w:sz w:val="26"/>
          <w:szCs w:val="26"/>
        </w:rPr>
        <w:t>администрации МР «Сухиничский район»</w:t>
      </w:r>
      <w:r w:rsidRPr="00CC44A9">
        <w:rPr>
          <w:color w:val="000000" w:themeColor="text1"/>
          <w:sz w:val="26"/>
          <w:szCs w:val="26"/>
        </w:rPr>
        <w:t xml:space="preserve"> в сети Интернет http://</w:t>
      </w:r>
      <w:r w:rsidR="00403D6A" w:rsidRPr="00CC44A9">
        <w:rPr>
          <w:color w:val="000000" w:themeColor="text1"/>
          <w:sz w:val="26"/>
          <w:szCs w:val="26"/>
        </w:rPr>
        <w:t xml:space="preserve"> </w:t>
      </w:r>
      <w:hyperlink r:id="rId8" w:tgtFrame="_blank" w:history="1">
        <w:r w:rsidR="00403D6A" w:rsidRPr="00CC44A9">
          <w:rPr>
            <w:rStyle w:val="a6"/>
            <w:b/>
            <w:bCs/>
            <w:color w:val="000000" w:themeColor="text1"/>
            <w:sz w:val="26"/>
            <w:szCs w:val="26"/>
          </w:rPr>
          <w:t>suhinichi-admin.ru</w:t>
        </w:r>
      </w:hyperlink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Если в течение одного месяца с даты размещения информации об установлении владельца брошенной вещи владелец не будет установлен, а также при получении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владельца брошенной вещи уполномоченный орган вступает во владение такой вещью и далее проводит инвентаризацию брошенной вещи (составляет соответствующий акт).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Для составления акта инвентаризации, определения характеристик и установления стоимости бесхозяйной движимой вещи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инвентаризационная комиссия с учетом требований приказа Минфина РФ от 13.06.1995 N 49 "Об утверждении Методических указаний по инвентаризации имущества и финансовых обязательств".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После проведенной инвентаризации, на основании акта инвентаризации 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приложением 2 к Положению. Ответственным за ведение данного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Брошенные разукомплектованные транспортные средства (БРТС) как объекты бесхозяйного движимого имущества вносятся в реестр выявленного бесхозяйного движимого имущества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в уполномоченный орган следующей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информации: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акта осмотра БРТС, составленного в соответствии с Положением об эвакуации бесхозяйного, брошенного, разукомплектованного автотранспорта на территории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</w:t>
      </w:r>
      <w:proofErr w:type="gramStart"/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;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публикации в газете "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" информации об эвакуированном транспортном средстве и месте его хранения;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сведений, поступивших из МРЭО ГИБДД УМВД России по Калужской области, об отсутствии владельца БРТС, а также в случае отсутствия регистрационного номера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принятии мер к установлению владельцев БРТС либо копии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непоступления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ответа на заявление в течение 30 дней с момента его направления;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документов, подтверждающих отказ собственника БРТС от данного имущества (в случае такого отказа).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Указанная в настоящем пункте информация в отношении БРТС поступает в уполномоченный орган из управления по работе с населением на территориях.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мер к установлению владельцев БРТС, а также получение отказа собственника БРТС от данного имущества может быть осуществлено уполномоченным органом.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109"/>
      <w:bookmarkEnd w:id="1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Брошенные вещи с момента начала их использования поступают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</w:t>
      </w:r>
      <w:proofErr w:type="gramStart"/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кроме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установленных действующим законодательством случаев, когда данные вещи могут поступать в собственность, если они признаны судом бесхозяйными.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признания судом движимой вещи бесхозяйной она поступает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При поступлении в собственность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движимых вещей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указанных в п. 4.6 настоящего Положения уполномоченный орган в установленном законодательством порядке вносит данное имущество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В случае включения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благоустройства уполномоченный орган в течение 15 дней уведомляет уполномоченный орган. Уполномоченный орган на основании уведомления о поступлении объектов благоустройства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подведомственное учреждение (предприятие) - балансодержателя имущества. Муниципальное учреждение (предприятие), определенное уполномоченным органом, в течение 30 дней с момента уведомления о поступлении имущества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 в уполномоченный орган обращение о закреплении имущества на праве оперативного управления (хозяйственного ведения).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После внесения движимой вещи, указанной в пункте 4.6 настоящего Положения, в реестр муниципального имущества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данная вещь исключается из реестра выявленного бесхозяйного движимого имущества.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Исключение из реестра бесхозяйного движимого имущества осуществляется уполномоченным органом путем вынесения соответствующего постановления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казенные учреждения вправе осуществлять ремонт и содержание бесхозяйного движимого имущества за счет средств бюджета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собственность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color w:val="000000" w:themeColor="text1"/>
          <w:sz w:val="26"/>
          <w:szCs w:val="26"/>
        </w:rPr>
        <w:t>«Село Брынь»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передаваться на ответственное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CC44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spacing w:after="1"/>
        <w:jc w:val="right"/>
        <w:rPr>
          <w:sz w:val="26"/>
          <w:szCs w:val="26"/>
        </w:rPr>
      </w:pPr>
      <w:r w:rsidRPr="00CC44A9">
        <w:rPr>
          <w:sz w:val="26"/>
          <w:szCs w:val="26"/>
        </w:rPr>
        <w:t xml:space="preserve">сельского поселения </w:t>
      </w:r>
      <w:r w:rsidR="00D5102D">
        <w:rPr>
          <w:sz w:val="26"/>
          <w:szCs w:val="26"/>
        </w:rPr>
        <w:t>«Село Брынь»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4D2A" w:rsidTr="002029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D2A" w:rsidRDefault="00834D2A" w:rsidP="00CC44A9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</w:tr>
    </w:tbl>
    <w:p w:rsidR="00834D2A" w:rsidRDefault="00834D2A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center"/>
        <w:rPr>
          <w:b/>
        </w:rPr>
      </w:pPr>
      <w:bookmarkStart w:id="2" w:name="P137"/>
      <w:bookmarkEnd w:id="2"/>
      <w:r w:rsidRPr="00CC44A9">
        <w:rPr>
          <w:b/>
        </w:rPr>
        <w:t>РЕЕСТР</w:t>
      </w:r>
    </w:p>
    <w:tbl>
      <w:tblPr>
        <w:tblpPr w:leftFromText="180" w:rightFromText="180" w:vertAnchor="text" w:horzAnchor="margin" w:tblpXSpec="center" w:tblpY="93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245"/>
        <w:gridCol w:w="1200"/>
        <w:gridCol w:w="1470"/>
        <w:gridCol w:w="1080"/>
        <w:gridCol w:w="1020"/>
        <w:gridCol w:w="900"/>
        <w:gridCol w:w="1757"/>
        <w:gridCol w:w="1080"/>
      </w:tblGrid>
      <w:tr w:rsidR="00CC44A9" w:rsidRPr="00CC44A9" w:rsidTr="00CC44A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N п/п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объекта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Адрес местонахождения объекта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Характеристика объекта (протяженность и т.д.)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Дата внесения в реестр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внесения в реестр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для передачи объекта на обслуживание</w:t>
            </w:r>
          </w:p>
        </w:tc>
      </w:tr>
    </w:tbl>
    <w:p w:rsidR="00834D2A" w:rsidRPr="00CC44A9" w:rsidRDefault="00834D2A" w:rsidP="00CC44A9">
      <w:pPr>
        <w:pStyle w:val="ConsPlusNormal"/>
        <w:jc w:val="center"/>
        <w:rPr>
          <w:b/>
        </w:rPr>
        <w:sectPr w:rsidR="00834D2A" w:rsidRPr="00CC44A9" w:rsidSect="005376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44A9">
        <w:rPr>
          <w:b/>
        </w:rPr>
        <w:t>ВЫЯВЛЕННОГО БЕСХОЗЯЙНОГО НЕДВИЖИМОГО ИМУЩЕСТВА</w:t>
      </w: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CC44A9" w:rsidRDefault="00834D2A" w:rsidP="00834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5102D">
        <w:rPr>
          <w:rFonts w:ascii="Times New Roman" w:hAnsi="Times New Roman" w:cs="Times New Roman"/>
          <w:sz w:val="26"/>
          <w:szCs w:val="26"/>
        </w:rPr>
        <w:t>«Село Брынь»</w:t>
      </w:r>
    </w:p>
    <w:p w:rsidR="00CC44A9" w:rsidRDefault="00CC44A9" w:rsidP="00834D2A">
      <w:pPr>
        <w:pStyle w:val="ConsPlusNormal"/>
        <w:jc w:val="center"/>
      </w:pPr>
      <w:bookmarkStart w:id="3" w:name="P161"/>
      <w:bookmarkEnd w:id="3"/>
    </w:p>
    <w:p w:rsidR="00CC44A9" w:rsidRPr="00CC44A9" w:rsidRDefault="00CC44A9" w:rsidP="00834D2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РЕЕСТР</w:t>
      </w: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ВЫЯВЛЕННОГО БЕСХОЗЯЙНОГО ДВИЖИМОГО ИМУЩЕСТВА</w:t>
      </w:r>
    </w:p>
    <w:p w:rsidR="00834D2A" w:rsidRDefault="00834D2A" w:rsidP="00834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304"/>
        <w:gridCol w:w="1020"/>
        <w:gridCol w:w="1247"/>
        <w:gridCol w:w="1814"/>
        <w:gridCol w:w="1417"/>
      </w:tblGrid>
      <w:tr w:rsidR="00834D2A" w:rsidTr="0020291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Характеристика объекта (протяженность и т.д.)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Дата внесения в реестр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внесения в реестр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для передачи объекта на обслуживание</w:t>
            </w:r>
          </w:p>
        </w:tc>
      </w:tr>
    </w:tbl>
    <w:p w:rsidR="00834D2A" w:rsidRDefault="00834D2A" w:rsidP="00834D2A">
      <w:pPr>
        <w:pStyle w:val="ConsPlusNormal"/>
        <w:jc w:val="both"/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17A2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03D6A"/>
    <w:rsid w:val="004306DF"/>
    <w:rsid w:val="00484904"/>
    <w:rsid w:val="00494A2E"/>
    <w:rsid w:val="004B2E8B"/>
    <w:rsid w:val="004C5C55"/>
    <w:rsid w:val="004E6D37"/>
    <w:rsid w:val="005376FA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03A13"/>
    <w:rsid w:val="007255B3"/>
    <w:rsid w:val="00740B8E"/>
    <w:rsid w:val="007636D9"/>
    <w:rsid w:val="007929BF"/>
    <w:rsid w:val="007B41CF"/>
    <w:rsid w:val="007F0D09"/>
    <w:rsid w:val="00805E33"/>
    <w:rsid w:val="008334D0"/>
    <w:rsid w:val="00834D2A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BC1180"/>
    <w:rsid w:val="00C10047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102D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304E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38C4"/>
  <w15:docId w15:val="{3681D673-79DA-4005-8D90-7ABB4BD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inichi-admi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7748-B89F-49F5-9356-4BF30836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Брынь</cp:lastModifiedBy>
  <cp:revision>7</cp:revision>
  <cp:lastPrinted>2022-02-21T11:16:00Z</cp:lastPrinted>
  <dcterms:created xsi:type="dcterms:W3CDTF">2022-02-16T14:13:00Z</dcterms:created>
  <dcterms:modified xsi:type="dcterms:W3CDTF">2022-02-21T11:21:00Z</dcterms:modified>
</cp:coreProperties>
</file>