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sz w:val="36"/>
          <w:szCs w:val="36"/>
        </w:rPr>
        <w:t>«</w:t>
      </w:r>
      <w:r w:rsidR="00276EE7">
        <w:rPr>
          <w:rFonts w:ascii="Times New Roman" w:hAnsi="Times New Roman" w:cs="Times New Roman"/>
          <w:sz w:val="36"/>
          <w:szCs w:val="36"/>
        </w:rPr>
        <w:t>Село Дабужа</w:t>
      </w:r>
      <w:r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FA757A" w:rsidRDefault="00F434DE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06.05.2020г</w:t>
      </w:r>
      <w:r w:rsidR="00FA75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№ 12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D72756" w:rsidRDefault="007221B4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Порядка ведения </w:t>
      </w:r>
    </w:p>
    <w:p w:rsidR="00D72756" w:rsidRDefault="00D72756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Муниципальной долговой книги </w:t>
      </w:r>
    </w:p>
    <w:p w:rsidR="007221B4" w:rsidRPr="00FA757A" w:rsidRDefault="00D72756" w:rsidP="00FA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сельского поселения </w:t>
      </w:r>
      <w:r w:rsidR="007221B4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«</w:t>
      </w:r>
      <w:r w:rsidR="00276EE7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Село Дабужа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»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соответствии со статьями 120 и 121 Бюджетного кодекса Российской Федерации, а также в целях совершенствования порядка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</w:t>
      </w:r>
      <w:r w:rsidR="00276EE7">
        <w:rPr>
          <w:rFonts w:ascii="Times New Roman" w:hAnsi="Times New Roman" w:cs="Times New Roman"/>
          <w:sz w:val="28"/>
          <w:szCs w:val="28"/>
        </w:rPr>
        <w:t>Село Дабужа</w:t>
      </w:r>
      <w:r w:rsidR="00D72756">
        <w:rPr>
          <w:rFonts w:ascii="Times New Roman" w:hAnsi="Times New Roman" w:cs="Times New Roman"/>
          <w:sz w:val="28"/>
          <w:szCs w:val="28"/>
        </w:rPr>
        <w:t>»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и контроля за муниципальным долгом,</w:t>
      </w:r>
      <w:r w:rsidR="00D72756">
        <w:rPr>
          <w:sz w:val="24"/>
          <w:szCs w:val="24"/>
        </w:rPr>
        <w:t xml:space="preserve"> 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6EE7">
        <w:rPr>
          <w:rFonts w:ascii="Times New Roman" w:hAnsi="Times New Roman" w:cs="Times New Roman"/>
          <w:color w:val="000000" w:themeColor="text1"/>
          <w:sz w:val="28"/>
          <w:szCs w:val="28"/>
        </w:rPr>
        <w:t>Село Дабужа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6EE7">
        <w:rPr>
          <w:rFonts w:ascii="Times New Roman" w:hAnsi="Times New Roman" w:cs="Times New Roman"/>
          <w:color w:val="000000" w:themeColor="text1"/>
          <w:sz w:val="28"/>
          <w:szCs w:val="28"/>
        </w:rPr>
        <w:t>Село Дабужа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0117" w:rsidRDefault="00130117" w:rsidP="007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2756" w:rsidRPr="00D72756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</w:t>
      </w:r>
      <w:r w:rsidR="00276EE7">
        <w:rPr>
          <w:rFonts w:ascii="Times New Roman" w:hAnsi="Times New Roman" w:cs="Times New Roman"/>
          <w:sz w:val="28"/>
          <w:szCs w:val="28"/>
        </w:rPr>
        <w:t>Село Дабужа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»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221B4" w:rsidRPr="00FA757A" w:rsidRDefault="007221B4" w:rsidP="00D72756">
      <w:pPr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</w:t>
      </w:r>
      <w:r w:rsidR="0013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 и подлежит размещению в информационно-телекоммуникационной сети Интернет на официальном сайте 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МР «Сухиничский район», в разделе «Поселения».</w:t>
      </w:r>
    </w:p>
    <w:p w:rsidR="007221B4" w:rsidRPr="00FA757A" w:rsidRDefault="007221B4" w:rsidP="00D727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 Контроль за выполнением настоящего постановления  оставляю за собой. 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0F22B2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1B4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FA757A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 «</w:t>
      </w:r>
      <w:r w:rsidR="00276E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Село Дабужа</w:t>
      </w: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                                 </w:t>
      </w:r>
      <w:r w:rsidR="00F43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В.В.Буренко</w:t>
      </w: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7221B4" w:rsidRPr="00FA757A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221B4" w:rsidRPr="007221B4" w:rsidSect="00FA757A">
          <w:pgSz w:w="11906" w:h="16838"/>
          <w:pgMar w:top="284" w:right="851" w:bottom="1134" w:left="1701" w:header="709" w:footer="709" w:gutter="0"/>
          <w:pgNumType w:start="1"/>
          <w:cols w:space="720"/>
        </w:sectPr>
      </w:pP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>СП «</w:t>
      </w:r>
      <w:r w:rsidR="00276EE7">
        <w:rPr>
          <w:rFonts w:ascii="Times New Roman" w:hAnsi="Times New Roman" w:cs="Times New Roman"/>
          <w:sz w:val="28"/>
          <w:szCs w:val="28"/>
        </w:rPr>
        <w:t>Село Дабужа</w:t>
      </w:r>
      <w:r w:rsidRPr="00D72756">
        <w:rPr>
          <w:rFonts w:ascii="Times New Roman" w:hAnsi="Times New Roman" w:cs="Times New Roman"/>
          <w:sz w:val="28"/>
          <w:szCs w:val="28"/>
        </w:rPr>
        <w:t>»</w:t>
      </w:r>
    </w:p>
    <w:p w:rsidR="00D72756" w:rsidRPr="00D72756" w:rsidRDefault="00F434DE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06.05.2020г №  12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56" w:rsidRPr="00BE6E4B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 xml:space="preserve">Порядок 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ведения Муниципальной долговой книги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276EE7">
        <w:rPr>
          <w:sz w:val="28"/>
          <w:szCs w:val="28"/>
        </w:rPr>
        <w:t>Село Дабужа</w:t>
      </w:r>
      <w:r>
        <w:rPr>
          <w:sz w:val="28"/>
          <w:szCs w:val="28"/>
        </w:rPr>
        <w:t>»</w:t>
      </w:r>
    </w:p>
    <w:p w:rsidR="00D72756" w:rsidRPr="00BE6E4B" w:rsidRDefault="00D72756" w:rsidP="00D72756">
      <w:pPr>
        <w:pStyle w:val="ConsPlusTitle"/>
        <w:spacing w:line="276" w:lineRule="auto"/>
        <w:jc w:val="both"/>
        <w:rPr>
          <w:sz w:val="28"/>
          <w:szCs w:val="28"/>
          <w:highlight w:val="yellow"/>
        </w:rPr>
      </w:pP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сельского поселения «</w:t>
      </w:r>
      <w:r w:rsidR="00276EE7">
        <w:rPr>
          <w:rFonts w:ascii="Times New Roman" w:hAnsi="Times New Roman" w:cs="Times New Roman"/>
          <w:sz w:val="28"/>
          <w:szCs w:val="28"/>
        </w:rPr>
        <w:t>Село Дабужа</w:t>
      </w:r>
      <w:r w:rsidRPr="00BE6E4B">
        <w:rPr>
          <w:rFonts w:ascii="Times New Roman" w:hAnsi="Times New Roman" w:cs="Times New Roman"/>
          <w:sz w:val="28"/>
          <w:szCs w:val="28"/>
        </w:rPr>
        <w:t>»  (далее - Долговая книга), обеспечения контроля за полнотой учета, своевременностью обслуживания и исполнения долговых обязательств сельского поселения «</w:t>
      </w:r>
      <w:r w:rsidR="00276EE7">
        <w:rPr>
          <w:rFonts w:ascii="Times New Roman" w:hAnsi="Times New Roman" w:cs="Times New Roman"/>
          <w:sz w:val="28"/>
          <w:szCs w:val="28"/>
        </w:rPr>
        <w:t>Село Дабужа</w:t>
      </w:r>
      <w:r w:rsidRPr="00BE6E4B">
        <w:rPr>
          <w:rFonts w:ascii="Times New Roman" w:hAnsi="Times New Roman" w:cs="Times New Roman"/>
          <w:sz w:val="28"/>
          <w:szCs w:val="28"/>
        </w:rPr>
        <w:t xml:space="preserve">» (далее- сельское поселение),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передачи информации о долговых обязательствах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отдел финансов админстрации МР «Сухиничский район»  на основании </w:t>
      </w:r>
      <w:bookmarkStart w:id="0" w:name="_GoBack"/>
      <w:r w:rsidRPr="00BD6B64">
        <w:rPr>
          <w:rFonts w:ascii="Times New Roman" w:hAnsi="Times New Roman" w:cs="Times New Roman"/>
          <w:bCs/>
          <w:sz w:val="28"/>
          <w:szCs w:val="28"/>
        </w:rPr>
        <w:t>Соглашения о передаче полномочий (Решение Сельской Думы СП «</w:t>
      </w:r>
      <w:r w:rsidR="00276EE7" w:rsidRPr="00BD6B64">
        <w:rPr>
          <w:rFonts w:ascii="Times New Roman" w:hAnsi="Times New Roman" w:cs="Times New Roman"/>
          <w:bCs/>
          <w:sz w:val="28"/>
          <w:szCs w:val="28"/>
        </w:rPr>
        <w:t>Село Дабужа</w:t>
      </w:r>
      <w:r w:rsidR="00BD6B64" w:rsidRPr="00BD6B64">
        <w:rPr>
          <w:rFonts w:ascii="Times New Roman" w:hAnsi="Times New Roman" w:cs="Times New Roman"/>
          <w:bCs/>
          <w:sz w:val="28"/>
          <w:szCs w:val="28"/>
        </w:rPr>
        <w:t>» от 26.12.2019г № 166</w:t>
      </w:r>
      <w:r w:rsidRPr="00BD6B64">
        <w:rPr>
          <w:rFonts w:ascii="Times New Roman" w:hAnsi="Times New Roman" w:cs="Times New Roman"/>
          <w:bCs/>
          <w:sz w:val="28"/>
          <w:szCs w:val="28"/>
        </w:rPr>
        <w:t>).</w:t>
      </w:r>
      <w:bookmarkEnd w:id="0"/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4B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1. Ведение Долговой книги осуществляется Администрацией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3.1. Бюджетные кредиты, привлеченные в валюте Российской Федерации в бюджет сельского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из других бюджетов бюджетной системы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3.2. Кредиты, привлеченные муниципальным образованием сельское поселение «</w:t>
      </w:r>
      <w:r w:rsidR="00276EE7">
        <w:rPr>
          <w:rFonts w:ascii="Times New Roman" w:hAnsi="Times New Roman" w:cs="Times New Roman"/>
          <w:bCs/>
          <w:sz w:val="28"/>
          <w:szCs w:val="28"/>
        </w:rPr>
        <w:t>Село Дабужа</w:t>
      </w:r>
      <w:r w:rsidRPr="00BE6E4B">
        <w:rPr>
          <w:rFonts w:ascii="Times New Roman" w:hAnsi="Times New Roman" w:cs="Times New Roman"/>
          <w:sz w:val="28"/>
          <w:szCs w:val="28"/>
        </w:rPr>
        <w:t>»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от кредитных организаций в валюте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3.3. Ценные бумаги </w:t>
      </w:r>
      <w:r w:rsidRPr="00BE6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276EE7">
        <w:rPr>
          <w:rFonts w:ascii="Times New Roman" w:hAnsi="Times New Roman" w:cs="Times New Roman"/>
          <w:bCs/>
          <w:sz w:val="28"/>
          <w:szCs w:val="28"/>
        </w:rPr>
        <w:t>Село Дабужа</w:t>
      </w:r>
      <w:r w:rsidRPr="00BE6E4B">
        <w:rPr>
          <w:rFonts w:ascii="Times New Roman" w:hAnsi="Times New Roman" w:cs="Times New Roman"/>
          <w:sz w:val="28"/>
          <w:szCs w:val="28"/>
        </w:rPr>
        <w:t>».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3.4. Гарантии</w:t>
      </w:r>
      <w:r w:rsidRPr="00BE6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276EE7">
        <w:rPr>
          <w:rFonts w:ascii="Times New Roman" w:hAnsi="Times New Roman" w:cs="Times New Roman"/>
          <w:bCs/>
          <w:sz w:val="28"/>
          <w:szCs w:val="28"/>
        </w:rPr>
        <w:t>Село Дабужа</w:t>
      </w:r>
      <w:r w:rsidRPr="00BE6E4B">
        <w:rPr>
          <w:rFonts w:ascii="Times New Roman" w:hAnsi="Times New Roman" w:cs="Times New Roman"/>
          <w:sz w:val="28"/>
          <w:szCs w:val="28"/>
        </w:rPr>
        <w:t>», выраженные в валюте Российской Федерации</w:t>
      </w:r>
      <w:r w:rsidRPr="00BE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4.1. По долговым обязательствам   сельского  поселения, указанным в пунктах 3.1, 3.2 и 3.5 пункта 3 раздела I настоящего Порядка: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-регистрационный номер;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-дата регистрации долгового обязательства;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-наименование, номер и дата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кредитора;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-валюта долгового обязательства;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-объем полученного кредита;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-процентная ставка по кредиту;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(периоды) получения кредита, выплаты процентных платежей, погашения кредита;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фактическом использовании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погашении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процентных платежах по кредиту;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-сведения о предоставленном обеспечении;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договора или соглашения о предоставлении кредита. </w:t>
      </w:r>
    </w:p>
    <w:p w:rsidR="00D72756" w:rsidRPr="00BE6E4B" w:rsidRDefault="00D72756" w:rsidP="00D7275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-государственный регистрационный номер выпуска ценных бумаг;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 дата регистрации долгового обязательства;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-вид ценной бумаги;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lastRenderedPageBreak/>
        <w:t>-основание для осуществления эмиссии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-объявленный (по номиналу) и фактически размещенный (до размещенный) (по номиналу) объем выпуска (дополнительного выпуска); 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-номинальная стоимость одной ценной бумаги;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размещения, до размещения, выплаты купонного дохода, выкупа и погашения выпуска ценных бумаг;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об уплате процентных платежей по ценным бумагам; 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обращения ценных бумаг. </w:t>
      </w:r>
    </w:p>
    <w:p w:rsidR="00D72756" w:rsidRPr="00BE6E4B" w:rsidRDefault="00D72756" w:rsidP="00D72756">
      <w:pPr>
        <w:tabs>
          <w:tab w:val="left" w:pos="-482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4.3. По долговым обязательствам сельского поселения, указанным в пункте 3.4 пункта 2 раздела I настоящего Порядка: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-регистрационный номер;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регистрации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предоставления муниципальной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принципала;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бенефициара;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-объем обязательств по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-валюта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72756" w:rsidRPr="00BE6E4B" w:rsidRDefault="00D72756" w:rsidP="00D72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Pr="00BE6E4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6. Информация о муниципальных долговых обязательствах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7. Учет </w:t>
      </w:r>
      <w:r w:rsidRPr="00BE6E4B">
        <w:rPr>
          <w:rFonts w:ascii="Times New Roman" w:hAnsi="Times New Roman" w:cs="Times New Roman"/>
          <w:bCs/>
          <w:sz w:val="28"/>
          <w:szCs w:val="28"/>
        </w:rPr>
        <w:t>долговых обязательств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</w:t>
      </w: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8.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сельского поселения по форме, установленной настоящим Порядко</w:t>
      </w:r>
      <w:r>
        <w:rPr>
          <w:sz w:val="28"/>
          <w:szCs w:val="28"/>
        </w:rPr>
        <w:t xml:space="preserve">м </w:t>
      </w:r>
      <w:r w:rsidRPr="00D72756">
        <w:rPr>
          <w:rFonts w:ascii="Times New Roman" w:hAnsi="Times New Roman" w:cs="Times New Roman"/>
          <w:sz w:val="28"/>
          <w:szCs w:val="28"/>
        </w:rPr>
        <w:t>(приложение № 1).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подписывается главой Администрации сельского поселения.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9. По долговым обязательствам сельского поселения, выраженным в иностранной валюте, в Отчете о динамике долговых обязательств в муниципальной долговой книге сельского поселения дополнительно отражается курс иностранной валюты на отчетную дату.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10. После утверждения главой Администрации сельского поселения Отчета о динамике долговых обязательств в муниципальной долговой книге сельского поселения подлежит отражению на соответствующих счетах Плана счетов бюджетного учета. </w:t>
      </w:r>
    </w:p>
    <w:p w:rsidR="00D72756" w:rsidRPr="00BE6E4B" w:rsidRDefault="00D72756" w:rsidP="00D72756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11. Отчет о динамике долговых обязательств в муниципальной долговой книге сельского поселения находится на ответственном хранении в Администрации сельского поселения.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Долговая книга по состоянию на 1 января года, следующего за отчетным, пронумеровывается, прошивается, заверяется печатью Администрации сельского поселения и подлежит хранению в соответствии с перечнем документов, образующихся в процессе деятельности Администрации сельского поселения.</w:t>
      </w:r>
    </w:p>
    <w:p w:rsidR="00D72756" w:rsidRDefault="00D72756" w:rsidP="00D72756">
      <w:pPr>
        <w:pStyle w:val="af9"/>
        <w:ind w:firstLine="708"/>
        <w:jc w:val="both"/>
        <w:rPr>
          <w:sz w:val="24"/>
          <w:szCs w:val="24"/>
        </w:rPr>
        <w:sectPr w:rsidR="00D72756" w:rsidSect="00E221B6">
          <w:footerReference w:type="even" r:id="rId11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</w:p>
    <w:p w:rsidR="00D72756" w:rsidRPr="00D72756" w:rsidRDefault="00D72756" w:rsidP="00D72756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27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b w:val="0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за период: 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>с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ab/>
        <w:t>по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D72756" w:rsidRPr="00D72756" w:rsidTr="00E324BE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№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Код долгового обяза-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тельства муници-палитета </w:t>
            </w:r>
            <w:r w:rsidRPr="00D72756">
              <w:rPr>
                <w:rStyle w:val="9pt0pt0"/>
                <w:rFonts w:eastAsia="Calibri"/>
                <w:sz w:val="24"/>
                <w:szCs w:val="24"/>
              </w:rPr>
              <w:t>(по спра-вочнику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Целевое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назначе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ние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ставка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данным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softHyphen/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льствам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Общий объем долгового обязатель-ства по договору (соглаше-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Срок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исполне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ния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Сведения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предостав ленном обеспече-нии по долго-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вому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ству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D72756" w:rsidRPr="00D72756" w:rsidTr="00E324BE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вание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(прин-ципала)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(принци-пала)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15</w:t>
            </w:r>
          </w:p>
        </w:tc>
      </w:tr>
      <w:tr w:rsidR="00D72756" w:rsidRPr="00D72756" w:rsidTr="00E324BE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Общая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сумма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долговых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обяза-тельств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тв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0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D72756" w:rsidRPr="00D72756" w:rsidTr="00E324BE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03"/>
                <w:tab w:val="left" w:leader="underscore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Увеличение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63"/>
                <w:tab w:val="left" w:leader="underscore" w:pos="2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Уменьшение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Муниципальный долг на 01.__.</w:t>
            </w:r>
          </w:p>
        </w:tc>
      </w:tr>
      <w:tr w:rsidR="00D72756" w:rsidRPr="00D72756" w:rsidTr="00E324BE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осн.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30</w:t>
            </w:r>
          </w:p>
        </w:tc>
      </w:tr>
      <w:tr w:rsidR="00D72756" w:rsidRPr="00D72756" w:rsidTr="00E324BE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Style w:val="80pt"/>
          <w:rFonts w:eastAsiaTheme="minorHAnsi"/>
          <w:sz w:val="24"/>
          <w:szCs w:val="24"/>
          <w:lang w:val="en-US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Style w:val="80pt"/>
          <w:rFonts w:eastAsiaTheme="minorHAnsi"/>
          <w:sz w:val="24"/>
          <w:szCs w:val="24"/>
        </w:rPr>
        <w:t xml:space="preserve">* </w:t>
      </w:r>
      <w:r w:rsidRPr="00D727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2756" w:rsidRPr="00D72756" w:rsidRDefault="00D72756" w:rsidP="00D72756">
      <w:pPr>
        <w:pStyle w:val="92"/>
        <w:shd w:val="clear" w:color="auto" w:fill="auto"/>
        <w:spacing w:line="240" w:lineRule="auto"/>
        <w:ind w:left="120" w:right="920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5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бюджетные кредиты от других бюджетов бюджетной системы РФ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кредиты кредитных организаций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муниципальные ценные бумаги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 xml:space="preserve"> - муниципальные гаранти</w:t>
      </w:r>
      <w:bookmarkStart w:id="1" w:name="P164"/>
      <w:bookmarkEnd w:id="1"/>
      <w:r w:rsidRPr="00D7275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72756">
        <w:rPr>
          <w:rFonts w:ascii="Times New Roman" w:hAnsi="Times New Roman" w:cs="Times New Roman"/>
          <w:sz w:val="24"/>
          <w:szCs w:val="24"/>
        </w:rPr>
        <w:t>иные обязательства</w:t>
      </w:r>
    </w:p>
    <w:p w:rsidR="00D72756" w:rsidRPr="00D72756" w:rsidRDefault="00D72756" w:rsidP="00D72756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tabs>
          <w:tab w:val="left" w:pos="9120"/>
        </w:tabs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2756">
        <w:rPr>
          <w:rStyle w:val="70pt"/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202C75" w:rsidRPr="00100AE0" w:rsidRDefault="00202C75" w:rsidP="00D7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2C75" w:rsidRPr="00100AE0" w:rsidSect="00D72756">
      <w:pgSz w:w="16838" w:h="11906" w:orient="landscape"/>
      <w:pgMar w:top="1134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F3" w:rsidRDefault="00D961F3">
      <w:pPr>
        <w:spacing w:after="0" w:line="240" w:lineRule="auto"/>
      </w:pPr>
      <w:r>
        <w:separator/>
      </w:r>
    </w:p>
  </w:endnote>
  <w:endnote w:type="continuationSeparator" w:id="0">
    <w:p w:rsidR="00D961F3" w:rsidRDefault="00D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BB" w:rsidRDefault="00D52D3A" w:rsidP="00D00358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3411BB" w:rsidRDefault="00D961F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F3" w:rsidRDefault="00D961F3">
      <w:pPr>
        <w:spacing w:after="0" w:line="240" w:lineRule="auto"/>
      </w:pPr>
      <w:r>
        <w:separator/>
      </w:r>
    </w:p>
  </w:footnote>
  <w:footnote w:type="continuationSeparator" w:id="0">
    <w:p w:rsidR="00D961F3" w:rsidRDefault="00D9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B4"/>
    <w:rsid w:val="000F22B2"/>
    <w:rsid w:val="00100AE0"/>
    <w:rsid w:val="00130117"/>
    <w:rsid w:val="00202C75"/>
    <w:rsid w:val="00276EE7"/>
    <w:rsid w:val="00345BD1"/>
    <w:rsid w:val="005001E4"/>
    <w:rsid w:val="007221B4"/>
    <w:rsid w:val="0089297A"/>
    <w:rsid w:val="00AB7396"/>
    <w:rsid w:val="00BD6B64"/>
    <w:rsid w:val="00C76C6A"/>
    <w:rsid w:val="00CD4577"/>
    <w:rsid w:val="00D52D3A"/>
    <w:rsid w:val="00D72756"/>
    <w:rsid w:val="00D961F3"/>
    <w:rsid w:val="00D97B9A"/>
    <w:rsid w:val="00F434DE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0734"/>
  <w15:docId w15:val="{D805BBA4-2F73-4B43-B423-6C220295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8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0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1">
    <w:name w:val="footnote reference"/>
    <w:uiPriority w:val="99"/>
    <w:semiHidden/>
    <w:unhideWhenUsed/>
    <w:rsid w:val="007221B4"/>
    <w:rPr>
      <w:vertAlign w:val="superscript"/>
    </w:rPr>
  </w:style>
  <w:style w:type="character" w:styleId="aff2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9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3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4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6752-73AF-41B7-A433-38EEC6A9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4</cp:revision>
  <dcterms:created xsi:type="dcterms:W3CDTF">2020-05-06T08:44:00Z</dcterms:created>
  <dcterms:modified xsi:type="dcterms:W3CDTF">2020-05-06T10:22:00Z</dcterms:modified>
</cp:coreProperties>
</file>