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C9" w:rsidRDefault="009D1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9D1BC9" w:rsidRDefault="009D1B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9D1BC9" w:rsidRDefault="00215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-312420</wp:posOffset>
            </wp:positionV>
            <wp:extent cx="804545" cy="1076960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637" w:rsidRDefault="00FE0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E0637" w:rsidRDefault="00FE0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D1BC9" w:rsidRDefault="009D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C2F35" w:rsidRDefault="006C2F35" w:rsidP="001D13F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6C2F35" w:rsidRPr="006C2F35" w:rsidRDefault="006C2F35" w:rsidP="00213BDF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КАЛУЖСКАЯ </w:t>
      </w:r>
      <w:r w:rsidR="006F2C9A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ОБЛАСТЬ</w:t>
      </w:r>
    </w:p>
    <w:p w:rsidR="006C2F35" w:rsidRDefault="00213BDF" w:rsidP="00213BDF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6F2C9A">
        <w:rPr>
          <w:rFonts w:ascii="Times New Roman" w:hAnsi="Times New Roman"/>
          <w:b/>
          <w:sz w:val="28"/>
          <w:szCs w:val="28"/>
        </w:rPr>
        <w:t>СУХИНИЧСКИЙ  РАЙОН</w:t>
      </w:r>
    </w:p>
    <w:p w:rsidR="006C2F35" w:rsidRPr="006C2F35" w:rsidRDefault="00213BDF" w:rsidP="00213BDF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                                </w:t>
      </w:r>
      <w:r w:rsidR="006C2F35"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СЕЛЬСКАЯ </w:t>
      </w:r>
      <w:r w:rsidR="006F2C9A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  <w:r w:rsidR="006C2F35"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ДУМА</w:t>
      </w:r>
    </w:p>
    <w:p w:rsidR="006C2F35" w:rsidRPr="006C2F35" w:rsidRDefault="006C2F35" w:rsidP="00213BDF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СЕЛЬСКОГО </w:t>
      </w:r>
      <w:r w:rsidR="006F2C9A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rFonts w:ascii="Times New Roman" w:hAnsi="Times New Roman"/>
          <w:b/>
          <w:bCs/>
          <w:caps/>
          <w:spacing w:val="6"/>
          <w:sz w:val="28"/>
          <w:szCs w:val="28"/>
        </w:rPr>
        <w:t>ПОСЕЛЕНИЯ</w:t>
      </w:r>
    </w:p>
    <w:p w:rsidR="006C2F35" w:rsidRPr="006C2F35" w:rsidRDefault="006C2F35" w:rsidP="00213BDF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6C2F35">
        <w:rPr>
          <w:rFonts w:ascii="Times New Roman" w:hAnsi="Times New Roman"/>
          <w:b/>
          <w:sz w:val="28"/>
          <w:szCs w:val="28"/>
        </w:rPr>
        <w:t xml:space="preserve">«СЕЛО </w:t>
      </w:r>
      <w:r w:rsidR="006F2C9A">
        <w:rPr>
          <w:rFonts w:ascii="Times New Roman" w:hAnsi="Times New Roman"/>
          <w:b/>
          <w:sz w:val="28"/>
          <w:szCs w:val="28"/>
        </w:rPr>
        <w:t xml:space="preserve"> </w:t>
      </w:r>
      <w:r w:rsidR="0021579A">
        <w:rPr>
          <w:rFonts w:ascii="Times New Roman" w:hAnsi="Times New Roman"/>
          <w:b/>
          <w:sz w:val="28"/>
          <w:szCs w:val="28"/>
        </w:rPr>
        <w:t>СТРЕЛЬНА</w:t>
      </w:r>
      <w:r w:rsidRPr="006C2F35">
        <w:rPr>
          <w:rFonts w:ascii="Times New Roman" w:hAnsi="Times New Roman"/>
          <w:b/>
          <w:sz w:val="28"/>
          <w:szCs w:val="28"/>
        </w:rPr>
        <w:t>»</w:t>
      </w:r>
    </w:p>
    <w:p w:rsidR="006C2F35" w:rsidRPr="001D13F7" w:rsidRDefault="001D13F7" w:rsidP="002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3F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D13F7" w:rsidRDefault="001D13F7" w:rsidP="006C2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2F35" w:rsidRDefault="006F2C9A" w:rsidP="00213BDF">
      <w:pPr>
        <w:widowControl w:val="0"/>
        <w:autoSpaceDE w:val="0"/>
        <w:autoSpaceDN w:val="0"/>
        <w:adjustRightInd w:val="0"/>
        <w:spacing w:after="0" w:line="240" w:lineRule="auto"/>
        <w:ind w:left="-340" w:right="-283"/>
        <w:jc w:val="both"/>
        <w:rPr>
          <w:rFonts w:ascii="Times New Roman" w:hAnsi="Times New Roman"/>
          <w:bCs/>
          <w:sz w:val="28"/>
          <w:szCs w:val="28"/>
        </w:rPr>
      </w:pPr>
      <w:r w:rsidRPr="00213BDF">
        <w:rPr>
          <w:rFonts w:ascii="Times New Roman" w:hAnsi="Times New Roman"/>
          <w:bCs/>
          <w:sz w:val="28"/>
          <w:szCs w:val="28"/>
        </w:rPr>
        <w:t>о</w:t>
      </w:r>
      <w:r w:rsidR="006C2F35" w:rsidRPr="00213BDF">
        <w:rPr>
          <w:rFonts w:ascii="Times New Roman" w:hAnsi="Times New Roman"/>
          <w:bCs/>
          <w:sz w:val="28"/>
          <w:szCs w:val="28"/>
        </w:rPr>
        <w:t xml:space="preserve">т </w:t>
      </w:r>
      <w:r w:rsidR="00B53AF4">
        <w:rPr>
          <w:rFonts w:ascii="Times New Roman" w:hAnsi="Times New Roman"/>
          <w:bCs/>
          <w:sz w:val="28"/>
          <w:szCs w:val="28"/>
        </w:rPr>
        <w:t xml:space="preserve">   14.11.</w:t>
      </w:r>
      <w:r w:rsidR="0021579A">
        <w:rPr>
          <w:rFonts w:ascii="Times New Roman" w:hAnsi="Times New Roman"/>
          <w:bCs/>
          <w:sz w:val="28"/>
          <w:szCs w:val="28"/>
        </w:rPr>
        <w:t xml:space="preserve"> </w:t>
      </w:r>
      <w:r w:rsidR="005B2B33" w:rsidRPr="00213BDF">
        <w:rPr>
          <w:rFonts w:ascii="Times New Roman" w:hAnsi="Times New Roman"/>
          <w:bCs/>
          <w:sz w:val="28"/>
          <w:szCs w:val="28"/>
        </w:rPr>
        <w:t>2016</w:t>
      </w:r>
      <w:r w:rsidR="001D13F7" w:rsidRPr="00213BDF">
        <w:rPr>
          <w:rFonts w:ascii="Times New Roman" w:hAnsi="Times New Roman"/>
          <w:bCs/>
          <w:sz w:val="28"/>
          <w:szCs w:val="28"/>
        </w:rPr>
        <w:t xml:space="preserve"> г</w:t>
      </w:r>
      <w:r w:rsidR="003E78D8" w:rsidRPr="00213BDF">
        <w:rPr>
          <w:rFonts w:ascii="Times New Roman" w:hAnsi="Times New Roman"/>
          <w:bCs/>
          <w:sz w:val="28"/>
          <w:szCs w:val="28"/>
        </w:rPr>
        <w:t>.</w:t>
      </w:r>
      <w:r w:rsidR="006C2F35" w:rsidRPr="00213BD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="005B2B33" w:rsidRPr="00213BDF">
        <w:rPr>
          <w:rFonts w:ascii="Times New Roman" w:hAnsi="Times New Roman"/>
          <w:bCs/>
          <w:sz w:val="28"/>
          <w:szCs w:val="28"/>
        </w:rPr>
        <w:t xml:space="preserve">     </w:t>
      </w:r>
      <w:r w:rsidR="006C2F35" w:rsidRPr="00213BDF">
        <w:rPr>
          <w:rFonts w:ascii="Times New Roman" w:hAnsi="Times New Roman"/>
          <w:bCs/>
          <w:sz w:val="28"/>
          <w:szCs w:val="28"/>
        </w:rPr>
        <w:t xml:space="preserve"> №</w:t>
      </w:r>
      <w:r w:rsidR="00B53AF4">
        <w:rPr>
          <w:rFonts w:ascii="Times New Roman" w:hAnsi="Times New Roman"/>
          <w:bCs/>
          <w:sz w:val="28"/>
          <w:szCs w:val="28"/>
        </w:rPr>
        <w:t xml:space="preserve"> 93</w:t>
      </w:r>
    </w:p>
    <w:p w:rsidR="0021579A" w:rsidRPr="00213BDF" w:rsidRDefault="0021579A" w:rsidP="00213BDF">
      <w:pPr>
        <w:widowControl w:val="0"/>
        <w:autoSpaceDE w:val="0"/>
        <w:autoSpaceDN w:val="0"/>
        <w:adjustRightInd w:val="0"/>
        <w:spacing w:after="0" w:line="240" w:lineRule="auto"/>
        <w:ind w:left="-340" w:right="-283"/>
        <w:jc w:val="both"/>
        <w:rPr>
          <w:rFonts w:ascii="Times New Roman" w:hAnsi="Times New Roman"/>
          <w:bCs/>
          <w:sz w:val="28"/>
          <w:szCs w:val="28"/>
        </w:rPr>
      </w:pPr>
    </w:p>
    <w:p w:rsidR="002D4F28" w:rsidRDefault="002D4F28" w:rsidP="00213BDF">
      <w:pPr>
        <w:ind w:left="-340" w:right="-283"/>
        <w:jc w:val="both"/>
        <w:rPr>
          <w:rFonts w:ascii="Times New Roman" w:hAnsi="Times New Roman"/>
          <w:b/>
          <w:bCs/>
          <w:sz w:val="28"/>
          <w:szCs w:val="28"/>
        </w:rPr>
      </w:pPr>
      <w:r w:rsidRPr="002D4F28">
        <w:rPr>
          <w:rFonts w:ascii="Times New Roman" w:hAnsi="Times New Roman"/>
          <w:b/>
          <w:bCs/>
          <w:sz w:val="28"/>
          <w:szCs w:val="28"/>
        </w:rPr>
        <w:t>О земельном налоге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215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в целях установления на территории сельского поселения «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>
        <w:rPr>
          <w:rFonts w:ascii="Times New Roman" w:hAnsi="Times New Roman"/>
          <w:sz w:val="28"/>
          <w:szCs w:val="28"/>
        </w:rPr>
        <w:t xml:space="preserve">» земельного налога, ставок налога, порядка и сроков уплаты налога, авансовых платежей по налогу, налоговых льгот, оснований и порядка их применения, порядок и сроки представления документов, подтверждающих право на уменьшение налоговой базы, руководствуясь </w:t>
      </w:r>
      <w:hyperlink r:id="rId8" w:history="1">
        <w:r w:rsidRPr="00215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СП "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>
        <w:rPr>
          <w:rFonts w:ascii="Times New Roman" w:hAnsi="Times New Roman"/>
          <w:sz w:val="28"/>
          <w:szCs w:val="28"/>
        </w:rPr>
        <w:t>", Сельская Дума СП «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РЕШИЛА:</w:t>
      </w:r>
      <w:proofErr w:type="gramEnd"/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на территории сельского поселения «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>
        <w:rPr>
          <w:rFonts w:ascii="Times New Roman" w:hAnsi="Times New Roman"/>
          <w:sz w:val="28"/>
          <w:szCs w:val="28"/>
        </w:rPr>
        <w:t>»  с 1 января 2017 года налоговые ставки в процентном отношении от кадастровой стоимости земельного участка в следующих размерах: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1.1) 0,3 процента от кадастровой стоимости в отношении следующих земельных участков: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1.2) 0,3 процента от кадастровой стоимости в отношении следующих земельных участков: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1.3) 1,5 процента от кадастровой стоимости в отношении прочих земельных участков, в том числе земельных участков, отнесенных к землям сельскохозяйственного назначения или к землям в составе зон сельскохозяйственного использования, не используемых для сельскохозяйственного производства.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применении ставок для исчисления суммы платежей по налогу (авансовых платежей) используются повышающие коэффициенты, установленные </w:t>
      </w:r>
      <w:hyperlink r:id="rId9" w:history="1">
        <w:r w:rsidRPr="00215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п.п. 15</w:t>
        </w:r>
      </w:hyperlink>
      <w:r w:rsidRPr="0021579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215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16 ст. 396 гл. 31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Освободить от уплаты земельного налога: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Органы местного самоуправления и муниципальные учреждения муниципального района "</w:t>
      </w:r>
      <w:proofErr w:type="spellStart"/>
      <w:r>
        <w:rPr>
          <w:rFonts w:ascii="Times New Roman" w:hAnsi="Times New Roman"/>
          <w:sz w:val="28"/>
          <w:szCs w:val="28"/>
        </w:rPr>
        <w:t>Сухиничский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район", учреждения здравоохранения, государственные учреждения Калужской области, использующие земельные участки (части, доли земельных участков) для непосредственного выполнения возложенных на них функций, а также граждан, имеющих звание "Почетный гражданин МР "</w:t>
      </w:r>
      <w:proofErr w:type="spellStart"/>
      <w:r>
        <w:rPr>
          <w:rFonts w:ascii="Times New Roman" w:hAnsi="Times New Roman"/>
          <w:sz w:val="28"/>
          <w:szCs w:val="28"/>
        </w:rPr>
        <w:t>Сухиничский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район", членов многодетных семей, в соответствии с законом Калужской области от 05.05.2000 № 8-ОЗ «О статусе многодетной семьи  в Калужской области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мерах</w:t>
      </w:r>
      <w:proofErr w:type="gramEnd"/>
      <w:r>
        <w:rPr>
          <w:rFonts w:ascii="Times New Roman" w:hAnsi="Times New Roman"/>
          <w:sz w:val="28"/>
          <w:szCs w:val="28"/>
        </w:rPr>
        <w:t xml:space="preserve"> её социальной поддержки», детей-сирот.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Льготы, указанные в п.2.1 настоящего Решения, применяются на основании представленных документов в налоговый орган, подтверждающих право на налоговые льготы.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порядок, сроки уплаты налога и авансовых платежей по налогу налогоплательщиками-организациями.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Налогоплательщиками-организациями уплачивается налог не позднее 1 марта года, следующего за истекшим налоговым периодом. Авансовые платежи по налогу уплачиваются: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- не позднее 15 мая;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второй квартал - не позднее 15 августа;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третий квартал - не позднее 15 ноября.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hyperlink r:id="rId11" w:history="1">
        <w:r w:rsidRPr="00215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Сельской Думы СП «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>
        <w:rPr>
          <w:rFonts w:ascii="Times New Roman" w:hAnsi="Times New Roman"/>
          <w:sz w:val="28"/>
          <w:szCs w:val="28"/>
        </w:rPr>
        <w:t xml:space="preserve">»  от </w:t>
      </w:r>
      <w:r w:rsidR="0021579A">
        <w:rPr>
          <w:rFonts w:ascii="Times New Roman" w:hAnsi="Times New Roman"/>
          <w:sz w:val="28"/>
          <w:szCs w:val="28"/>
        </w:rPr>
        <w:t>20.11.2015 № 25</w:t>
      </w:r>
      <w:r w:rsidRPr="00213BDF">
        <w:rPr>
          <w:rFonts w:ascii="Times New Roman" w:hAnsi="Times New Roman"/>
          <w:sz w:val="28"/>
          <w:szCs w:val="28"/>
        </w:rPr>
        <w:t xml:space="preserve"> "О земельном налоге",</w:t>
      </w:r>
      <w:r w:rsidRPr="0021579A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12" w:history="1">
        <w:r w:rsidRPr="00215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21579A">
        <w:rPr>
          <w:rFonts w:ascii="Times New Roman" w:hAnsi="Times New Roman"/>
          <w:sz w:val="28"/>
          <w:szCs w:val="28"/>
        </w:rPr>
        <w:t xml:space="preserve"> Сельской Думы</w:t>
      </w:r>
      <w:r>
        <w:rPr>
          <w:rFonts w:ascii="Times New Roman" w:hAnsi="Times New Roman"/>
          <w:sz w:val="28"/>
          <w:szCs w:val="28"/>
        </w:rPr>
        <w:t xml:space="preserve"> СП «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 w:rsidRPr="0021579A">
        <w:rPr>
          <w:rFonts w:ascii="Times New Roman" w:hAnsi="Times New Roman"/>
          <w:sz w:val="28"/>
          <w:szCs w:val="28"/>
        </w:rPr>
        <w:t xml:space="preserve">»  </w:t>
      </w:r>
      <w:r w:rsidR="0021579A" w:rsidRPr="0021579A">
        <w:rPr>
          <w:rFonts w:ascii="Times New Roman" w:hAnsi="Times New Roman"/>
          <w:b/>
          <w:sz w:val="28"/>
          <w:szCs w:val="28"/>
        </w:rPr>
        <w:t>от 30.03.2016 № 59</w:t>
      </w:r>
      <w:r w:rsidRPr="0021579A">
        <w:rPr>
          <w:rFonts w:ascii="Times New Roman" w:hAnsi="Times New Roman"/>
          <w:b/>
          <w:sz w:val="28"/>
          <w:szCs w:val="28"/>
        </w:rPr>
        <w:t xml:space="preserve"> "О внесении дополнения в решение Сельской Думы СП «</w:t>
      </w:r>
      <w:r w:rsidR="0021579A" w:rsidRPr="0021579A">
        <w:rPr>
          <w:rFonts w:ascii="Times New Roman" w:hAnsi="Times New Roman"/>
          <w:b/>
          <w:sz w:val="28"/>
          <w:szCs w:val="28"/>
        </w:rPr>
        <w:t>Село Стрельна</w:t>
      </w:r>
      <w:r w:rsidR="00213BDF" w:rsidRPr="0021579A">
        <w:rPr>
          <w:rFonts w:ascii="Times New Roman" w:hAnsi="Times New Roman"/>
          <w:b/>
          <w:sz w:val="28"/>
          <w:szCs w:val="28"/>
        </w:rPr>
        <w:t>» от 20.11.2015  N 22</w:t>
      </w:r>
      <w:r w:rsidRPr="0021579A">
        <w:rPr>
          <w:rFonts w:ascii="Times New Roman" w:hAnsi="Times New Roman"/>
          <w:b/>
          <w:sz w:val="28"/>
          <w:szCs w:val="28"/>
        </w:rPr>
        <w:t xml:space="preserve"> "О земельном налоге"</w:t>
      </w:r>
      <w:r>
        <w:rPr>
          <w:rFonts w:ascii="Times New Roman" w:hAnsi="Times New Roman"/>
          <w:sz w:val="28"/>
          <w:szCs w:val="28"/>
        </w:rPr>
        <w:t xml:space="preserve"> считать утратившими силу. 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администрацию СП «</w:t>
      </w:r>
      <w:r w:rsidR="0021579A">
        <w:rPr>
          <w:rFonts w:ascii="Times New Roman" w:hAnsi="Times New Roman"/>
          <w:sz w:val="28"/>
          <w:szCs w:val="28"/>
        </w:rPr>
        <w:t>Село Стрельна</w:t>
      </w:r>
      <w:r>
        <w:rPr>
          <w:rFonts w:ascii="Times New Roman" w:hAnsi="Times New Roman"/>
          <w:sz w:val="28"/>
          <w:szCs w:val="28"/>
        </w:rPr>
        <w:t>».</w:t>
      </w:r>
    </w:p>
    <w:p w:rsidR="005B2B33" w:rsidRDefault="005B2B33" w:rsidP="00213BDF">
      <w:pPr>
        <w:autoSpaceDE w:val="0"/>
        <w:autoSpaceDN w:val="0"/>
        <w:adjustRightInd w:val="0"/>
        <w:spacing w:after="0" w:line="24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</w:p>
    <w:p w:rsidR="005028EC" w:rsidRPr="005028EC" w:rsidRDefault="005028EC" w:rsidP="003E7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78D8" w:rsidRPr="004116BE" w:rsidRDefault="003E78D8" w:rsidP="003E7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16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3E78D8" w:rsidRPr="004116BE" w:rsidRDefault="003E78D8" w:rsidP="003E7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16BE">
        <w:rPr>
          <w:rFonts w:ascii="Times New Roman" w:hAnsi="Times New Roman"/>
          <w:b/>
          <w:sz w:val="28"/>
          <w:szCs w:val="28"/>
        </w:rPr>
        <w:t>«</w:t>
      </w:r>
      <w:r w:rsidR="0021579A">
        <w:rPr>
          <w:rFonts w:ascii="Times New Roman" w:hAnsi="Times New Roman"/>
          <w:b/>
          <w:sz w:val="28"/>
          <w:szCs w:val="28"/>
        </w:rPr>
        <w:t>Село Стрельна</w:t>
      </w:r>
      <w:r w:rsidRPr="004116BE">
        <w:rPr>
          <w:rFonts w:ascii="Times New Roman" w:hAnsi="Times New Roman"/>
          <w:b/>
          <w:sz w:val="28"/>
          <w:szCs w:val="28"/>
        </w:rPr>
        <w:t xml:space="preserve">»                                  </w:t>
      </w:r>
      <w:r w:rsidR="00F77EBB">
        <w:rPr>
          <w:rFonts w:ascii="Times New Roman" w:hAnsi="Times New Roman"/>
          <w:b/>
          <w:sz w:val="28"/>
          <w:szCs w:val="28"/>
        </w:rPr>
        <w:t xml:space="preserve">   </w:t>
      </w:r>
      <w:r w:rsidRPr="004116BE">
        <w:rPr>
          <w:rFonts w:ascii="Times New Roman" w:hAnsi="Times New Roman"/>
          <w:b/>
          <w:sz w:val="28"/>
          <w:szCs w:val="28"/>
        </w:rPr>
        <w:t xml:space="preserve">    </w:t>
      </w:r>
      <w:r w:rsidR="0021579A">
        <w:rPr>
          <w:rFonts w:ascii="Times New Roman" w:hAnsi="Times New Roman"/>
          <w:b/>
          <w:sz w:val="28"/>
          <w:szCs w:val="28"/>
        </w:rPr>
        <w:t xml:space="preserve">        </w:t>
      </w:r>
      <w:r w:rsidRPr="004116BE">
        <w:rPr>
          <w:rFonts w:ascii="Times New Roman" w:hAnsi="Times New Roman"/>
          <w:b/>
          <w:sz w:val="28"/>
          <w:szCs w:val="28"/>
        </w:rPr>
        <w:t xml:space="preserve"> </w:t>
      </w:r>
      <w:r w:rsidR="0021579A">
        <w:rPr>
          <w:rFonts w:ascii="Times New Roman" w:hAnsi="Times New Roman"/>
          <w:b/>
          <w:sz w:val="28"/>
          <w:szCs w:val="28"/>
        </w:rPr>
        <w:t xml:space="preserve">Т.П. </w:t>
      </w:r>
      <w:proofErr w:type="spellStart"/>
      <w:r w:rsidR="0021579A">
        <w:rPr>
          <w:rFonts w:ascii="Times New Roman" w:hAnsi="Times New Roman"/>
          <w:b/>
          <w:sz w:val="28"/>
          <w:szCs w:val="28"/>
        </w:rPr>
        <w:t>Колган</w:t>
      </w:r>
      <w:proofErr w:type="spellEnd"/>
    </w:p>
    <w:p w:rsidR="00A4241A" w:rsidRPr="00981FAD" w:rsidRDefault="00A4241A" w:rsidP="003E78D8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144ACF" w:rsidRDefault="00144ACF" w:rsidP="00A424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44ACF" w:rsidSect="00252772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C9"/>
    <w:rsid w:val="0005637C"/>
    <w:rsid w:val="000E46EC"/>
    <w:rsid w:val="00144ACF"/>
    <w:rsid w:val="001D13F7"/>
    <w:rsid w:val="002072C4"/>
    <w:rsid w:val="00213BDF"/>
    <w:rsid w:val="0021579A"/>
    <w:rsid w:val="0023353A"/>
    <w:rsid w:val="00252772"/>
    <w:rsid w:val="00256460"/>
    <w:rsid w:val="002627E6"/>
    <w:rsid w:val="002D4F28"/>
    <w:rsid w:val="003035E6"/>
    <w:rsid w:val="003655EC"/>
    <w:rsid w:val="00390EF4"/>
    <w:rsid w:val="003B62FD"/>
    <w:rsid w:val="003C14B1"/>
    <w:rsid w:val="003E78D8"/>
    <w:rsid w:val="004B19B1"/>
    <w:rsid w:val="004F7179"/>
    <w:rsid w:val="005028EC"/>
    <w:rsid w:val="00505792"/>
    <w:rsid w:val="00547741"/>
    <w:rsid w:val="00557172"/>
    <w:rsid w:val="005960BD"/>
    <w:rsid w:val="005B2B33"/>
    <w:rsid w:val="005B6E90"/>
    <w:rsid w:val="005E2748"/>
    <w:rsid w:val="006440D9"/>
    <w:rsid w:val="00670113"/>
    <w:rsid w:val="006C2F35"/>
    <w:rsid w:val="006C53F6"/>
    <w:rsid w:val="006D626D"/>
    <w:rsid w:val="006F2C9A"/>
    <w:rsid w:val="0072379C"/>
    <w:rsid w:val="007B223A"/>
    <w:rsid w:val="007F7CBE"/>
    <w:rsid w:val="00811C50"/>
    <w:rsid w:val="0082725E"/>
    <w:rsid w:val="00874302"/>
    <w:rsid w:val="008B36FD"/>
    <w:rsid w:val="00936B05"/>
    <w:rsid w:val="00996DF9"/>
    <w:rsid w:val="009D1BC9"/>
    <w:rsid w:val="00A260EA"/>
    <w:rsid w:val="00A4241A"/>
    <w:rsid w:val="00B424F1"/>
    <w:rsid w:val="00B53AF4"/>
    <w:rsid w:val="00B94C39"/>
    <w:rsid w:val="00BB151B"/>
    <w:rsid w:val="00BB3245"/>
    <w:rsid w:val="00BC76F7"/>
    <w:rsid w:val="00BE7B22"/>
    <w:rsid w:val="00CD78AE"/>
    <w:rsid w:val="00D15903"/>
    <w:rsid w:val="00D73859"/>
    <w:rsid w:val="00E62828"/>
    <w:rsid w:val="00E628A6"/>
    <w:rsid w:val="00EB5DBD"/>
    <w:rsid w:val="00F1583F"/>
    <w:rsid w:val="00F2302C"/>
    <w:rsid w:val="00F77EBB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83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A42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9117E02F2DB2780BEF2B39F776FF48EB3015A68F7D91F3548351C93C427E3AB1CB75CBC6B535D8ECEB1Z0T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49117E02F2DB2780BEECBE891B31FA88B15A5764F2D54F60176E41C4CD2DB4EC53EE1EFB62Z5T5I" TargetMode="External"/><Relationship Id="rId12" Type="http://schemas.openxmlformats.org/officeDocument/2006/relationships/hyperlink" Target="consultantplus://offline/ref=BE49117E02F2DB2780BEF2B39F776FF48EB3015A69F7DF113548351C93C427E3ZAT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49117E02F2DB2780BEF2B39F776FF48EB3015A69F7DF103948351C93C427E3ZAT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49117E02F2DB2780BEECBE891B31FA88B15A5764F2D54F60176E41C4CD2DB4EC53EE1CFE6FZ5T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49117E02F2DB2780BEECBE891B31FA88B15A5764F2D54F60176E41C4CD2DB4EC53EE1EF9655BZ5T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1546-F6FD-407E-85CD-2A3EB4CD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5098</CharactersWithSpaces>
  <SharedDoc>false</SharedDoc>
  <HLinks>
    <vt:vector size="36" baseType="variant">
      <vt:variant>
        <vt:i4>2162799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consultantplus://offline/ref=BE49117E02F2DB2780BEF2B39F776FF48EB3015A69F7DF113548351C93C427E3ZATBI</vt:lpwstr>
      </vt:variant>
      <vt:variant>
        <vt:lpwstr/>
      </vt:variant>
      <vt:variant>
        <vt:i4>2162786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consultantplus://offline/ref=BE49117E02F2DB2780BEF2B39F776FF48EB3015A69F7DF103948351C93C427E3ZATBI</vt:lpwstr>
      </vt:variant>
      <vt:variant>
        <vt:lpwstr/>
      </vt:variant>
      <vt:variant>
        <vt:i4>2687085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consultantplus://offline/ref=BE49117E02F2DB2780BEECBE891B31FA88B15A5764F2D54F60176E41C4CD2DB4EC53EE1CFE6FZ5T0I</vt:lpwstr>
      </vt:variant>
      <vt:variant>
        <vt:lpwstr/>
      </vt:variant>
      <vt:variant>
        <vt:i4>1835022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consultantplus://offline/ref=BE49117E02F2DB2780BEECBE891B31FA88B15A5764F2D54F60176E41C4CD2DB4EC53EE1EF9655BZ5T8I</vt:lpwstr>
      </vt:variant>
      <vt:variant>
        <vt:lpwstr/>
      </vt:variant>
      <vt:variant>
        <vt:i4>4915205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consultantplus://offline/ref=BE49117E02F2DB2780BEF2B39F776FF48EB3015A68F7D91F3548351C93C427E3AB1CB75CBC6B535D8ECEB1Z0TBI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consultantplus://offline/ref=BE49117E02F2DB2780BEECBE891B31FA88B15A5764F2D54F60176E41C4CD2DB4EC53EE1EFB62Z5T5I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2016-11-23T13:03:00Z</cp:lastPrinted>
  <dcterms:created xsi:type="dcterms:W3CDTF">2016-11-14T12:42:00Z</dcterms:created>
  <dcterms:modified xsi:type="dcterms:W3CDTF">2016-11-23T13:04:00Z</dcterms:modified>
</cp:coreProperties>
</file>