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FC4948" w:rsidRPr="005E5559" w:rsidRDefault="00FC4948" w:rsidP="005E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D179BA">
        <w:rPr>
          <w:rFonts w:ascii="Times New Roman" w:hAnsi="Times New Roman" w:cs="Times New Roman"/>
          <w:b/>
          <w:sz w:val="28"/>
          <w:szCs w:val="28"/>
        </w:rPr>
        <w:t>СЕЛО ТАТАРИНЦЫ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5E5559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E5559" w:rsidRPr="00FC4948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Pr="005E5559" w:rsidRDefault="00FC4948" w:rsidP="005E5559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D179BA">
        <w:rPr>
          <w:rFonts w:ascii="Times New Roman" w:hAnsi="Times New Roman" w:cs="Times New Roman"/>
          <w:sz w:val="28"/>
          <w:szCs w:val="28"/>
        </w:rPr>
        <w:t>16.05.2018</w:t>
      </w:r>
      <w:r w:rsidR="005E5559">
        <w:rPr>
          <w:rFonts w:ascii="Times New Roman" w:hAnsi="Times New Roman" w:cs="Times New Roman"/>
          <w:sz w:val="28"/>
          <w:szCs w:val="28"/>
        </w:rPr>
        <w:t>г</w:t>
      </w:r>
      <w:r w:rsidR="00E76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D179BA">
        <w:rPr>
          <w:rFonts w:ascii="Times New Roman" w:hAnsi="Times New Roman" w:cs="Times New Roman"/>
          <w:sz w:val="28"/>
          <w:szCs w:val="28"/>
        </w:rPr>
        <w:t>1</w:t>
      </w:r>
      <w:r w:rsidR="00DE1401">
        <w:rPr>
          <w:rFonts w:ascii="Times New Roman" w:hAnsi="Times New Roman" w:cs="Times New Roman"/>
          <w:sz w:val="28"/>
          <w:szCs w:val="28"/>
        </w:rPr>
        <w:t>5</w:t>
      </w:r>
    </w:p>
    <w:p w:rsidR="008C1BA0" w:rsidRPr="008C1BA0" w:rsidRDefault="008C1BA0" w:rsidP="008C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</w:t>
      </w:r>
      <w:r w:rsidRPr="008C1BA0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увольнения </w:t>
      </w:r>
    </w:p>
    <w:p w:rsidR="008C1BA0" w:rsidRPr="008C1BA0" w:rsidRDefault="008C1BA0" w:rsidP="008C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BA0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8C1BA0" w:rsidRPr="008C1BA0" w:rsidRDefault="008C1BA0" w:rsidP="008C1BA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администрации СП «</w:t>
      </w:r>
      <w:r w:rsidR="00D179BA">
        <w:rPr>
          <w:rFonts w:ascii="Times New Roman" w:hAnsi="Times New Roman" w:cs="Times New Roman"/>
          <w:sz w:val="28"/>
          <w:szCs w:val="28"/>
        </w:rPr>
        <w:t>Село Татаринцы</w:t>
      </w:r>
      <w:r w:rsidRPr="008C1BA0">
        <w:rPr>
          <w:rFonts w:ascii="Times New Roman" w:hAnsi="Times New Roman" w:cs="Times New Roman"/>
          <w:sz w:val="28"/>
          <w:szCs w:val="28"/>
        </w:rPr>
        <w:t>»</w:t>
      </w:r>
    </w:p>
    <w:p w:rsidR="008C1BA0" w:rsidRPr="008C1BA0" w:rsidRDefault="008C1BA0" w:rsidP="008C1BA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в связи с утратой  доверия</w:t>
      </w:r>
    </w:p>
    <w:p w:rsidR="008C1BA0" w:rsidRDefault="008C1BA0" w:rsidP="008C1BA0">
      <w:pPr>
        <w:pStyle w:val="ConsPlusNormal"/>
        <w:jc w:val="both"/>
      </w:pPr>
    </w:p>
    <w:p w:rsidR="008C1BA0" w:rsidRPr="008C1BA0" w:rsidRDefault="008C1BA0" w:rsidP="008C1B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Федеральным законом от 02.03.2007 "О муниципальной службе в Российской Федерации", Трудовым кодексом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A0">
        <w:rPr>
          <w:rFonts w:ascii="Times New Roman" w:hAnsi="Times New Roman" w:cs="Times New Roman"/>
          <w:sz w:val="28"/>
          <w:szCs w:val="28"/>
        </w:rPr>
        <w:t xml:space="preserve"> СП "</w:t>
      </w:r>
      <w:r w:rsidR="00D179BA">
        <w:rPr>
          <w:rFonts w:ascii="Times New Roman" w:hAnsi="Times New Roman" w:cs="Times New Roman"/>
          <w:sz w:val="28"/>
          <w:szCs w:val="28"/>
        </w:rPr>
        <w:t>Село Татаринцы</w:t>
      </w:r>
      <w:r w:rsidRPr="008C1BA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администрация СП «</w:t>
      </w:r>
      <w:r w:rsidR="00D179BA">
        <w:rPr>
          <w:rFonts w:ascii="Times New Roman" w:hAnsi="Times New Roman" w:cs="Times New Roman"/>
          <w:sz w:val="28"/>
          <w:szCs w:val="28"/>
        </w:rPr>
        <w:t>Село Татаринцы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C1B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1BA0" w:rsidRPr="008C1BA0" w:rsidRDefault="008C1BA0" w:rsidP="008C1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BA0" w:rsidRDefault="008C1BA0" w:rsidP="008C1B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Утвердить Порядок увольнения муницип</w:t>
      </w:r>
      <w:r>
        <w:rPr>
          <w:rFonts w:ascii="Times New Roman" w:hAnsi="Times New Roman" w:cs="Times New Roman"/>
          <w:sz w:val="28"/>
          <w:szCs w:val="28"/>
        </w:rPr>
        <w:t>альных служащих администрации</w:t>
      </w:r>
      <w:r w:rsidRPr="008C1BA0">
        <w:rPr>
          <w:rFonts w:ascii="Times New Roman" w:hAnsi="Times New Roman" w:cs="Times New Roman"/>
          <w:sz w:val="28"/>
          <w:szCs w:val="28"/>
        </w:rPr>
        <w:t xml:space="preserve"> СП «</w:t>
      </w:r>
      <w:r w:rsidR="00D179BA">
        <w:rPr>
          <w:rFonts w:ascii="Times New Roman" w:hAnsi="Times New Roman" w:cs="Times New Roman"/>
          <w:sz w:val="28"/>
          <w:szCs w:val="28"/>
        </w:rPr>
        <w:t>Село Татаринцы</w:t>
      </w:r>
      <w:r w:rsidRPr="008C1B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A0">
        <w:rPr>
          <w:rFonts w:ascii="Times New Roman" w:hAnsi="Times New Roman" w:cs="Times New Roman"/>
          <w:sz w:val="28"/>
          <w:szCs w:val="28"/>
        </w:rPr>
        <w:t>в связи с утратой доверия (прил</w:t>
      </w:r>
      <w:r w:rsidR="00DE1401">
        <w:rPr>
          <w:rFonts w:ascii="Times New Roman" w:hAnsi="Times New Roman" w:cs="Times New Roman"/>
          <w:sz w:val="28"/>
          <w:szCs w:val="28"/>
        </w:rPr>
        <w:t>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1BA0" w:rsidRDefault="008C1BA0" w:rsidP="008C1B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СП «</w:t>
      </w:r>
      <w:r w:rsidR="00D179BA">
        <w:rPr>
          <w:rFonts w:ascii="Times New Roman" w:hAnsi="Times New Roman" w:cs="Times New Roman"/>
          <w:sz w:val="28"/>
          <w:szCs w:val="28"/>
        </w:rPr>
        <w:t>Село Татаринцы</w:t>
      </w:r>
      <w:r w:rsidR="00DE1401">
        <w:rPr>
          <w:rFonts w:ascii="Times New Roman" w:hAnsi="Times New Roman" w:cs="Times New Roman"/>
          <w:sz w:val="28"/>
          <w:szCs w:val="28"/>
        </w:rPr>
        <w:t>» от 12.05.2014 № 13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увольнения муниципальных служащих администрации СП «</w:t>
      </w:r>
      <w:r w:rsidR="00D179BA">
        <w:rPr>
          <w:rFonts w:ascii="Times New Roman" w:hAnsi="Times New Roman" w:cs="Times New Roman"/>
          <w:sz w:val="28"/>
          <w:szCs w:val="28"/>
        </w:rPr>
        <w:t>Село Татаринцы</w:t>
      </w:r>
      <w:r>
        <w:rPr>
          <w:rFonts w:ascii="Times New Roman" w:hAnsi="Times New Roman" w:cs="Times New Roman"/>
          <w:sz w:val="28"/>
          <w:szCs w:val="28"/>
        </w:rPr>
        <w:t>» в связи с утратой доверия», считать утратившим силу.</w:t>
      </w:r>
    </w:p>
    <w:p w:rsidR="00F06DEA" w:rsidRPr="008C1BA0" w:rsidRDefault="00F06DEA" w:rsidP="00F06DEA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7566C" w:rsidRPr="008C1BA0" w:rsidRDefault="00D7566C" w:rsidP="008C1B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BA0">
        <w:rPr>
          <w:rFonts w:ascii="Times New Roman" w:eastAsia="Calibri" w:hAnsi="Times New Roman" w:cs="Times New Roman"/>
          <w:kern w:val="28"/>
          <w:sz w:val="28"/>
          <w:szCs w:val="28"/>
        </w:rPr>
        <w:t>Контроль за</w:t>
      </w:r>
      <w:proofErr w:type="gramEnd"/>
      <w:r w:rsidRPr="008C1BA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исполнением настоящего постановления возложить на администрацию сельского поселения «</w:t>
      </w:r>
      <w:r w:rsidR="00D179BA">
        <w:rPr>
          <w:rFonts w:ascii="Times New Roman" w:eastAsia="Calibri" w:hAnsi="Times New Roman" w:cs="Times New Roman"/>
          <w:kern w:val="28"/>
          <w:sz w:val="28"/>
          <w:szCs w:val="28"/>
        </w:rPr>
        <w:t>Село Татаринцы</w:t>
      </w:r>
      <w:r w:rsidRPr="008C1BA0">
        <w:rPr>
          <w:rFonts w:ascii="Times New Roman" w:eastAsia="Calibri" w:hAnsi="Times New Roman" w:cs="Times New Roman"/>
          <w:kern w:val="28"/>
          <w:sz w:val="28"/>
          <w:szCs w:val="28"/>
        </w:rPr>
        <w:t>».</w:t>
      </w:r>
    </w:p>
    <w:p w:rsidR="00D7566C" w:rsidRPr="0014589E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8C1BA0" w:rsidRDefault="008C1BA0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</w:p>
    <w:p w:rsidR="008C1BA0" w:rsidRDefault="008C1BA0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</w:p>
    <w:p w:rsidR="00D7566C" w:rsidRPr="0014589E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Г</w:t>
      </w:r>
      <w:r w:rsidR="00D7566C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лав</w:t>
      </w: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а</w:t>
      </w:r>
      <w:r w:rsidR="00D7566C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администрации </w:t>
      </w:r>
    </w:p>
    <w:p w:rsidR="00D7566C" w:rsidRPr="0014589E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сельского поселения</w:t>
      </w:r>
    </w:p>
    <w:p w:rsidR="00D7566C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«</w:t>
      </w:r>
      <w:r w:rsidR="00D179BA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Село Татаринцы</w:t>
      </w: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»                        </w:t>
      </w:r>
      <w:r w:rsidR="00FC4948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              </w:t>
      </w: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</w:t>
      </w:r>
      <w:r w:rsidR="00FC4948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        </w:t>
      </w: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</w:t>
      </w:r>
      <w:r w:rsidR="00E7643E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</w:t>
      </w:r>
      <w:r w:rsidR="008C1BA0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                   </w:t>
      </w:r>
      <w:r w:rsidR="00E7643E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</w:t>
      </w: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 </w:t>
      </w:r>
      <w:r w:rsidR="00D179BA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Т.А.Козырева</w:t>
      </w:r>
    </w:p>
    <w:p w:rsidR="008C1BA0" w:rsidRDefault="008C1BA0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</w:p>
    <w:p w:rsidR="008C1BA0" w:rsidRDefault="008C1BA0" w:rsidP="008C1BA0">
      <w:pPr>
        <w:pStyle w:val="ConsPlusNormal"/>
        <w:jc w:val="both"/>
      </w:pPr>
    </w:p>
    <w:p w:rsidR="008C1BA0" w:rsidRDefault="008C1BA0" w:rsidP="008C1B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BA0" w:rsidRDefault="008C1BA0" w:rsidP="008C1BA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C1BA0" w:rsidRDefault="008C1BA0" w:rsidP="008C1B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BA0" w:rsidRPr="008C1BA0" w:rsidRDefault="008C1BA0" w:rsidP="008C1B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Приложение</w:t>
      </w:r>
    </w:p>
    <w:p w:rsidR="008C1BA0" w:rsidRPr="008C1BA0" w:rsidRDefault="008C1BA0" w:rsidP="008C1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C1BA0" w:rsidRPr="008C1BA0" w:rsidRDefault="008C1BA0" w:rsidP="008C1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1BA0" w:rsidRPr="008C1BA0" w:rsidRDefault="008C1BA0" w:rsidP="008C1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«</w:t>
      </w:r>
      <w:r w:rsidR="00D179BA">
        <w:rPr>
          <w:rFonts w:ascii="Times New Roman" w:hAnsi="Times New Roman" w:cs="Times New Roman"/>
          <w:sz w:val="28"/>
          <w:szCs w:val="28"/>
        </w:rPr>
        <w:t>Село Татаринцы</w:t>
      </w:r>
      <w:r w:rsidRPr="008C1BA0">
        <w:rPr>
          <w:rFonts w:ascii="Times New Roman" w:hAnsi="Times New Roman" w:cs="Times New Roman"/>
          <w:sz w:val="28"/>
          <w:szCs w:val="28"/>
        </w:rPr>
        <w:t>»</w:t>
      </w:r>
    </w:p>
    <w:p w:rsidR="008C1BA0" w:rsidRPr="008C1BA0" w:rsidRDefault="00D179BA" w:rsidP="008C1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16.05.2018 г. N  16</w:t>
      </w:r>
    </w:p>
    <w:p w:rsidR="008C1BA0" w:rsidRDefault="008C1BA0" w:rsidP="008C1BA0">
      <w:pPr>
        <w:pStyle w:val="ConsPlusNormal"/>
        <w:jc w:val="both"/>
      </w:pPr>
    </w:p>
    <w:p w:rsidR="008C1BA0" w:rsidRPr="002A25FD" w:rsidRDefault="008C1BA0" w:rsidP="008C1B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2A25FD">
        <w:rPr>
          <w:rFonts w:ascii="Times New Roman" w:hAnsi="Times New Roman" w:cs="Times New Roman"/>
          <w:sz w:val="26"/>
          <w:szCs w:val="26"/>
        </w:rPr>
        <w:t>ПОРЯДОК</w:t>
      </w:r>
    </w:p>
    <w:p w:rsidR="002A25FD" w:rsidRPr="002A25FD" w:rsidRDefault="008C1BA0" w:rsidP="002A25F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25FD">
        <w:rPr>
          <w:rFonts w:ascii="Times New Roman" w:hAnsi="Times New Roman" w:cs="Times New Roman"/>
          <w:sz w:val="26"/>
          <w:szCs w:val="26"/>
        </w:rPr>
        <w:t>УВОЛЬНЕНИЯ МУНИЦИПАЛЬНЫХ СЛУЖАЩИХ АДМИНИСТРАЦИИ СЕЛЬСКОГО</w:t>
      </w:r>
      <w:r w:rsidR="002A25FD" w:rsidRPr="002A25FD">
        <w:rPr>
          <w:rFonts w:ascii="Times New Roman" w:hAnsi="Times New Roman" w:cs="Times New Roman"/>
          <w:sz w:val="26"/>
          <w:szCs w:val="26"/>
        </w:rPr>
        <w:t xml:space="preserve"> </w:t>
      </w:r>
      <w:r w:rsidRPr="002A25FD">
        <w:rPr>
          <w:rFonts w:ascii="Times New Roman" w:hAnsi="Times New Roman" w:cs="Times New Roman"/>
          <w:sz w:val="26"/>
          <w:szCs w:val="26"/>
        </w:rPr>
        <w:t>ПОСЕЛЕНИЯ «</w:t>
      </w:r>
      <w:r w:rsidR="00D179BA">
        <w:rPr>
          <w:rFonts w:ascii="Times New Roman" w:hAnsi="Times New Roman" w:cs="Times New Roman"/>
          <w:sz w:val="26"/>
          <w:szCs w:val="26"/>
        </w:rPr>
        <w:t>СЕЛО ТАТАРИНЦЫ</w:t>
      </w:r>
      <w:r w:rsidRPr="002A25F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C1BA0" w:rsidRPr="002A25FD" w:rsidRDefault="008C1BA0" w:rsidP="008C1B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25FD">
        <w:rPr>
          <w:rFonts w:ascii="Times New Roman" w:hAnsi="Times New Roman" w:cs="Times New Roman"/>
          <w:sz w:val="26"/>
          <w:szCs w:val="26"/>
        </w:rPr>
        <w:t>В СВЯЗИ С УТРАТОЙ ДОВЕРИЯ</w:t>
      </w:r>
    </w:p>
    <w:p w:rsidR="008C1BA0" w:rsidRPr="008C1BA0" w:rsidRDefault="008C1BA0" w:rsidP="008C1B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BA0" w:rsidRPr="008C1BA0" w:rsidRDefault="008C1BA0" w:rsidP="008C1B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>Настоящий Порядок разработан и принят в целях соблюдения муниципальными служащими администрации сельского поселения «</w:t>
      </w:r>
      <w:r w:rsidR="00D179BA">
        <w:rPr>
          <w:rFonts w:ascii="Times New Roman" w:hAnsi="Times New Roman" w:cs="Times New Roman"/>
          <w:sz w:val="28"/>
          <w:szCs w:val="28"/>
        </w:rPr>
        <w:t>Село Татаринцы</w:t>
      </w:r>
      <w:r w:rsidRPr="008C1BA0">
        <w:rPr>
          <w:rFonts w:ascii="Times New Roman" w:hAnsi="Times New Roman" w:cs="Times New Roman"/>
          <w:sz w:val="28"/>
          <w:szCs w:val="28"/>
        </w:rPr>
        <w:t xml:space="preserve">» 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r w:rsidRPr="008C1BA0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 25 декабря 2008 года N 273-ФЗ "О противодействии коррупции", Федеральным законом</w:t>
      </w:r>
      <w:r w:rsidRPr="008C1BA0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Федерации".</w:t>
      </w:r>
      <w:proofErr w:type="gramEnd"/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3. Согласно </w:t>
      </w:r>
      <w:r w:rsidRPr="008C1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 2 статьи 27.1</w:t>
      </w:r>
      <w:r w:rsidRPr="008C1BA0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4. Муниципальный служащий подлежит увольнению в связи с утратой доверия в случаях: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lastRenderedPageBreak/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5. Увольнение муниципального служащего в связи с утратой доверия применяется на основании: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подразделением кадровой службы соответствующего муниципального органа;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>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7.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одного года со дня поступления информации о совершении коррупционного правонарушения.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8. До увольнения у муниципального служащего работодателем </w:t>
      </w:r>
      <w:proofErr w:type="spellStart"/>
      <w:r w:rsidRPr="008C1BA0">
        <w:rPr>
          <w:rFonts w:ascii="Times New Roman" w:hAnsi="Times New Roman" w:cs="Times New Roman"/>
          <w:sz w:val="28"/>
          <w:szCs w:val="28"/>
        </w:rPr>
        <w:lastRenderedPageBreak/>
        <w:t>истребуется</w:t>
      </w:r>
      <w:proofErr w:type="spellEnd"/>
      <w:r w:rsidRPr="008C1BA0">
        <w:rPr>
          <w:rFonts w:ascii="Times New Roman" w:hAnsi="Times New Roman" w:cs="Times New Roman"/>
          <w:sz w:val="28"/>
          <w:szCs w:val="28"/>
        </w:rPr>
        <w:t xml:space="preserve"> письменное объяснение.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>В распоряжении об увольнении в связи с утратой доверия муниципального служащего в качестве</w:t>
      </w:r>
      <w:proofErr w:type="gramEnd"/>
      <w:r w:rsidRPr="008C1BA0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r w:rsidRPr="008C1BA0">
        <w:rPr>
          <w:rFonts w:ascii="Times New Roman" w:hAnsi="Times New Roman" w:cs="Times New Roman"/>
          <w:color w:val="000000" w:themeColor="text1"/>
          <w:sz w:val="28"/>
          <w:szCs w:val="28"/>
        </w:rPr>
        <w:t>часть 2 статьи 27.1</w:t>
      </w:r>
      <w:r w:rsidRPr="008C1BA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10.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11. Муниципальный служащий вправе обжаловать увольнение в судебном порядке.</w:t>
      </w:r>
    </w:p>
    <w:p w:rsidR="008C1BA0" w:rsidRPr="008C1BA0" w:rsidRDefault="008C1BA0" w:rsidP="008C1BA0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8C1BA0" w:rsidRPr="008C1BA0" w:rsidRDefault="008C1BA0" w:rsidP="008C1BA0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12. Сведения о применении к муниципальному служащему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1BA0">
        <w:rPr>
          <w:rFonts w:ascii="Times New Roman" w:hAnsi="Times New Roman" w:cs="Times New Roman"/>
          <w:sz w:val="28"/>
          <w:szCs w:val="28"/>
        </w:rPr>
        <w:t xml:space="preserve"> сроком на пять лет с момента принятия акта, явившегося основанием для включения в реестр.</w:t>
      </w:r>
    </w:p>
    <w:p w:rsidR="008C1BA0" w:rsidRPr="008C1BA0" w:rsidRDefault="008C1BA0" w:rsidP="008C1BA0">
      <w:pPr>
        <w:spacing w:before="220"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8C1BA0">
        <w:rPr>
          <w:rFonts w:ascii="Times New Roman" w:hAnsi="Times New Roman" w:cs="Times New Roman"/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r w:rsidRPr="008C1BA0">
        <w:rPr>
          <w:rFonts w:ascii="Times New Roman" w:hAnsi="Times New Roman" w:cs="Times New Roman"/>
          <w:color w:val="000000" w:themeColor="text1"/>
          <w:sz w:val="28"/>
          <w:szCs w:val="28"/>
        </w:rPr>
        <w:t>порядке,</w:t>
      </w:r>
      <w:r w:rsidRPr="008C1BA0">
        <w:rPr>
          <w:rFonts w:ascii="Times New Roman" w:hAnsi="Times New Roman" w:cs="Times New Roman"/>
          <w:sz w:val="28"/>
          <w:szCs w:val="28"/>
        </w:rPr>
        <w:t xml:space="preserve"> определяемом Правительством Российской Федерации.</w:t>
      </w:r>
    </w:p>
    <w:p w:rsidR="008C1BA0" w:rsidRDefault="00225FBD" w:rsidP="008C1BA0">
      <w:pPr>
        <w:spacing w:after="1" w:line="220" w:lineRule="atLeast"/>
      </w:pPr>
      <w:hyperlink r:id="rId7" w:history="1">
        <w:r w:rsidR="008C1BA0">
          <w:rPr>
            <w:rFonts w:ascii="Calibri" w:hAnsi="Calibri" w:cs="Calibri"/>
            <w:i/>
            <w:color w:val="0000FF"/>
          </w:rPr>
          <w:br/>
        </w:r>
      </w:hyperlink>
      <w:r w:rsidR="008C1BA0">
        <w:rPr>
          <w:rFonts w:ascii="Calibri" w:hAnsi="Calibri" w:cs="Calibri"/>
        </w:rPr>
        <w:br/>
      </w:r>
    </w:p>
    <w:p w:rsidR="008C1BA0" w:rsidRPr="0014589E" w:rsidRDefault="008C1BA0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</w:p>
    <w:sectPr w:rsidR="008C1BA0" w:rsidRPr="0014589E" w:rsidSect="002A25F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B3465"/>
    <w:multiLevelType w:val="hybridMultilevel"/>
    <w:tmpl w:val="720222A6"/>
    <w:lvl w:ilvl="0" w:tplc="B178E32A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6C"/>
    <w:rsid w:val="00025A71"/>
    <w:rsid w:val="0014589E"/>
    <w:rsid w:val="00225FBD"/>
    <w:rsid w:val="0023353A"/>
    <w:rsid w:val="002A25FD"/>
    <w:rsid w:val="0032030A"/>
    <w:rsid w:val="00376587"/>
    <w:rsid w:val="004E4D44"/>
    <w:rsid w:val="005E5559"/>
    <w:rsid w:val="00695A2E"/>
    <w:rsid w:val="006F1A5C"/>
    <w:rsid w:val="007B223A"/>
    <w:rsid w:val="008C1BA0"/>
    <w:rsid w:val="0090428C"/>
    <w:rsid w:val="00973006"/>
    <w:rsid w:val="009F1AA4"/>
    <w:rsid w:val="00A13C3D"/>
    <w:rsid w:val="00B96A51"/>
    <w:rsid w:val="00CD6BA9"/>
    <w:rsid w:val="00D14797"/>
    <w:rsid w:val="00D179BA"/>
    <w:rsid w:val="00D7566C"/>
    <w:rsid w:val="00DE1401"/>
    <w:rsid w:val="00E7643E"/>
    <w:rsid w:val="00F06DEA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1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C1B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CD86BA452388F99D45B8A1A37B37AFF0B1524F441A8D9E81B8FFFA30AC9A35149005633D15A8A4g4j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1270-215A-46B5-9897-B7E7FACB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2018-05-17T05:14:00Z</cp:lastPrinted>
  <dcterms:created xsi:type="dcterms:W3CDTF">2018-05-16T13:31:00Z</dcterms:created>
  <dcterms:modified xsi:type="dcterms:W3CDTF">2018-05-17T05:15:00Z</dcterms:modified>
</cp:coreProperties>
</file>