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38" w:rsidRPr="00FC4948" w:rsidRDefault="00D43D38" w:rsidP="00D43D38">
      <w:pPr>
        <w:jc w:val="center"/>
        <w:rPr>
          <w:b/>
          <w:bCs/>
          <w:caps/>
          <w:spacing w:val="6"/>
          <w:sz w:val="28"/>
          <w:szCs w:val="28"/>
        </w:rPr>
      </w:pPr>
      <w:r w:rsidRPr="00FC4948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D43D38" w:rsidRPr="00FC4948" w:rsidRDefault="00D43D38" w:rsidP="00D43D38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D43D38" w:rsidRPr="00FC4948" w:rsidRDefault="00D43D38" w:rsidP="00D43D38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D43D38" w:rsidRPr="00FC4948" w:rsidRDefault="00D43D38" w:rsidP="00D43D38">
      <w:pPr>
        <w:jc w:val="center"/>
        <w:rPr>
          <w:b/>
          <w:bCs/>
          <w:caps/>
          <w:spacing w:val="6"/>
          <w:sz w:val="28"/>
          <w:szCs w:val="28"/>
        </w:rPr>
      </w:pPr>
      <w:r w:rsidRPr="00FC4948"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43D38" w:rsidRDefault="00D43D38" w:rsidP="00D4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ТАТАРИНЦЫ»</w:t>
      </w:r>
    </w:p>
    <w:p w:rsidR="00D43D38" w:rsidRDefault="00D43D38" w:rsidP="00D43D38">
      <w:pPr>
        <w:jc w:val="center"/>
        <w:rPr>
          <w:b/>
          <w:sz w:val="28"/>
          <w:szCs w:val="28"/>
        </w:rPr>
      </w:pPr>
    </w:p>
    <w:p w:rsidR="00D43D38" w:rsidRPr="00C628D7" w:rsidRDefault="00D43D38" w:rsidP="00D43D38">
      <w:pPr>
        <w:jc w:val="center"/>
        <w:rPr>
          <w:b/>
          <w:sz w:val="28"/>
          <w:szCs w:val="28"/>
        </w:rPr>
      </w:pPr>
    </w:p>
    <w:p w:rsidR="00D43D38" w:rsidRDefault="00D43D38" w:rsidP="00D43D38">
      <w:pPr>
        <w:jc w:val="center"/>
        <w:rPr>
          <w:b/>
          <w:sz w:val="36"/>
          <w:szCs w:val="36"/>
        </w:rPr>
      </w:pPr>
      <w:r w:rsidRPr="00FC4948">
        <w:rPr>
          <w:b/>
          <w:sz w:val="36"/>
          <w:szCs w:val="36"/>
        </w:rPr>
        <w:t>ПОСТАНОВЛЕНИЕ</w:t>
      </w:r>
    </w:p>
    <w:p w:rsidR="00D43D38" w:rsidRDefault="00D43D38" w:rsidP="00D43D38">
      <w:pPr>
        <w:spacing w:after="200"/>
        <w:rPr>
          <w:b/>
          <w:i/>
          <w:sz w:val="40"/>
          <w:szCs w:val="40"/>
        </w:rPr>
      </w:pPr>
    </w:p>
    <w:p w:rsidR="00A731D8" w:rsidRPr="00D43D38" w:rsidRDefault="00416692" w:rsidP="00D43D38">
      <w:pPr>
        <w:spacing w:after="200"/>
      </w:pPr>
      <w:proofErr w:type="gramStart"/>
      <w:r>
        <w:rPr>
          <w:b/>
          <w:sz w:val="28"/>
          <w:szCs w:val="28"/>
        </w:rPr>
        <w:t>от  19</w:t>
      </w:r>
      <w:proofErr w:type="gramEnd"/>
      <w:r>
        <w:rPr>
          <w:b/>
          <w:sz w:val="28"/>
          <w:szCs w:val="28"/>
        </w:rPr>
        <w:t>.08.2019</w:t>
      </w:r>
      <w:r w:rsidR="00D43D38" w:rsidRPr="00D43D38">
        <w:rPr>
          <w:b/>
          <w:sz w:val="28"/>
          <w:szCs w:val="28"/>
        </w:rPr>
        <w:t>г</w:t>
      </w:r>
      <w:r w:rsidR="00A731D8" w:rsidRPr="00D43D38">
        <w:rPr>
          <w:b/>
          <w:sz w:val="28"/>
          <w:szCs w:val="28"/>
        </w:rPr>
        <w:t xml:space="preserve">                                                                 </w:t>
      </w:r>
      <w:r w:rsidR="00D43D38" w:rsidRPr="00D43D38">
        <w:rPr>
          <w:b/>
          <w:sz w:val="28"/>
          <w:szCs w:val="28"/>
        </w:rPr>
        <w:t xml:space="preserve">      </w:t>
      </w:r>
      <w:r w:rsidR="00D43D38">
        <w:rPr>
          <w:b/>
          <w:sz w:val="28"/>
          <w:szCs w:val="28"/>
        </w:rPr>
        <w:t xml:space="preserve">    </w:t>
      </w:r>
      <w:r w:rsidR="00D43D38" w:rsidRPr="00D43D3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</w:t>
      </w:r>
      <w:r w:rsidR="00EF68D6">
        <w:rPr>
          <w:b/>
          <w:sz w:val="28"/>
          <w:szCs w:val="28"/>
        </w:rPr>
        <w:t>25</w:t>
      </w:r>
      <w:r w:rsidR="00ED2C21" w:rsidRPr="00D43D38">
        <w:rPr>
          <w:b/>
          <w:sz w:val="28"/>
          <w:szCs w:val="28"/>
        </w:rPr>
        <w:t xml:space="preserve"> </w:t>
      </w:r>
    </w:p>
    <w:p w:rsidR="00A731D8" w:rsidRPr="009258E1" w:rsidRDefault="00A731D8" w:rsidP="00A731D8">
      <w:pPr>
        <w:rPr>
          <w:b/>
          <w:sz w:val="26"/>
          <w:szCs w:val="26"/>
        </w:rPr>
      </w:pPr>
      <w:proofErr w:type="gramStart"/>
      <w:r w:rsidRPr="009258E1">
        <w:rPr>
          <w:b/>
          <w:sz w:val="26"/>
          <w:szCs w:val="26"/>
        </w:rPr>
        <w:t>Об  утверждении</w:t>
      </w:r>
      <w:proofErr w:type="gramEnd"/>
      <w:r w:rsidRPr="009258E1">
        <w:rPr>
          <w:b/>
          <w:sz w:val="26"/>
          <w:szCs w:val="26"/>
        </w:rPr>
        <w:t xml:space="preserve"> муниципальной программы</w:t>
      </w:r>
    </w:p>
    <w:p w:rsidR="00A731D8" w:rsidRPr="009258E1" w:rsidRDefault="00A731D8" w:rsidP="00A731D8">
      <w:pPr>
        <w:rPr>
          <w:b/>
          <w:sz w:val="26"/>
          <w:szCs w:val="26"/>
        </w:rPr>
      </w:pPr>
      <w:proofErr w:type="gramStart"/>
      <w:r w:rsidRPr="009258E1">
        <w:rPr>
          <w:b/>
          <w:sz w:val="26"/>
          <w:szCs w:val="26"/>
        </w:rPr>
        <w:t>« Энергосбережение</w:t>
      </w:r>
      <w:proofErr w:type="gramEnd"/>
      <w:r w:rsidRPr="009258E1">
        <w:rPr>
          <w:b/>
          <w:sz w:val="26"/>
          <w:szCs w:val="26"/>
        </w:rPr>
        <w:t xml:space="preserve">  и  повышение</w:t>
      </w:r>
    </w:p>
    <w:p w:rsidR="00A731D8" w:rsidRPr="009258E1" w:rsidRDefault="00A731D8" w:rsidP="00A731D8">
      <w:pPr>
        <w:rPr>
          <w:b/>
          <w:sz w:val="26"/>
          <w:szCs w:val="26"/>
        </w:rPr>
      </w:pPr>
      <w:r w:rsidRPr="009258E1">
        <w:rPr>
          <w:b/>
          <w:sz w:val="26"/>
          <w:szCs w:val="26"/>
        </w:rPr>
        <w:t xml:space="preserve">энергетической эффективности                                                                  </w:t>
      </w:r>
    </w:p>
    <w:p w:rsidR="00A731D8" w:rsidRPr="009258E1" w:rsidRDefault="00A731D8" w:rsidP="00A731D8">
      <w:pPr>
        <w:rPr>
          <w:b/>
          <w:sz w:val="26"/>
          <w:szCs w:val="26"/>
        </w:rPr>
      </w:pPr>
      <w:r w:rsidRPr="009258E1">
        <w:rPr>
          <w:b/>
          <w:sz w:val="26"/>
          <w:szCs w:val="26"/>
        </w:rPr>
        <w:t xml:space="preserve">в сельском поселении  «Село </w:t>
      </w:r>
      <w:r w:rsidR="000B444F">
        <w:rPr>
          <w:b/>
          <w:sz w:val="26"/>
          <w:szCs w:val="26"/>
        </w:rPr>
        <w:t>Татаринцы</w:t>
      </w:r>
      <w:r w:rsidRPr="009258E1">
        <w:rPr>
          <w:b/>
          <w:sz w:val="26"/>
          <w:szCs w:val="26"/>
        </w:rPr>
        <w:t>»</w:t>
      </w:r>
    </w:p>
    <w:p w:rsidR="00A731D8" w:rsidRPr="009258E1" w:rsidRDefault="00A731D8" w:rsidP="00A731D8">
      <w:pPr>
        <w:rPr>
          <w:b/>
          <w:sz w:val="26"/>
          <w:szCs w:val="26"/>
        </w:rPr>
      </w:pPr>
      <w:r w:rsidRPr="009258E1">
        <w:rPr>
          <w:b/>
          <w:sz w:val="26"/>
          <w:szCs w:val="26"/>
        </w:rPr>
        <w:t>на 2020-2025 годы</w:t>
      </w:r>
    </w:p>
    <w:p w:rsidR="00A731D8" w:rsidRPr="009258E1" w:rsidRDefault="00A731D8" w:rsidP="00A731D8">
      <w:pPr>
        <w:rPr>
          <w:sz w:val="26"/>
          <w:szCs w:val="26"/>
        </w:rPr>
      </w:pPr>
      <w:r w:rsidRPr="009258E1">
        <w:rPr>
          <w:sz w:val="26"/>
          <w:szCs w:val="26"/>
        </w:rPr>
        <w:t xml:space="preserve">В целях реализации Федерального закона 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от 31.12.2009 года №1225 «О требованиях к региональным и муниципальным программам в области энергосбережения и повышения энергетической эффективности», а также постановления Правительства Калужской области от 14 мая 2010 года №182, администрация СП «Село </w:t>
      </w:r>
      <w:r w:rsidR="000B444F">
        <w:rPr>
          <w:sz w:val="26"/>
          <w:szCs w:val="26"/>
        </w:rPr>
        <w:t>Татаринцы</w:t>
      </w:r>
      <w:r w:rsidRPr="009258E1">
        <w:rPr>
          <w:sz w:val="26"/>
          <w:szCs w:val="26"/>
        </w:rPr>
        <w:t xml:space="preserve">»   </w:t>
      </w:r>
      <w:r w:rsidRPr="009258E1">
        <w:rPr>
          <w:b/>
          <w:sz w:val="26"/>
          <w:szCs w:val="26"/>
        </w:rPr>
        <w:t>ПОСТАНОВЛЯЕТ:</w:t>
      </w:r>
    </w:p>
    <w:p w:rsidR="00A731D8" w:rsidRPr="009258E1" w:rsidRDefault="00A731D8" w:rsidP="00B86E37">
      <w:pPr>
        <w:pStyle w:val="a8"/>
        <w:numPr>
          <w:ilvl w:val="0"/>
          <w:numId w:val="9"/>
        </w:numPr>
        <w:rPr>
          <w:sz w:val="26"/>
          <w:szCs w:val="26"/>
        </w:rPr>
      </w:pPr>
      <w:r w:rsidRPr="009258E1">
        <w:rPr>
          <w:sz w:val="26"/>
          <w:szCs w:val="26"/>
        </w:rPr>
        <w:t xml:space="preserve">Утвердить муниципальную программу « Энергосбережение и повышение энергетической эффективности   в сельском поселении «Село </w:t>
      </w:r>
      <w:r w:rsidR="000B444F">
        <w:rPr>
          <w:sz w:val="26"/>
          <w:szCs w:val="26"/>
        </w:rPr>
        <w:t>Татаринцы</w:t>
      </w:r>
      <w:r w:rsidRPr="009258E1">
        <w:rPr>
          <w:sz w:val="26"/>
          <w:szCs w:val="26"/>
        </w:rPr>
        <w:t>» на 2020-2025 годы.</w:t>
      </w:r>
    </w:p>
    <w:p w:rsidR="00A731D8" w:rsidRPr="009258E1" w:rsidRDefault="00A731D8" w:rsidP="00B86E37">
      <w:pPr>
        <w:pStyle w:val="a8"/>
        <w:numPr>
          <w:ilvl w:val="0"/>
          <w:numId w:val="9"/>
        </w:numPr>
        <w:rPr>
          <w:sz w:val="26"/>
          <w:szCs w:val="26"/>
        </w:rPr>
      </w:pPr>
      <w:proofErr w:type="gramStart"/>
      <w:r w:rsidRPr="009258E1">
        <w:rPr>
          <w:sz w:val="26"/>
          <w:szCs w:val="26"/>
        </w:rPr>
        <w:t>Назначить  ответственным</w:t>
      </w:r>
      <w:proofErr w:type="gramEnd"/>
      <w:r w:rsidRPr="009258E1">
        <w:rPr>
          <w:sz w:val="26"/>
          <w:szCs w:val="26"/>
        </w:rPr>
        <w:t xml:space="preserve">  за энергосбережение  и повышение энергетической эффективности  </w:t>
      </w:r>
      <w:r w:rsidR="000B444F">
        <w:rPr>
          <w:sz w:val="26"/>
          <w:szCs w:val="26"/>
        </w:rPr>
        <w:t>Козыреву Т.А.</w:t>
      </w:r>
      <w:r w:rsidRPr="009258E1">
        <w:rPr>
          <w:sz w:val="26"/>
          <w:szCs w:val="26"/>
        </w:rPr>
        <w:t>..</w:t>
      </w:r>
    </w:p>
    <w:p w:rsidR="009258E1" w:rsidRPr="009258E1" w:rsidRDefault="009258E1" w:rsidP="009258E1">
      <w:pPr>
        <w:pStyle w:val="a8"/>
        <w:numPr>
          <w:ilvl w:val="0"/>
          <w:numId w:val="9"/>
        </w:numPr>
        <w:rPr>
          <w:sz w:val="26"/>
          <w:szCs w:val="26"/>
        </w:rPr>
      </w:pPr>
      <w:r w:rsidRPr="009258E1">
        <w:rPr>
          <w:sz w:val="26"/>
          <w:szCs w:val="26"/>
        </w:rPr>
        <w:t xml:space="preserve">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r w:rsidR="000B444F">
        <w:rPr>
          <w:sz w:val="26"/>
          <w:szCs w:val="26"/>
        </w:rPr>
        <w:t>Татаринцы</w:t>
      </w:r>
      <w:r w:rsidRPr="009258E1">
        <w:rPr>
          <w:sz w:val="26"/>
          <w:szCs w:val="26"/>
        </w:rPr>
        <w:t xml:space="preserve">» « Энергосбережение и повышение энергетической эффективности   в сельском поселении «Село </w:t>
      </w:r>
      <w:r w:rsidR="000B444F">
        <w:rPr>
          <w:sz w:val="26"/>
          <w:szCs w:val="26"/>
        </w:rPr>
        <w:t>Татаринцы</w:t>
      </w:r>
      <w:r w:rsidRPr="009258E1">
        <w:rPr>
          <w:sz w:val="26"/>
          <w:szCs w:val="26"/>
        </w:rPr>
        <w:t>» на 2020-2025 годы»</w:t>
      </w:r>
    </w:p>
    <w:p w:rsidR="009258E1" w:rsidRPr="009258E1" w:rsidRDefault="009258E1" w:rsidP="009258E1">
      <w:pPr>
        <w:pStyle w:val="a8"/>
        <w:numPr>
          <w:ilvl w:val="0"/>
          <w:numId w:val="9"/>
        </w:numPr>
        <w:rPr>
          <w:sz w:val="26"/>
          <w:szCs w:val="26"/>
        </w:rPr>
      </w:pPr>
      <w:r w:rsidRPr="009258E1">
        <w:rPr>
          <w:sz w:val="26"/>
          <w:szCs w:val="26"/>
        </w:rPr>
        <w:t xml:space="preserve"> 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A731D8" w:rsidRPr="009258E1" w:rsidRDefault="00A731D8" w:rsidP="009258E1">
      <w:pPr>
        <w:pStyle w:val="a8"/>
        <w:numPr>
          <w:ilvl w:val="0"/>
          <w:numId w:val="9"/>
        </w:numPr>
        <w:rPr>
          <w:sz w:val="26"/>
          <w:szCs w:val="26"/>
        </w:rPr>
      </w:pPr>
      <w:r w:rsidRPr="009258E1">
        <w:rPr>
          <w:sz w:val="26"/>
          <w:szCs w:val="26"/>
        </w:rPr>
        <w:t>Настоящее постановление вступает в силу с 01.01.2020 года.</w:t>
      </w:r>
    </w:p>
    <w:p w:rsidR="009258E1" w:rsidRPr="009258E1" w:rsidRDefault="00A731D8" w:rsidP="00B86E37">
      <w:pPr>
        <w:pStyle w:val="a8"/>
        <w:numPr>
          <w:ilvl w:val="0"/>
          <w:numId w:val="9"/>
        </w:numPr>
        <w:rPr>
          <w:sz w:val="26"/>
          <w:szCs w:val="26"/>
        </w:rPr>
      </w:pPr>
      <w:proofErr w:type="gramStart"/>
      <w:r w:rsidRPr="009258E1">
        <w:rPr>
          <w:sz w:val="26"/>
          <w:szCs w:val="26"/>
        </w:rPr>
        <w:t>Контроль  за</w:t>
      </w:r>
      <w:proofErr w:type="gramEnd"/>
      <w:r w:rsidRPr="009258E1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9258E1" w:rsidRDefault="009258E1" w:rsidP="009258E1">
      <w:pPr>
        <w:pStyle w:val="a8"/>
        <w:rPr>
          <w:b/>
          <w:sz w:val="28"/>
          <w:szCs w:val="28"/>
        </w:rPr>
      </w:pPr>
    </w:p>
    <w:p w:rsidR="00B86E37" w:rsidRPr="009258E1" w:rsidRDefault="00A731D8" w:rsidP="009258E1">
      <w:pPr>
        <w:pStyle w:val="a8"/>
        <w:rPr>
          <w:sz w:val="28"/>
          <w:szCs w:val="28"/>
        </w:rPr>
      </w:pPr>
      <w:r w:rsidRPr="009258E1">
        <w:rPr>
          <w:b/>
          <w:sz w:val="28"/>
          <w:szCs w:val="28"/>
        </w:rPr>
        <w:t>Глава администрации</w:t>
      </w:r>
    </w:p>
    <w:p w:rsidR="00A731D8" w:rsidRPr="00B86E37" w:rsidRDefault="00B86E37" w:rsidP="00B86E3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«Село </w:t>
      </w:r>
      <w:r w:rsidR="000B444F">
        <w:rPr>
          <w:b/>
          <w:sz w:val="28"/>
          <w:szCs w:val="28"/>
        </w:rPr>
        <w:t>Татаринцы</w:t>
      </w:r>
      <w:r w:rsidR="00A731D8" w:rsidRPr="00B86E37">
        <w:rPr>
          <w:b/>
          <w:sz w:val="28"/>
          <w:szCs w:val="28"/>
        </w:rPr>
        <w:t xml:space="preserve">»                               </w:t>
      </w:r>
      <w:r w:rsidR="000B444F">
        <w:rPr>
          <w:b/>
          <w:sz w:val="28"/>
          <w:szCs w:val="28"/>
        </w:rPr>
        <w:t>Т.А.Козырева</w:t>
      </w: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CC3EEB">
        <w:rPr>
          <w:b/>
          <w:i/>
          <w:sz w:val="40"/>
          <w:szCs w:val="40"/>
        </w:rPr>
        <w:t>МУНИЦИПАЛЬНАЯ ПРОГРАММА</w:t>
      </w: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CC3EEB">
        <w:rPr>
          <w:b/>
          <w:i/>
          <w:sz w:val="36"/>
          <w:szCs w:val="36"/>
        </w:rPr>
        <w:t>«Энергосбережение и повышение энергетической</w:t>
      </w: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CC3EEB">
        <w:rPr>
          <w:b/>
          <w:i/>
          <w:sz w:val="36"/>
          <w:szCs w:val="36"/>
        </w:rPr>
        <w:t>эффективности на территории сельского поселения</w:t>
      </w: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«Село </w:t>
      </w:r>
      <w:r w:rsidR="000B444F">
        <w:rPr>
          <w:b/>
          <w:i/>
          <w:sz w:val="36"/>
          <w:szCs w:val="36"/>
        </w:rPr>
        <w:t>Татаринцы</w:t>
      </w:r>
      <w:r>
        <w:rPr>
          <w:b/>
          <w:i/>
          <w:sz w:val="36"/>
          <w:szCs w:val="36"/>
        </w:rPr>
        <w:t>» на 2020—2025</w:t>
      </w:r>
      <w:r w:rsidRPr="00CC3EEB">
        <w:rPr>
          <w:b/>
          <w:i/>
          <w:sz w:val="36"/>
          <w:szCs w:val="36"/>
        </w:rPr>
        <w:t xml:space="preserve"> годы»</w:t>
      </w:r>
    </w:p>
    <w:p w:rsidR="00CC3EEB" w:rsidRPr="00CC3EEB" w:rsidRDefault="00CC3EEB" w:rsidP="00CC3EEB">
      <w:pPr>
        <w:spacing w:after="200"/>
        <w:rPr>
          <w:rFonts w:ascii="Calibri" w:hAnsi="Calibri"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CC3EEB" w:rsidRPr="00CC3EEB" w:rsidRDefault="00CC3EEB" w:rsidP="00CC3EEB">
      <w:pPr>
        <w:spacing w:after="200"/>
        <w:rPr>
          <w:rFonts w:ascii="Calibri" w:hAnsi="Calibri"/>
          <w:b/>
          <w:sz w:val="28"/>
          <w:szCs w:val="28"/>
        </w:rPr>
      </w:pPr>
    </w:p>
    <w:p w:rsidR="00D43D38" w:rsidRDefault="00D43D38" w:rsidP="005B3B29">
      <w:pPr>
        <w:spacing w:after="200"/>
        <w:jc w:val="center"/>
        <w:rPr>
          <w:b/>
          <w:sz w:val="28"/>
          <w:szCs w:val="28"/>
        </w:rPr>
      </w:pPr>
    </w:p>
    <w:p w:rsidR="00EF68D6" w:rsidRDefault="00EF68D6" w:rsidP="005B3B29">
      <w:pPr>
        <w:spacing w:after="200"/>
        <w:jc w:val="center"/>
        <w:rPr>
          <w:b/>
          <w:sz w:val="28"/>
          <w:szCs w:val="28"/>
        </w:rPr>
      </w:pPr>
    </w:p>
    <w:p w:rsidR="00CC3EEB" w:rsidRPr="00CC3EEB" w:rsidRDefault="00CC3EEB" w:rsidP="005B3B29">
      <w:pPr>
        <w:spacing w:after="200"/>
        <w:jc w:val="center"/>
        <w:rPr>
          <w:b/>
          <w:sz w:val="28"/>
          <w:szCs w:val="28"/>
        </w:rPr>
      </w:pPr>
      <w:bookmarkStart w:id="0" w:name="_GoBack"/>
      <w:bookmarkEnd w:id="0"/>
      <w:r w:rsidRPr="00CC3EEB">
        <w:rPr>
          <w:b/>
          <w:sz w:val="28"/>
          <w:szCs w:val="28"/>
        </w:rPr>
        <w:lastRenderedPageBreak/>
        <w:t>ПАСПОРТ</w:t>
      </w:r>
    </w:p>
    <w:p w:rsidR="00CC3EEB" w:rsidRPr="00CC3EEB" w:rsidRDefault="00CC3EEB" w:rsidP="00CC3EEB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муниципальной программы сельского поселения «</w:t>
      </w:r>
      <w:proofErr w:type="spellStart"/>
      <w:r w:rsidRPr="00CC3EEB">
        <w:rPr>
          <w:b/>
          <w:sz w:val="28"/>
          <w:szCs w:val="28"/>
        </w:rPr>
        <w:t>Село</w:t>
      </w:r>
      <w:r w:rsidR="000B444F">
        <w:rPr>
          <w:b/>
          <w:sz w:val="28"/>
          <w:szCs w:val="28"/>
        </w:rPr>
        <w:t>Татаринцы</w:t>
      </w:r>
      <w:proofErr w:type="spellEnd"/>
      <w:r w:rsidRPr="00CC3EEB">
        <w:rPr>
          <w:b/>
          <w:sz w:val="28"/>
          <w:szCs w:val="28"/>
        </w:rPr>
        <w:t>» «Энергосбережение и повышение энергетической эффектив</w:t>
      </w:r>
      <w:r>
        <w:rPr>
          <w:b/>
          <w:sz w:val="28"/>
          <w:szCs w:val="28"/>
        </w:rPr>
        <w:t xml:space="preserve">ности в СП «Село </w:t>
      </w:r>
      <w:r w:rsidR="000B444F">
        <w:rPr>
          <w:b/>
          <w:sz w:val="28"/>
          <w:szCs w:val="28"/>
        </w:rPr>
        <w:t>Татаринцы</w:t>
      </w:r>
      <w:r>
        <w:rPr>
          <w:b/>
          <w:sz w:val="28"/>
          <w:szCs w:val="28"/>
        </w:rPr>
        <w:t>» на 2020-2025</w:t>
      </w:r>
      <w:r w:rsidRPr="00CC3EEB">
        <w:rPr>
          <w:b/>
          <w:sz w:val="28"/>
          <w:szCs w:val="28"/>
        </w:rPr>
        <w:t xml:space="preserve"> годы»</w:t>
      </w:r>
    </w:p>
    <w:p w:rsidR="00CC3EEB" w:rsidRPr="00CC3EEB" w:rsidRDefault="00CC3EEB" w:rsidP="00CC3EEB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C3EEB" w:rsidRPr="00CC3EEB" w:rsidTr="00CC3EEB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1. Ответственный исполнитель        </w:t>
            </w:r>
            <w:r w:rsidRPr="00CC3EEB"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Администрация  СП «Село </w:t>
            </w:r>
            <w:r w:rsidR="000B444F">
              <w:t>Татаринцы</w:t>
            </w:r>
            <w:r w:rsidRPr="00CC3EEB">
              <w:t>»</w:t>
            </w: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2. Соисполнители муниципальной      </w:t>
            </w:r>
            <w:r w:rsidRPr="00CC3EEB"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-</w:t>
            </w:r>
          </w:p>
        </w:tc>
      </w:tr>
      <w:tr w:rsidR="00CC3EEB" w:rsidRPr="00CC3EEB" w:rsidTr="00CC3EE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3.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Администрация  СП «Село </w:t>
            </w:r>
            <w:r w:rsidR="000B444F">
              <w:t>Татаринцы</w:t>
            </w:r>
            <w:r w:rsidRPr="00CC3EEB">
              <w:t>»</w:t>
            </w: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4. Подпрограммы муниципальной       </w:t>
            </w:r>
            <w:r w:rsidRPr="00CC3EEB"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Отсутствуют</w:t>
            </w: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5. Программно-целевые инструменты   </w:t>
            </w:r>
            <w:r w:rsidRPr="00CC3EEB"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отсутствуют</w:t>
            </w:r>
          </w:p>
        </w:tc>
      </w:tr>
      <w:tr w:rsidR="00CC3EEB" w:rsidRPr="00CC3EEB" w:rsidTr="00CC3EE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6.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Энергосбережение и повышение энергетической эффективности на территории  сельского поселения «Село </w:t>
            </w:r>
            <w:r w:rsidR="000B444F">
              <w:t>Татаринцы</w:t>
            </w:r>
            <w:r w:rsidRPr="00CC3EEB">
              <w:t>»</w:t>
            </w:r>
          </w:p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EEB" w:rsidRPr="00CC3EEB" w:rsidTr="00CC3EE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7.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Экономия  бюджетных средств</w:t>
            </w: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8. Целевые индикаторы и показатели  </w:t>
            </w:r>
            <w:r w:rsidRPr="00CC3EEB"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F" w:rsidRDefault="00E66A7F" w:rsidP="00E66A7F">
            <w:pPr>
              <w:widowControl w:val="0"/>
              <w:autoSpaceDE w:val="0"/>
              <w:autoSpaceDN w:val="0"/>
              <w:adjustRightInd w:val="0"/>
            </w:pPr>
            <w:r>
              <w:t xml:space="preserve">-Удельный расход электрической энергии на снабжение органов местного самоуправления (в расчете на 1 </w:t>
            </w:r>
            <w:proofErr w:type="gramStart"/>
            <w:r>
              <w:t>кв.м</w:t>
            </w:r>
            <w:proofErr w:type="gramEnd"/>
            <w:r>
              <w:t xml:space="preserve"> общей площади)</w:t>
            </w:r>
            <w:r w:rsidR="00E518D2">
              <w:t>- кВт*ч</w:t>
            </w:r>
            <w:r w:rsidR="00942125" w:rsidRPr="00942125">
              <w:t>/</w:t>
            </w:r>
            <w:r w:rsidR="00E518D2">
              <w:t>кв.м</w:t>
            </w:r>
            <w:r>
              <w:t>;</w:t>
            </w:r>
          </w:p>
          <w:p w:rsidR="00E66A7F" w:rsidRDefault="00E66A7F" w:rsidP="00E66A7F">
            <w:pPr>
              <w:widowControl w:val="0"/>
              <w:autoSpaceDE w:val="0"/>
              <w:autoSpaceDN w:val="0"/>
              <w:adjustRightInd w:val="0"/>
            </w:pPr>
            <w:r>
              <w:t>-Удельный расход холодной воды на снабжение органов местного самоуправления (в расчете на 1 человека)</w:t>
            </w:r>
            <w:r w:rsidR="00E518D2">
              <w:t>-</w:t>
            </w:r>
            <w:proofErr w:type="gramStart"/>
            <w:r w:rsidR="00E518D2">
              <w:t>куб.м</w:t>
            </w:r>
            <w:proofErr w:type="gramEnd"/>
            <w:r w:rsidR="00E518D2" w:rsidRPr="00E518D2">
              <w:t>/</w:t>
            </w:r>
            <w:r w:rsidR="00E518D2">
              <w:t>чел</w:t>
            </w:r>
            <w:r>
              <w:t>;</w:t>
            </w:r>
          </w:p>
          <w:p w:rsidR="00E66A7F" w:rsidRPr="00E518D2" w:rsidRDefault="00E66A7F" w:rsidP="00E66A7F">
            <w:pPr>
              <w:widowControl w:val="0"/>
              <w:autoSpaceDE w:val="0"/>
              <w:autoSpaceDN w:val="0"/>
              <w:adjustRightInd w:val="0"/>
            </w:pPr>
            <w:r>
              <w:t xml:space="preserve">-Удельный расход природного газа на снабжение органов местного самоуправления </w:t>
            </w:r>
            <w:proofErr w:type="gramStart"/>
            <w:r>
              <w:t>( в</w:t>
            </w:r>
            <w:proofErr w:type="gramEnd"/>
            <w:r>
              <w:t xml:space="preserve"> расчете на 1 кв.м отапливаемой площади)</w:t>
            </w:r>
            <w:r w:rsidR="00E518D2">
              <w:t>-куб.м</w:t>
            </w:r>
            <w:r w:rsidR="00E518D2" w:rsidRPr="00E518D2">
              <w:t>/</w:t>
            </w:r>
            <w:r w:rsidR="00E518D2">
              <w:t>кв.м</w:t>
            </w:r>
          </w:p>
          <w:p w:rsidR="00E66A7F" w:rsidRPr="00CC3EEB" w:rsidRDefault="00E66A7F" w:rsidP="00E66A7F">
            <w:pPr>
              <w:widowControl w:val="0"/>
              <w:autoSpaceDE w:val="0"/>
              <w:autoSpaceDN w:val="0"/>
              <w:adjustRightInd w:val="0"/>
            </w:pPr>
          </w:p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9. Сроки и этапы реализации         </w:t>
            </w:r>
            <w:r w:rsidRPr="00CC3EEB"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>
              <w:t>Программа рассчитана на 2020-2025</w:t>
            </w:r>
            <w:r w:rsidRPr="00CC3EEB">
              <w:t xml:space="preserve"> годы</w:t>
            </w:r>
          </w:p>
        </w:tc>
      </w:tr>
      <w:tr w:rsidR="00CC3EEB" w:rsidRPr="00CC3EEB" w:rsidTr="00CC3EEB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 xml:space="preserve">10. Объемы и источники              </w:t>
            </w:r>
            <w:r w:rsidRPr="00CC3EEB">
              <w:br/>
              <w:t xml:space="preserve">финансирования муниципальной        </w:t>
            </w:r>
            <w:r w:rsidRPr="00CC3EEB"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tabs>
                <w:tab w:val="left" w:pos="0"/>
              </w:tabs>
              <w:spacing w:after="200"/>
            </w:pPr>
            <w:r w:rsidRPr="00CC3EEB">
              <w:t xml:space="preserve">Объем финансирования Программы: средства бюджета сельского поселения. 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2020</w:t>
            </w:r>
            <w:r w:rsidR="002712AE">
              <w:t xml:space="preserve"> год – </w:t>
            </w:r>
            <w:proofErr w:type="gramStart"/>
            <w:r w:rsidR="005B3B29">
              <w:t>40</w:t>
            </w:r>
            <w:r w:rsidR="000B444F">
              <w:t xml:space="preserve"> </w:t>
            </w:r>
            <w:r w:rsidRPr="00CC3EEB">
              <w:t xml:space="preserve"> тыс</w:t>
            </w:r>
            <w:proofErr w:type="gramEnd"/>
            <w:r w:rsidR="005B3B29">
              <w:t>.</w:t>
            </w:r>
            <w:r w:rsidRPr="00CC3EEB">
              <w:t>рублей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2021</w:t>
            </w:r>
            <w:r w:rsidR="002712AE">
              <w:t xml:space="preserve"> год –</w:t>
            </w:r>
            <w:proofErr w:type="gramStart"/>
            <w:r w:rsidR="005B3B29">
              <w:t>45</w:t>
            </w:r>
            <w:r w:rsidR="000B444F">
              <w:t xml:space="preserve"> </w:t>
            </w:r>
            <w:r w:rsidRPr="00CC3EEB">
              <w:t xml:space="preserve"> тыс</w:t>
            </w:r>
            <w:proofErr w:type="gramEnd"/>
            <w:r w:rsidRPr="00CC3EEB">
              <w:t>.рублей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2022</w:t>
            </w:r>
            <w:r w:rsidR="002712AE">
              <w:t xml:space="preserve"> год- </w:t>
            </w:r>
            <w:proofErr w:type="gramStart"/>
            <w:r w:rsidR="005B3B29">
              <w:t>85</w:t>
            </w:r>
            <w:r w:rsidR="000B444F">
              <w:t xml:space="preserve"> </w:t>
            </w:r>
            <w:r w:rsidR="002712AE">
              <w:t xml:space="preserve"> </w:t>
            </w:r>
            <w:r w:rsidRPr="00CC3EEB">
              <w:t>тыс</w:t>
            </w:r>
            <w:proofErr w:type="gramEnd"/>
            <w:r w:rsidRPr="00CC3EEB">
              <w:t>.рублей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2023</w:t>
            </w:r>
            <w:r w:rsidR="002712AE">
              <w:t xml:space="preserve"> год – </w:t>
            </w:r>
            <w:r w:rsidR="000B444F">
              <w:t xml:space="preserve"> </w:t>
            </w:r>
            <w:r w:rsidR="005B3B29">
              <w:t>45</w:t>
            </w:r>
            <w:r w:rsidRPr="00CC3EEB">
              <w:t xml:space="preserve"> тыс. рублей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2024</w:t>
            </w:r>
            <w:r w:rsidR="002712AE">
              <w:t xml:space="preserve"> год – </w:t>
            </w:r>
            <w:r w:rsidR="005B3B29">
              <w:t>50</w:t>
            </w:r>
            <w:r w:rsidR="000B444F">
              <w:t xml:space="preserve"> </w:t>
            </w:r>
            <w:r w:rsidRPr="00CC3EEB">
              <w:t xml:space="preserve"> тыс. рублей</w:t>
            </w:r>
          </w:p>
          <w:p w:rsidR="00CC3EEB" w:rsidRPr="00CC3EEB" w:rsidRDefault="00CC3EEB" w:rsidP="00CC3EEB">
            <w:pPr>
              <w:tabs>
                <w:tab w:val="left" w:pos="0"/>
              </w:tabs>
              <w:spacing w:after="200"/>
              <w:jc w:val="center"/>
            </w:pPr>
            <w:r>
              <w:t>- на 2025</w:t>
            </w:r>
            <w:r w:rsidR="002712AE">
              <w:t xml:space="preserve"> год – </w:t>
            </w:r>
            <w:r w:rsidR="005B3B29">
              <w:t>85</w:t>
            </w:r>
            <w:r w:rsidR="000B444F">
              <w:t xml:space="preserve"> </w:t>
            </w:r>
            <w:r w:rsidRPr="00CC3EEB">
              <w:t xml:space="preserve"> тыс. рублей</w:t>
            </w:r>
          </w:p>
          <w:p w:rsidR="00CC3EEB" w:rsidRPr="00CC3EEB" w:rsidRDefault="00CC3EEB" w:rsidP="00CC3EEB">
            <w:pPr>
              <w:spacing w:after="200"/>
              <w:ind w:firstLine="708"/>
              <w:jc w:val="both"/>
            </w:pPr>
            <w:r w:rsidRPr="00CC3EEB">
              <w:lastRenderedPageBreak/>
              <w:t xml:space="preserve">Объемы финансирования программы  по мероприятиям и годам подлежат уточнению при формировании бюджета сельского поселения «Село </w:t>
            </w:r>
            <w:r w:rsidR="000B444F">
              <w:t>Татаринцы</w:t>
            </w:r>
            <w:r w:rsidRPr="00CC3EEB">
              <w:t>» на соответствующий финансовый год.</w:t>
            </w:r>
          </w:p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EEB" w:rsidRPr="00CC3EEB" w:rsidTr="00CC3EEB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lastRenderedPageBreak/>
              <w:t xml:space="preserve">11. Ожидаемые результаты реализации </w:t>
            </w:r>
            <w:r w:rsidRPr="00CC3EEB"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</w:pPr>
            <w:r w:rsidRPr="00CC3EEB">
              <w:t>Снижение расходов бюджетных средств</w:t>
            </w:r>
          </w:p>
        </w:tc>
      </w:tr>
    </w:tbl>
    <w:p w:rsidR="00CC3EEB" w:rsidRPr="00CC3EEB" w:rsidRDefault="00CC3EEB" w:rsidP="00CC3EEB">
      <w:pPr>
        <w:spacing w:after="200" w:line="276" w:lineRule="auto"/>
        <w:jc w:val="center"/>
        <w:rPr>
          <w:b/>
        </w:rPr>
      </w:pPr>
    </w:p>
    <w:p w:rsidR="00CC3EEB" w:rsidRPr="00CC3EEB" w:rsidRDefault="00CC3EEB" w:rsidP="00CC3EEB">
      <w:pPr>
        <w:spacing w:after="200" w:line="276" w:lineRule="auto"/>
        <w:jc w:val="center"/>
        <w:rPr>
          <w:b/>
        </w:rPr>
      </w:pPr>
    </w:p>
    <w:p w:rsidR="00CC3EEB" w:rsidRPr="00CC3EEB" w:rsidRDefault="00CC3EEB" w:rsidP="00CC3EEB">
      <w:pPr>
        <w:spacing w:line="276" w:lineRule="auto"/>
        <w:jc w:val="center"/>
        <w:rPr>
          <w:b/>
        </w:rPr>
      </w:pPr>
      <w:r w:rsidRPr="00CC3EEB">
        <w:rPr>
          <w:b/>
        </w:rPr>
        <w:t>Раздел 1. Общая характеристика проблемы и обоснование необходимости ее решения программными методами</w:t>
      </w:r>
    </w:p>
    <w:p w:rsidR="00CC3EEB" w:rsidRPr="006D5D22" w:rsidRDefault="00CC3EEB" w:rsidP="006D5D22">
      <w:pPr>
        <w:spacing w:line="276" w:lineRule="auto"/>
        <w:jc w:val="center"/>
        <w:rPr>
          <w:b/>
        </w:rPr>
      </w:pPr>
      <w:r w:rsidRPr="00CC3EEB">
        <w:t xml:space="preserve"> В условиях реформирования экономики вопросы  энергосбережения и повышения энергетической эффективности приобретают особое значение.</w:t>
      </w:r>
      <w:r w:rsidR="000B444F">
        <w:t xml:space="preserve"> </w:t>
      </w:r>
      <w:r w:rsidR="006D5D22" w:rsidRPr="006D5D22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 программ энергосбережения.</w:t>
      </w:r>
    </w:p>
    <w:p w:rsidR="00CC3EEB" w:rsidRPr="00CC3EEB" w:rsidRDefault="00CC3EEB" w:rsidP="006D5D22">
      <w:pPr>
        <w:autoSpaceDE w:val="0"/>
        <w:autoSpaceDN w:val="0"/>
        <w:adjustRightInd w:val="0"/>
        <w:ind w:firstLine="540"/>
        <w:jc w:val="both"/>
      </w:pPr>
      <w:r w:rsidRPr="00CC3EEB">
        <w:t xml:space="preserve">Программа содержит комплекс мероприятий по энергосбережению и повышению энергетической эффективности в СП «Село </w:t>
      </w:r>
      <w:r w:rsidR="000B444F">
        <w:t>Татаринцы</w:t>
      </w:r>
      <w:r w:rsidRPr="00CC3EEB">
        <w:t>»</w:t>
      </w:r>
      <w:r>
        <w:t>.</w:t>
      </w:r>
      <w:r w:rsidRPr="00CC3EEB">
        <w:t xml:space="preserve"> Определение мероприятий Программы основано на наиболее острых проблемах.</w:t>
      </w:r>
      <w:r w:rsidR="000B444F">
        <w:t xml:space="preserve"> </w:t>
      </w:r>
      <w:r w:rsidRPr="00CC3EEB">
        <w:t>Для комплексного решения указанных проблем разработана данная программа.</w:t>
      </w:r>
    </w:p>
    <w:p w:rsidR="00CC3EEB" w:rsidRPr="00CC3EEB" w:rsidRDefault="00CC3EEB" w:rsidP="00CC3EEB">
      <w:pPr>
        <w:autoSpaceDE w:val="0"/>
        <w:autoSpaceDN w:val="0"/>
        <w:adjustRightInd w:val="0"/>
        <w:ind w:firstLine="540"/>
        <w:jc w:val="both"/>
      </w:pPr>
    </w:p>
    <w:p w:rsidR="00CC3EEB" w:rsidRPr="00CC3EEB" w:rsidRDefault="00CC3EEB" w:rsidP="00CC3EEB">
      <w:pPr>
        <w:autoSpaceDE w:val="0"/>
        <w:autoSpaceDN w:val="0"/>
        <w:adjustRightInd w:val="0"/>
        <w:rPr>
          <w:b/>
        </w:rPr>
      </w:pPr>
      <w:r w:rsidRPr="00CC3EEB">
        <w:rPr>
          <w:b/>
        </w:rPr>
        <w:t xml:space="preserve">Раздел </w:t>
      </w:r>
      <w:proofErr w:type="gramStart"/>
      <w:r w:rsidRPr="00CC3EEB">
        <w:rPr>
          <w:b/>
        </w:rPr>
        <w:t>2.Цели</w:t>
      </w:r>
      <w:proofErr w:type="gramEnd"/>
      <w:r w:rsidRPr="00CC3EEB">
        <w:rPr>
          <w:b/>
        </w:rPr>
        <w:t xml:space="preserve"> , задачи  и показатели достижения целей и решения задач муниципальной программы.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rPr>
          <w:b/>
        </w:rPr>
        <w:t> </w:t>
      </w:r>
      <w:r w:rsidRPr="006D5D22">
        <w:t>     Основными целями Программы являются: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 xml:space="preserve"> - обеспечение повышения </w:t>
      </w:r>
      <w:proofErr w:type="spellStart"/>
      <w:r w:rsidRPr="006D5D22">
        <w:t>энергоэффективности</w:t>
      </w:r>
      <w:proofErr w:type="spellEnd"/>
      <w:r w:rsidRPr="006D5D22">
        <w:t xml:space="preserve">  за счет организации процесса комплексного энергосбережения и формирование бережливой модели энергопотребления. 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 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Для достижения указанных целей предполагается решение  следующих задач: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- создание муниципальной нормативной базы и методического обеспечения энергосбережения, в том числе: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- разработка и принятие системы муниципальных нормативных правовых актов, стимулирующих энергосбережение;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      -обеспечение в бюджетной сфере проведения обязательных             энергетических обследований зданий;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> - обеспечение в бюджетной сфере замены ламп накаливания на энергосберегающие, в том числе на светодиодные;</w:t>
      </w:r>
    </w:p>
    <w:p w:rsidR="006D5D22" w:rsidRPr="006D5D22" w:rsidRDefault="006D5D22" w:rsidP="006D5D22">
      <w:pPr>
        <w:autoSpaceDE w:val="0"/>
        <w:autoSpaceDN w:val="0"/>
        <w:adjustRightInd w:val="0"/>
      </w:pPr>
      <w:r w:rsidRPr="006D5D22">
        <w:t xml:space="preserve">   - повышение информированности общества об </w:t>
      </w:r>
      <w:proofErr w:type="spellStart"/>
      <w:r w:rsidRPr="006D5D22">
        <w:t>энергоэффективном</w:t>
      </w:r>
      <w:proofErr w:type="spellEnd"/>
      <w:r w:rsidRPr="006D5D22">
        <w:t xml:space="preserve"> оборудовании, технологиях и достижениях в области </w:t>
      </w:r>
      <w:proofErr w:type="spellStart"/>
      <w:r w:rsidRPr="006D5D22">
        <w:t>энергоэффективности</w:t>
      </w:r>
      <w:proofErr w:type="spellEnd"/>
      <w:r w:rsidRPr="006D5D22">
        <w:t xml:space="preserve"> и  энергосбережения. </w:t>
      </w:r>
    </w:p>
    <w:p w:rsidR="00CC3EEB" w:rsidRPr="00CC3EEB" w:rsidRDefault="00CC3EEB" w:rsidP="00CC3EEB">
      <w:pPr>
        <w:autoSpaceDE w:val="0"/>
        <w:autoSpaceDN w:val="0"/>
        <w:adjustRightInd w:val="0"/>
        <w:rPr>
          <w:b/>
        </w:rPr>
      </w:pPr>
    </w:p>
    <w:p w:rsidR="00CC3EEB" w:rsidRPr="00CC3EEB" w:rsidRDefault="00CC3EEB" w:rsidP="00CC3EEB">
      <w:pPr>
        <w:autoSpaceDE w:val="0"/>
        <w:autoSpaceDN w:val="0"/>
        <w:adjustRightInd w:val="0"/>
        <w:ind w:firstLine="540"/>
        <w:jc w:val="both"/>
      </w:pPr>
      <w:r w:rsidRPr="00CC3EEB">
        <w:t>.</w:t>
      </w:r>
    </w:p>
    <w:p w:rsidR="00CC3EEB" w:rsidRPr="00CC3EEB" w:rsidRDefault="00CC3EEB" w:rsidP="00CC3EEB">
      <w:pPr>
        <w:widowControl w:val="0"/>
        <w:autoSpaceDE w:val="0"/>
        <w:autoSpaceDN w:val="0"/>
        <w:adjustRightInd w:val="0"/>
      </w:pPr>
    </w:p>
    <w:p w:rsidR="00CC3EEB" w:rsidRPr="00CC3EEB" w:rsidRDefault="00CC3EEB" w:rsidP="00CC3E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EEB">
        <w:rPr>
          <w:b/>
        </w:rPr>
        <w:lastRenderedPageBreak/>
        <w:t>3.СВЕДЕНИЯ ОБ ИНДИКАТОРАХ МУНИЦИПАЛЬНОЙ ПРОГРАММЫ</w:t>
      </w:r>
      <w:r w:rsidRPr="00CC3EEB">
        <w:rPr>
          <w:b/>
          <w:sz w:val="28"/>
          <w:szCs w:val="28"/>
        </w:rPr>
        <w:t xml:space="preserve"> «Энергосбережение и повышение энергетической эффекти</w:t>
      </w:r>
      <w:r>
        <w:rPr>
          <w:b/>
          <w:sz w:val="28"/>
          <w:szCs w:val="28"/>
        </w:rPr>
        <w:t xml:space="preserve">вности СП «Село </w:t>
      </w:r>
      <w:r w:rsidR="000B444F">
        <w:rPr>
          <w:b/>
          <w:sz w:val="28"/>
          <w:szCs w:val="28"/>
        </w:rPr>
        <w:t>Татаринцы</w:t>
      </w:r>
      <w:r>
        <w:rPr>
          <w:b/>
          <w:sz w:val="28"/>
          <w:szCs w:val="28"/>
        </w:rPr>
        <w:t>»  на 2020-2025</w:t>
      </w:r>
      <w:r w:rsidRPr="00CC3EEB">
        <w:rPr>
          <w:b/>
          <w:sz w:val="28"/>
          <w:szCs w:val="28"/>
        </w:rPr>
        <w:t xml:space="preserve"> годы» И ИХ ЗНАЧЕНИЕ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44"/>
        <w:gridCol w:w="911"/>
        <w:gridCol w:w="1134"/>
        <w:gridCol w:w="992"/>
        <w:gridCol w:w="992"/>
        <w:gridCol w:w="992"/>
        <w:gridCol w:w="993"/>
        <w:gridCol w:w="992"/>
        <w:gridCol w:w="992"/>
      </w:tblGrid>
      <w:tr w:rsidR="005D2BA7" w:rsidRPr="00CC3EEB" w:rsidTr="005D2BA7">
        <w:trPr>
          <w:gridAfter w:val="7"/>
          <w:wAfter w:w="7087" w:type="dxa"/>
          <w:trHeight w:val="34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№</w:t>
            </w:r>
          </w:p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п/п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CC3EEB">
              <w:rPr>
                <w:sz w:val="20"/>
                <w:szCs w:val="20"/>
              </w:rPr>
              <w:t>индекатора</w:t>
            </w:r>
            <w:proofErr w:type="spellEnd"/>
            <w:r w:rsidRPr="00CC3EEB">
              <w:rPr>
                <w:sz w:val="20"/>
                <w:szCs w:val="20"/>
              </w:rPr>
              <w:t xml:space="preserve"> (показателя)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 xml:space="preserve">Ед. </w:t>
            </w:r>
            <w:proofErr w:type="spellStart"/>
            <w:r w:rsidRPr="00CC3EEB">
              <w:rPr>
                <w:sz w:val="20"/>
                <w:szCs w:val="20"/>
              </w:rPr>
              <w:t>изм</w:t>
            </w:r>
            <w:proofErr w:type="spellEnd"/>
          </w:p>
        </w:tc>
      </w:tr>
      <w:tr w:rsidR="005D2BA7" w:rsidRPr="00CC3EEB" w:rsidTr="005D2BA7">
        <w:trPr>
          <w:trHeight w:val="5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5D2BA7" w:rsidRPr="00CC3EEB" w:rsidTr="005D2BA7">
        <w:trPr>
          <w:trHeight w:val="7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A7" w:rsidRPr="00CC3EEB" w:rsidRDefault="005D2BA7" w:rsidP="00CC3E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</w:tr>
      <w:tr w:rsidR="005D2BA7" w:rsidRPr="00CC3EEB" w:rsidTr="005D2BA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BA7" w:rsidRPr="00CC3EEB" w:rsidTr="005D2BA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в расчете на 1 кв.м общей площади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5D2BA7" w:rsidRPr="00A73AD8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45CE7">
              <w:t>,</w:t>
            </w:r>
            <w:r>
              <w:t>5807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C1426B" w:rsidRDefault="00045CE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</w:t>
            </w:r>
            <w:r w:rsidR="00773B61">
              <w:t>5790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</w:t>
            </w:r>
            <w:r>
              <w:t>4126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</w:t>
            </w:r>
            <w:r>
              <w:t>3294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,32</w:t>
            </w:r>
            <w: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</w:t>
            </w:r>
            <w:r>
              <w:t>3294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7" w:rsidRPr="00C1426B" w:rsidRDefault="00773B6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2BA7">
              <w:t>,</w:t>
            </w:r>
            <w:r>
              <w:t>3294</w:t>
            </w:r>
          </w:p>
        </w:tc>
      </w:tr>
      <w:tr w:rsidR="005D2BA7" w:rsidRPr="00CC3EEB" w:rsidTr="005D2BA7">
        <w:trPr>
          <w:trHeight w:val="10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C3EEB" w:rsidRDefault="005D2BA7" w:rsidP="009E4E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холодной воды в расчете на 1 человека (сотрудники и посетители)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A73AD8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Куб.м/чел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8578D2">
              <w:t>0693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B73A75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B73A75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B73A75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B73A75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8578D2">
              <w:t>680</w:t>
            </w:r>
          </w:p>
        </w:tc>
      </w:tr>
      <w:tr w:rsidR="005D2BA7" w:rsidRPr="00CC3EEB" w:rsidTr="005D2BA7">
        <w:trPr>
          <w:trHeight w:val="98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EEB">
              <w:rPr>
                <w:sz w:val="28"/>
                <w:szCs w:val="28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газа в расчете на 1 кв. метр отапливаемой площади </w:t>
            </w:r>
          </w:p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2BA7" w:rsidRPr="00CC3EEB" w:rsidRDefault="005D2BA7" w:rsidP="00CC3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5D2BA7" w:rsidRPr="00C1426B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5D2BA7">
              <w:t>,</w:t>
            </w:r>
            <w:r>
              <w:t>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ED2C21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  <w:r w:rsidR="00B73A75">
              <w:t>,</w:t>
            </w:r>
            <w:r>
              <w:t>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46,0321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46,0321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A7" w:rsidRPr="00C1426B" w:rsidRDefault="00ED2C21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46,0321 </w:t>
            </w:r>
          </w:p>
        </w:tc>
      </w:tr>
    </w:tbl>
    <w:p w:rsidR="00CC3EEB" w:rsidRPr="00CC3EEB" w:rsidRDefault="00CC3EEB" w:rsidP="00CC3EEB">
      <w:pPr>
        <w:tabs>
          <w:tab w:val="left" w:pos="2160"/>
        </w:tabs>
        <w:spacing w:after="200" w:line="276" w:lineRule="auto"/>
        <w:jc w:val="center"/>
        <w:rPr>
          <w:rFonts w:ascii="Calibri" w:hAnsi="Calibri"/>
          <w:b/>
        </w:rPr>
      </w:pPr>
    </w:p>
    <w:p w:rsidR="00CC3EEB" w:rsidRPr="00CC3EEB" w:rsidRDefault="00CC3EEB" w:rsidP="00CC3EEB">
      <w:pPr>
        <w:spacing w:after="200" w:line="276" w:lineRule="auto"/>
        <w:jc w:val="center"/>
        <w:rPr>
          <w:b/>
        </w:rPr>
      </w:pPr>
    </w:p>
    <w:p w:rsidR="00CC3EEB" w:rsidRPr="00CC3EEB" w:rsidRDefault="00CC3EEB" w:rsidP="00CC3EEB">
      <w:pPr>
        <w:spacing w:after="200" w:line="276" w:lineRule="auto"/>
        <w:jc w:val="center"/>
      </w:pPr>
      <w:r w:rsidRPr="00CC3EEB">
        <w:rPr>
          <w:b/>
          <w:sz w:val="28"/>
          <w:szCs w:val="28"/>
        </w:rPr>
        <w:t xml:space="preserve">Раздел 4. </w:t>
      </w:r>
      <w:proofErr w:type="gramStart"/>
      <w:r w:rsidRPr="00CC3EEB">
        <w:rPr>
          <w:b/>
          <w:sz w:val="28"/>
          <w:szCs w:val="28"/>
        </w:rPr>
        <w:t>Перечень  мероприятий</w:t>
      </w:r>
      <w:proofErr w:type="gramEnd"/>
      <w:r w:rsidRPr="00CC3EEB">
        <w:rPr>
          <w:b/>
          <w:sz w:val="28"/>
          <w:szCs w:val="28"/>
        </w:rPr>
        <w:t xml:space="preserve">  муниципальной  программы«Энергосбережение и по</w:t>
      </w:r>
      <w:r w:rsidR="00B73A75">
        <w:rPr>
          <w:b/>
          <w:sz w:val="28"/>
          <w:szCs w:val="28"/>
        </w:rPr>
        <w:t>вышение энергетической  эффективности</w:t>
      </w:r>
      <w:r w:rsidR="009E4E38" w:rsidRPr="001B1FD0">
        <w:rPr>
          <w:b/>
          <w:sz w:val="28"/>
          <w:szCs w:val="28"/>
        </w:rPr>
        <w:t xml:space="preserve"> в СП «Село </w:t>
      </w:r>
      <w:r w:rsidR="000B444F">
        <w:rPr>
          <w:b/>
          <w:sz w:val="28"/>
          <w:szCs w:val="28"/>
        </w:rPr>
        <w:t>Татаринцы</w:t>
      </w:r>
      <w:r w:rsidR="009E4E38" w:rsidRPr="001B1FD0">
        <w:rPr>
          <w:b/>
          <w:sz w:val="28"/>
          <w:szCs w:val="28"/>
        </w:rPr>
        <w:t>» на 2020-2025</w:t>
      </w:r>
      <w:r w:rsidRPr="00CC3EEB">
        <w:rPr>
          <w:b/>
          <w:sz w:val="28"/>
          <w:szCs w:val="28"/>
        </w:rPr>
        <w:t xml:space="preserve"> годы</w:t>
      </w:r>
      <w:r w:rsidRPr="00CC3EEB">
        <w:rPr>
          <w:b/>
        </w:rPr>
        <w:t xml:space="preserve">»                 </w:t>
      </w:r>
    </w:p>
    <w:p w:rsidR="00CC3EEB" w:rsidRPr="00CC3EEB" w:rsidRDefault="00CC3EEB" w:rsidP="00CC3EEB">
      <w:pPr>
        <w:spacing w:after="200" w:line="276" w:lineRule="auto"/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980"/>
        <w:gridCol w:w="1440"/>
        <w:gridCol w:w="1800"/>
        <w:gridCol w:w="1800"/>
      </w:tblGrid>
      <w:tr w:rsidR="00CC3EEB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C3EEB">
              <w:t>№</w:t>
            </w:r>
          </w:p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C3EEB"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C3EEB"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Связь с целевыми показателями</w:t>
            </w:r>
          </w:p>
        </w:tc>
      </w:tr>
      <w:tr w:rsidR="00CC3EEB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C3EEB">
              <w:lastRenderedPageBreak/>
              <w:t>11</w:t>
            </w:r>
          </w:p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C3EE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1" w:rsidRDefault="00ED2C21" w:rsidP="00E518D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  <w:p w:rsidR="00CC3EEB" w:rsidRPr="00CC3EEB" w:rsidRDefault="00E518D2" w:rsidP="00E518D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Мероприятия по </w:t>
            </w:r>
            <w:proofErr w:type="spellStart"/>
            <w:r>
              <w:t>прединвестиционной</w:t>
            </w:r>
            <w:proofErr w:type="spellEnd"/>
            <w: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</w:t>
            </w:r>
            <w:r w:rsidR="00AB41E4">
              <w:t xml:space="preserve">разработку схем теплоснабжения, водоснабжения и водоотведения, а также проведение </w:t>
            </w:r>
            <w:proofErr w:type="spellStart"/>
            <w:r w:rsidR="00AB41E4">
              <w:t>энергетичеких</w:t>
            </w:r>
            <w:proofErr w:type="spellEnd"/>
            <w:r w:rsidR="00AB41E4">
              <w:t xml:space="preserve"> обследований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9E4E3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2020-2025</w:t>
            </w:r>
            <w:r w:rsidR="00CC3EEB" w:rsidRPr="00CC3EEB">
              <w:t>г</w:t>
            </w:r>
            <w:r w:rsidR="00B73A75">
              <w:t>г</w:t>
            </w:r>
            <w:r w:rsidR="00CC3EEB" w:rsidRPr="00CC3EEB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Э</w:t>
            </w:r>
            <w:r w:rsidR="00CC3EEB" w:rsidRPr="00CC3EEB">
              <w:t>нергосбережение</w:t>
            </w:r>
            <w:r>
              <w:t>, сбережение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программы</w:t>
            </w:r>
          </w:p>
        </w:tc>
      </w:tr>
      <w:tr w:rsidR="00CC3EEB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>
              <w:t>2</w:t>
            </w:r>
            <w:r w:rsidR="00CC3EEB" w:rsidRPr="00CC3EEB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 xml:space="preserve">Администрация </w:t>
            </w:r>
            <w:proofErr w:type="spellStart"/>
            <w:r w:rsidRPr="00CC3EEB">
              <w:t>СП«Село</w:t>
            </w:r>
            <w:r w:rsidR="000B444F">
              <w:t>Татаринцы</w:t>
            </w:r>
            <w:proofErr w:type="spellEnd"/>
            <w:r w:rsidRPr="00CC3EEB">
              <w:t xml:space="preserve">»,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</w:t>
            </w:r>
            <w:r w:rsidR="00AB41E4">
              <w:t>0-2025</w:t>
            </w:r>
            <w:r>
              <w:t>г.</w:t>
            </w:r>
            <w:r w:rsidR="00B73A75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Сбережение тепла</w:t>
            </w:r>
            <w:r w:rsidR="00AB41E4">
              <w:t>, повышение энергетической эффективности осуществления регулируемых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 программы</w:t>
            </w:r>
          </w:p>
        </w:tc>
      </w:tr>
      <w:tr w:rsidR="00CC3EEB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Мероприятия, направленные на снижение потребления энергетических ресурсов на собственные нужды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2020-2025</w:t>
            </w:r>
            <w:r w:rsidR="00CC3EEB" w:rsidRPr="00CC3EEB">
              <w:t>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AB41E4" w:rsidP="00AB41E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Энергос</w:t>
            </w:r>
            <w:r w:rsidR="00CC3EEB" w:rsidRPr="00CC3EEB">
              <w:t xml:space="preserve">бережение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программы</w:t>
            </w:r>
          </w:p>
        </w:tc>
      </w:tr>
      <w:tr w:rsidR="00CC3EEB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2020-2025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Энергосбережение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программы</w:t>
            </w:r>
          </w:p>
        </w:tc>
      </w:tr>
      <w:tr w:rsidR="003A7918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Мероприятия по сокращению потерь воды при ее передаче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Pr="00CC3EEB" w:rsidRDefault="003A7918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2020-2025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Default="009E7E37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Сбережение сырьевых </w:t>
            </w:r>
            <w:r w:rsidR="003A7918">
              <w:t xml:space="preserve">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8" w:rsidRPr="00CC3EEB" w:rsidRDefault="003A7918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программы</w:t>
            </w:r>
          </w:p>
        </w:tc>
      </w:tr>
      <w:tr w:rsidR="00F806D7" w:rsidRPr="00CC3EEB" w:rsidTr="00CC3E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Pr="00CC3EEB" w:rsidRDefault="00F806D7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Default="00F806D7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Pr="00CC3EEB" w:rsidRDefault="00F806D7" w:rsidP="000B444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Default="00B73A75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2020-2025</w:t>
            </w:r>
            <w:r w:rsidR="00F806D7">
              <w:t xml:space="preserve"> г</w:t>
            </w:r>
            <w:r>
              <w:t>г</w:t>
            </w:r>
            <w:r w:rsidR="00F806D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Default="00F806D7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Энергосбережение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7" w:rsidRPr="00CC3EEB" w:rsidRDefault="00F806D7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C3EEB">
              <w:t>Выполнение целевых показателей муниципальной программы</w:t>
            </w:r>
          </w:p>
        </w:tc>
      </w:tr>
    </w:tbl>
    <w:p w:rsidR="00CC3EEB" w:rsidRPr="00CC3EEB" w:rsidRDefault="00CC3EEB" w:rsidP="00CC3EEB">
      <w:pPr>
        <w:tabs>
          <w:tab w:val="left" w:pos="2160"/>
        </w:tabs>
        <w:spacing w:after="200" w:line="276" w:lineRule="auto"/>
        <w:jc w:val="center"/>
        <w:rPr>
          <w:rFonts w:ascii="Calibri" w:hAnsi="Calibri"/>
          <w:b/>
        </w:rPr>
      </w:pPr>
    </w:p>
    <w:p w:rsidR="00CC3EEB" w:rsidRPr="00CC3EEB" w:rsidRDefault="00CC3EEB" w:rsidP="00CC3EE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Раздел 5. Основные меры правового регулирования.</w:t>
      </w:r>
    </w:p>
    <w:p w:rsidR="00CC3EEB" w:rsidRPr="00CC3EEB" w:rsidRDefault="00CC3EEB" w:rsidP="00CC3EE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CC3EEB">
        <w:rPr>
          <w:sz w:val="26"/>
          <w:szCs w:val="26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CC3EEB" w:rsidRPr="00CC3EEB" w:rsidRDefault="00CC3EEB" w:rsidP="00CC3EE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CC3EEB">
        <w:rPr>
          <w:sz w:val="26"/>
          <w:szCs w:val="26"/>
        </w:rPr>
        <w:t xml:space="preserve">    Администрация СП «Село </w:t>
      </w:r>
      <w:r w:rsidR="000B444F">
        <w:rPr>
          <w:sz w:val="26"/>
          <w:szCs w:val="26"/>
        </w:rPr>
        <w:t>Татаринцы</w:t>
      </w:r>
      <w:r w:rsidRPr="00CC3EEB">
        <w:rPr>
          <w:sz w:val="26"/>
          <w:szCs w:val="26"/>
        </w:rPr>
        <w:t>» в целях достижения показателей результатов и реализации мероприятий муниципальной  программы:</w:t>
      </w:r>
    </w:p>
    <w:p w:rsidR="00CC3EEB" w:rsidRPr="00CC3EEB" w:rsidRDefault="00CC3EEB" w:rsidP="00CC3EE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6"/>
          <w:szCs w:val="26"/>
        </w:rPr>
      </w:pPr>
      <w:r w:rsidRPr="00CC3EEB">
        <w:rPr>
          <w:sz w:val="26"/>
          <w:szCs w:val="26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CC3EEB" w:rsidRPr="00CC3EEB" w:rsidRDefault="00CC3EEB" w:rsidP="00CC3EE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6"/>
          <w:szCs w:val="26"/>
        </w:rPr>
      </w:pPr>
      <w:r w:rsidRPr="00CC3EEB">
        <w:rPr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CC3EEB" w:rsidRPr="00CC3EEB" w:rsidRDefault="00CC3EEB" w:rsidP="00CC3EE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6"/>
          <w:szCs w:val="26"/>
        </w:rPr>
      </w:pPr>
      <w:r w:rsidRPr="00CC3EEB">
        <w:rPr>
          <w:sz w:val="26"/>
          <w:szCs w:val="26"/>
        </w:rPr>
        <w:t>- участвует в  рабочих совещаниях по решению тактических задач и текущему выполнению мероприятий.</w:t>
      </w:r>
    </w:p>
    <w:p w:rsidR="00CC3EEB" w:rsidRPr="00CC3EEB" w:rsidRDefault="00CC3EEB" w:rsidP="00CC3EE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6"/>
          <w:szCs w:val="26"/>
        </w:rPr>
      </w:pPr>
    </w:p>
    <w:p w:rsidR="00CC3EEB" w:rsidRPr="00CC3EEB" w:rsidRDefault="00CC3EEB" w:rsidP="00CC3EE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6"/>
          <w:szCs w:val="26"/>
        </w:rPr>
      </w:pPr>
    </w:p>
    <w:p w:rsidR="00CC3EEB" w:rsidRPr="00CC3EEB" w:rsidRDefault="00CC3EEB" w:rsidP="00CC3EEB">
      <w:pPr>
        <w:spacing w:after="200" w:line="276" w:lineRule="auto"/>
      </w:pPr>
      <w:r w:rsidRPr="00CC3EEB">
        <w:rPr>
          <w:b/>
          <w:sz w:val="28"/>
          <w:szCs w:val="28"/>
        </w:rPr>
        <w:t>Раздел</w:t>
      </w:r>
      <w:r w:rsidRPr="00CC3EEB">
        <w:rPr>
          <w:b/>
        </w:rPr>
        <w:t xml:space="preserve"> 6.  РЕСУРСНОЕ ОБЕСПЕЧЕНИЕ  РЕАЛИЗАЦИИ МУНИЦИПАЛЬНОЙ ПРОГРАММЫ СЕЛЬСКОГО ПОСЕЛЕНИЯ «СЕЛО </w:t>
      </w:r>
      <w:r w:rsidR="000B444F">
        <w:rPr>
          <w:b/>
        </w:rPr>
        <w:t>ТАТАРИНЦЫ</w:t>
      </w:r>
      <w:r w:rsidRPr="00CC3EEB">
        <w:rPr>
          <w:b/>
        </w:rPr>
        <w:t>»</w:t>
      </w:r>
    </w:p>
    <w:p w:rsidR="00CC3EEB" w:rsidRPr="00CC3EEB" w:rsidRDefault="00CC3EEB" w:rsidP="00CC3EEB">
      <w:pPr>
        <w:spacing w:after="200" w:line="276" w:lineRule="auto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</w:tblGrid>
      <w:tr w:rsidR="00CC3EEB" w:rsidRPr="00CC3EEB" w:rsidTr="001B1FD0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  <w:p w:rsidR="00CC3EEB" w:rsidRPr="00CC3EEB" w:rsidRDefault="00CC3EEB" w:rsidP="00CC3EEB">
            <w:pPr>
              <w:spacing w:after="200" w:line="276" w:lineRule="auto"/>
            </w:pPr>
            <w:r w:rsidRPr="00CC3EEB">
              <w:t>№</w:t>
            </w:r>
          </w:p>
          <w:p w:rsidR="00CC3EEB" w:rsidRPr="00CC3EEB" w:rsidRDefault="00CC3EEB" w:rsidP="00CC3EEB">
            <w:pPr>
              <w:spacing w:after="200" w:line="276" w:lineRule="auto"/>
            </w:pPr>
            <w:r w:rsidRPr="00CC3EEB">
              <w:t>п/п</w:t>
            </w:r>
          </w:p>
          <w:p w:rsidR="00CC3EEB" w:rsidRPr="00CC3EEB" w:rsidRDefault="00CC3EEB" w:rsidP="00CC3EEB">
            <w:pPr>
              <w:spacing w:after="200" w:line="276" w:lineRule="auto"/>
            </w:pPr>
          </w:p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9E4E38">
            <w:pPr>
              <w:spacing w:after="200" w:line="276" w:lineRule="auto"/>
              <w:ind w:left="102"/>
            </w:pPr>
            <w:proofErr w:type="spellStart"/>
            <w:r w:rsidRPr="00CC3EEB">
              <w:t>Наименова</w:t>
            </w:r>
            <w:r w:rsidR="009E4E38">
              <w:t>-ние</w:t>
            </w:r>
            <w:proofErr w:type="spellEnd"/>
            <w:r w:rsidR="00B75798">
              <w:t xml:space="preserve"> </w:t>
            </w:r>
            <w:proofErr w:type="spellStart"/>
            <w:r w:rsidR="009E4E38">
              <w:t>м</w:t>
            </w:r>
            <w:r w:rsidRPr="00CC3EEB">
              <w:t>еропри</w:t>
            </w:r>
            <w:r w:rsidR="009E4E38">
              <w:t>-</w:t>
            </w:r>
            <w:r w:rsidRPr="00CC3EEB">
              <w:t>ятий</w:t>
            </w:r>
            <w:proofErr w:type="spellEnd"/>
            <w:r w:rsidR="00B75798">
              <w:t xml:space="preserve"> </w:t>
            </w:r>
            <w:proofErr w:type="spellStart"/>
            <w:r w:rsidRPr="00CC3EEB">
              <w:t>муници</w:t>
            </w:r>
            <w:r w:rsidR="009E4E38">
              <w:t>-</w:t>
            </w:r>
            <w:r w:rsidRPr="00CC3EEB">
              <w:t>пальной</w:t>
            </w:r>
            <w:proofErr w:type="spellEnd"/>
            <w:r w:rsidR="00B75798">
              <w:t xml:space="preserve"> </w:t>
            </w:r>
            <w:r w:rsidRPr="00CC3EEB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proofErr w:type="spellStart"/>
            <w:r w:rsidRPr="00CC3EEB">
              <w:t>Наименова</w:t>
            </w:r>
            <w:r w:rsidR="009E4E38">
              <w:t>-</w:t>
            </w:r>
            <w:r w:rsidRPr="00CC3EEB">
              <w:t>ние</w:t>
            </w:r>
            <w:proofErr w:type="spellEnd"/>
            <w:r w:rsidRPr="00CC3EEB">
              <w:t xml:space="preserve"> главного распорядителя средств бюджета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>Объемы финансирования (тыс. руб.)</w:t>
            </w:r>
          </w:p>
        </w:tc>
      </w:tr>
      <w:tr w:rsidR="009E4E38" w:rsidRPr="00CC3EEB" w:rsidTr="001B1FD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EB" w:rsidRPr="00CC3EEB" w:rsidRDefault="00CC3EEB" w:rsidP="00CC3EEB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EB" w:rsidRPr="00CC3EEB" w:rsidRDefault="00CC3EEB" w:rsidP="00CC3EE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EB" w:rsidRPr="00CC3EEB" w:rsidRDefault="00CC3EEB" w:rsidP="00CC3E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>Источники</w:t>
            </w:r>
          </w:p>
          <w:p w:rsidR="00CC3EEB" w:rsidRPr="00CC3EEB" w:rsidRDefault="009E4E38" w:rsidP="00CC3EEB">
            <w:pPr>
              <w:spacing w:after="200" w:line="276" w:lineRule="auto"/>
            </w:pPr>
            <w:r>
              <w:t>финансиро</w:t>
            </w:r>
            <w:r w:rsidR="00CC3EEB" w:rsidRPr="00CC3EEB"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E4E38" w:rsidP="00CC3EEB">
            <w:pPr>
              <w:spacing w:after="200" w:line="276" w:lineRule="auto"/>
            </w:pPr>
            <w:r>
              <w:t>2025</w:t>
            </w:r>
          </w:p>
        </w:tc>
      </w:tr>
      <w:tr w:rsidR="009E4E38" w:rsidRPr="00CC3EEB" w:rsidTr="001B1FD0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  11</w:t>
            </w:r>
          </w:p>
        </w:tc>
      </w:tr>
      <w:tr w:rsidR="009E4E38" w:rsidRPr="00CC3EEB" w:rsidTr="001B1FD0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lastRenderedPageBreak/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9152E5" w:rsidP="00CC3EEB">
            <w:pPr>
              <w:spacing w:after="200" w:line="276" w:lineRule="auto"/>
            </w:pPr>
            <w:r>
              <w:t>Мероприятия по энергосбережению (в т.ч. замена лампочек, окон, входной двери</w:t>
            </w:r>
            <w:r w:rsidR="002712AE">
              <w:t>, приборов учета используемых энергетических ресурсов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Бюджет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</w:pPr>
            <w:r>
              <w:t>260</w:t>
            </w:r>
            <w:r w:rsidR="00CC3EEB" w:rsidRPr="00CC3EEB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  <w:ind w:left="-88" w:firstLine="88"/>
            </w:pPr>
            <w:r>
              <w:t>40</w:t>
            </w:r>
            <w:r w:rsidR="009152E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B75798" w:rsidP="00CC3EEB">
            <w:pPr>
              <w:spacing w:after="200" w:line="276" w:lineRule="auto"/>
            </w:pPr>
            <w:r>
              <w:t>40</w:t>
            </w:r>
            <w:r w:rsidR="005F733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B75798" w:rsidP="00CC3EEB">
            <w:pPr>
              <w:spacing w:after="200" w:line="276" w:lineRule="auto"/>
            </w:pPr>
            <w:r>
              <w:t>45</w:t>
            </w:r>
            <w:r w:rsidR="009152E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9152E5" w:rsidP="00CC3EEB">
            <w:pPr>
              <w:spacing w:after="200" w:line="276" w:lineRule="auto"/>
            </w:pPr>
            <w: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</w:pPr>
            <w:r>
              <w:t>45</w:t>
            </w:r>
            <w:r w:rsidR="009152E5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B75798" w:rsidP="00CC3EEB">
            <w:pPr>
              <w:spacing w:after="200" w:line="276" w:lineRule="auto"/>
            </w:pPr>
            <w:r>
              <w:t>45</w:t>
            </w:r>
            <w:r w:rsidR="009152E5">
              <w:t>,0</w:t>
            </w:r>
          </w:p>
        </w:tc>
      </w:tr>
      <w:tr w:rsidR="009E4E38" w:rsidRPr="00CC3EEB" w:rsidTr="001B1FD0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</w:pPr>
            <w:r>
              <w:t xml:space="preserve"> 2</w:t>
            </w:r>
            <w:r w:rsidR="00CC3EEB" w:rsidRPr="00CC3EEB"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F806D7" w:rsidP="00CC3EEB">
            <w:pPr>
              <w:spacing w:after="200" w:line="276" w:lineRule="auto"/>
            </w:pPr>
            <w: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Бюджет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</w:pPr>
            <w:r>
              <w:t>10</w:t>
            </w:r>
            <w:r w:rsidR="005F733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F806D7" w:rsidP="00CC3EEB">
            <w:pPr>
              <w:spacing w:after="200" w:line="276" w:lineRule="auto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B75798" w:rsidP="00CC3EEB">
            <w:pPr>
              <w:spacing w:after="200" w:line="276" w:lineRule="auto"/>
            </w:pPr>
            <w: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</w:tr>
      <w:tr w:rsidR="009E4E38" w:rsidRPr="00CC3EEB" w:rsidTr="001B1FD0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B75798" w:rsidP="00CC3EEB">
            <w:pPr>
              <w:spacing w:after="200" w:line="276" w:lineRule="auto"/>
            </w:pPr>
            <w:r>
              <w:t>3</w:t>
            </w:r>
            <w:r w:rsidR="00CC3EEB" w:rsidRPr="00CC3EEB"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  <w:r w:rsidRPr="00CC3EEB">
              <w:t xml:space="preserve">Проведение </w:t>
            </w:r>
            <w:proofErr w:type="spellStart"/>
            <w:r w:rsidRPr="00CC3EEB"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Администрация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Бюджет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8</w:t>
            </w:r>
            <w:r w:rsidR="00CC3EEB" w:rsidRPr="00CC3E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5F7333" w:rsidP="00CC3EEB">
            <w:pPr>
              <w:spacing w:after="200" w:line="276" w:lineRule="auto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5B3B29" w:rsidP="00CC3EEB">
            <w:pPr>
              <w:spacing w:after="200" w:line="276" w:lineRule="auto"/>
            </w:pPr>
            <w:r>
              <w:t>40,0</w:t>
            </w:r>
          </w:p>
        </w:tc>
      </w:tr>
      <w:tr w:rsidR="009E4E38" w:rsidRPr="00CC3EEB" w:rsidTr="001B1FD0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CC3EEB" w:rsidP="00CC3EEB">
            <w:pPr>
              <w:spacing w:after="200"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ED2C21" w:rsidRDefault="00CC3EEB" w:rsidP="00CC3EEB">
            <w:pPr>
              <w:spacing w:after="200" w:line="276" w:lineRule="auto"/>
              <w:rPr>
                <w:b/>
              </w:rPr>
            </w:pPr>
            <w:r w:rsidRPr="00ED2C2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>Администрация СП «</w:t>
            </w:r>
            <w:proofErr w:type="spellStart"/>
            <w:r w:rsidRPr="00CC3EEB">
              <w:t>Село</w:t>
            </w:r>
            <w:r w:rsidR="000B444F">
              <w:t>Татаринцы</w:t>
            </w:r>
            <w:proofErr w:type="spellEnd"/>
            <w:r w:rsidRPr="00CC3EE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CC3EEB" w:rsidP="000B444F">
            <w:pPr>
              <w:spacing w:after="200" w:line="276" w:lineRule="auto"/>
            </w:pPr>
            <w:r w:rsidRPr="00CC3EEB">
              <w:t xml:space="preserve">Бюджет СП «Село </w:t>
            </w:r>
            <w:r w:rsidR="000B444F">
              <w:t>Татаринцы</w:t>
            </w:r>
            <w:r w:rsidRPr="00CC3EEB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CC3EEB" w:rsidRDefault="005B3B29" w:rsidP="00CC3EEB">
            <w:pPr>
              <w:spacing w:after="200" w:line="276" w:lineRule="auto"/>
            </w:pPr>
            <w:r>
              <w:t>350</w:t>
            </w:r>
            <w:r w:rsidR="001B1FD0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40</w:t>
            </w:r>
            <w:r w:rsidR="00CC3EEB" w:rsidRPr="00CC3EE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45</w:t>
            </w:r>
            <w:r w:rsidR="00CC3EEB" w:rsidRPr="00CC3EE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85</w:t>
            </w:r>
            <w:r w:rsidR="00CC3EEB" w:rsidRPr="00CC3EE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45</w:t>
            </w:r>
            <w:r w:rsidR="00CC3EEB" w:rsidRPr="00CC3EEB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50</w:t>
            </w:r>
            <w:r w:rsidR="00CC3EEB" w:rsidRPr="00CC3EEB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CC3EEB" w:rsidRDefault="005B3B29" w:rsidP="00CC3EEB">
            <w:pPr>
              <w:spacing w:after="200" w:line="276" w:lineRule="auto"/>
            </w:pPr>
            <w:r>
              <w:t>85</w:t>
            </w:r>
            <w:r w:rsidR="001B1FD0">
              <w:t>,0</w:t>
            </w:r>
          </w:p>
        </w:tc>
      </w:tr>
    </w:tbl>
    <w:p w:rsidR="00CC3EEB" w:rsidRPr="00CC3EEB" w:rsidRDefault="00CC3EEB" w:rsidP="001B1FD0">
      <w:pPr>
        <w:tabs>
          <w:tab w:val="left" w:pos="0"/>
        </w:tabs>
        <w:spacing w:after="200"/>
      </w:pPr>
      <w:r w:rsidRPr="00CC3EEB">
        <w:t xml:space="preserve">Объемы финансирования программы  по мероприятиям и годам подлежат уточнению при формировании бюджета сельского поселения «Село </w:t>
      </w:r>
      <w:r w:rsidR="000B444F">
        <w:t>Татаринцы</w:t>
      </w:r>
      <w:r w:rsidRPr="00CC3EEB">
        <w:t>» на соответствующий финансовый год.</w:t>
      </w: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3EEB" w:rsidRPr="00CC3EEB" w:rsidRDefault="00CC3EEB" w:rsidP="00CC3EEB">
      <w:pPr>
        <w:spacing w:after="200" w:line="276" w:lineRule="auto"/>
        <w:rPr>
          <w:b/>
          <w:i/>
          <w:sz w:val="36"/>
          <w:szCs w:val="36"/>
        </w:rPr>
      </w:pPr>
    </w:p>
    <w:p w:rsidR="00C35384" w:rsidRPr="00CC3EEB" w:rsidRDefault="00C35384" w:rsidP="00CC3EEB"/>
    <w:sectPr w:rsidR="00C35384" w:rsidRPr="00CC3EEB" w:rsidSect="007B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8F"/>
    <w:rsid w:val="0003066E"/>
    <w:rsid w:val="00045CE7"/>
    <w:rsid w:val="00057843"/>
    <w:rsid w:val="000B444F"/>
    <w:rsid w:val="000D2932"/>
    <w:rsid w:val="001105F3"/>
    <w:rsid w:val="001260CE"/>
    <w:rsid w:val="00156D2B"/>
    <w:rsid w:val="00157FC3"/>
    <w:rsid w:val="00160C45"/>
    <w:rsid w:val="001A3FCC"/>
    <w:rsid w:val="001A4A49"/>
    <w:rsid w:val="001B1FD0"/>
    <w:rsid w:val="001C58E1"/>
    <w:rsid w:val="001D3819"/>
    <w:rsid w:val="001D3915"/>
    <w:rsid w:val="00205893"/>
    <w:rsid w:val="0026416A"/>
    <w:rsid w:val="002712AE"/>
    <w:rsid w:val="00283DAE"/>
    <w:rsid w:val="002E25D8"/>
    <w:rsid w:val="00351563"/>
    <w:rsid w:val="003A7918"/>
    <w:rsid w:val="003F0093"/>
    <w:rsid w:val="0040453E"/>
    <w:rsid w:val="00416692"/>
    <w:rsid w:val="00426ED5"/>
    <w:rsid w:val="00441069"/>
    <w:rsid w:val="00453F79"/>
    <w:rsid w:val="00456EC2"/>
    <w:rsid w:val="004A7BD8"/>
    <w:rsid w:val="004F1701"/>
    <w:rsid w:val="00505CC2"/>
    <w:rsid w:val="005B3B29"/>
    <w:rsid w:val="005C7BB8"/>
    <w:rsid w:val="005D12BF"/>
    <w:rsid w:val="005D2BA7"/>
    <w:rsid w:val="005F7333"/>
    <w:rsid w:val="006400E7"/>
    <w:rsid w:val="006459B4"/>
    <w:rsid w:val="0067260B"/>
    <w:rsid w:val="0067606C"/>
    <w:rsid w:val="00693256"/>
    <w:rsid w:val="006D5D22"/>
    <w:rsid w:val="00773B61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578D2"/>
    <w:rsid w:val="008B1850"/>
    <w:rsid w:val="008C7325"/>
    <w:rsid w:val="008D71F1"/>
    <w:rsid w:val="008E2EF0"/>
    <w:rsid w:val="008F185D"/>
    <w:rsid w:val="00900724"/>
    <w:rsid w:val="009152E5"/>
    <w:rsid w:val="009258E1"/>
    <w:rsid w:val="00926AC8"/>
    <w:rsid w:val="00942125"/>
    <w:rsid w:val="009E4E38"/>
    <w:rsid w:val="009E7E37"/>
    <w:rsid w:val="009F5638"/>
    <w:rsid w:val="00A731D8"/>
    <w:rsid w:val="00A73AD8"/>
    <w:rsid w:val="00AB41E4"/>
    <w:rsid w:val="00AE2CEB"/>
    <w:rsid w:val="00B20AF5"/>
    <w:rsid w:val="00B40B44"/>
    <w:rsid w:val="00B73A75"/>
    <w:rsid w:val="00B75798"/>
    <w:rsid w:val="00B81CC0"/>
    <w:rsid w:val="00B86E37"/>
    <w:rsid w:val="00B877A5"/>
    <w:rsid w:val="00B95A46"/>
    <w:rsid w:val="00BB1EAA"/>
    <w:rsid w:val="00C1426B"/>
    <w:rsid w:val="00C22822"/>
    <w:rsid w:val="00C35384"/>
    <w:rsid w:val="00C914B5"/>
    <w:rsid w:val="00C9540B"/>
    <w:rsid w:val="00CC1E5D"/>
    <w:rsid w:val="00CC3EEB"/>
    <w:rsid w:val="00D43D38"/>
    <w:rsid w:val="00D8352C"/>
    <w:rsid w:val="00DA1994"/>
    <w:rsid w:val="00DB4388"/>
    <w:rsid w:val="00E168AF"/>
    <w:rsid w:val="00E518D2"/>
    <w:rsid w:val="00E66A7F"/>
    <w:rsid w:val="00EC0904"/>
    <w:rsid w:val="00ED2C21"/>
    <w:rsid w:val="00EF2DC4"/>
    <w:rsid w:val="00EF68D6"/>
    <w:rsid w:val="00F07A57"/>
    <w:rsid w:val="00F4328F"/>
    <w:rsid w:val="00F47769"/>
    <w:rsid w:val="00F762C5"/>
    <w:rsid w:val="00F806D7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75E"/>
  <w15:docId w15:val="{2BF405DA-AFC0-4704-96E3-876BE94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52A5-E72B-4E67-A657-DE89065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18</cp:revision>
  <cp:lastPrinted>2018-10-22T06:59:00Z</cp:lastPrinted>
  <dcterms:created xsi:type="dcterms:W3CDTF">2018-10-03T05:13:00Z</dcterms:created>
  <dcterms:modified xsi:type="dcterms:W3CDTF">2019-08-19T12:48:00Z</dcterms:modified>
</cp:coreProperties>
</file>