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1B" w:rsidRDefault="00F44C1B" w:rsidP="00F44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органов местного самоуправления сельского поселения «село Фролово», работников муниципальных учреждений сельского поселения «Село Фролово» с указанием фактичес</w:t>
      </w:r>
      <w:r w:rsidR="0065514F">
        <w:rPr>
          <w:rFonts w:ascii="Times New Roman" w:hAnsi="Times New Roman" w:cs="Times New Roman"/>
          <w:sz w:val="28"/>
          <w:szCs w:val="28"/>
        </w:rPr>
        <w:t>ких затрат на</w:t>
      </w:r>
      <w:r w:rsidR="00447584">
        <w:rPr>
          <w:rFonts w:ascii="Times New Roman" w:hAnsi="Times New Roman" w:cs="Times New Roman"/>
          <w:sz w:val="28"/>
          <w:szCs w:val="28"/>
        </w:rPr>
        <w:t xml:space="preserve"> их содержание за 1 квартал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44C1B" w:rsidTr="00F44C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сельского поселения «Село Фролово» на денежное содержание работников за отчетный период, руб.</w:t>
            </w:r>
          </w:p>
        </w:tc>
      </w:tr>
      <w:tr w:rsidR="00F44C1B" w:rsidTr="00F44C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и обеспечивающие 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1,5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447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F44C1B" w:rsidTr="00F44C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1B" w:rsidRDefault="00F4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1B" w:rsidRDefault="00F44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C1B" w:rsidRDefault="00F44C1B" w:rsidP="00F44C1B">
      <w:pPr>
        <w:rPr>
          <w:rFonts w:ascii="Times New Roman" w:hAnsi="Times New Roman" w:cs="Times New Roman"/>
          <w:sz w:val="28"/>
          <w:szCs w:val="28"/>
        </w:rPr>
      </w:pPr>
    </w:p>
    <w:p w:rsidR="00F44C1B" w:rsidRDefault="00F44C1B" w:rsidP="00F44C1B"/>
    <w:p w:rsidR="008171F9" w:rsidRDefault="008171F9"/>
    <w:sectPr w:rsidR="008171F9" w:rsidSect="0081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4C1B"/>
    <w:rsid w:val="00447584"/>
    <w:rsid w:val="0065514F"/>
    <w:rsid w:val="008171F9"/>
    <w:rsid w:val="00AA582C"/>
    <w:rsid w:val="00F44192"/>
    <w:rsid w:val="00F44C1B"/>
    <w:rsid w:val="00F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AE05"/>
  <w15:docId w15:val="{9ACC3B57-D155-45FA-A97E-0D714658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2017-04-20T05:19:00Z</dcterms:created>
  <dcterms:modified xsi:type="dcterms:W3CDTF">2018-04-17T05:20:00Z</dcterms:modified>
</cp:coreProperties>
</file>