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B8" w:rsidRDefault="00D838B8" w:rsidP="00D838B8">
      <w:pPr>
        <w:ind w:firstLine="567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p w:rsidR="00D838B8" w:rsidRDefault="00D838B8" w:rsidP="00D838B8">
      <w:pPr>
        <w:jc w:val="center"/>
        <w:rPr>
          <w:rFonts w:eastAsia="Calibri"/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КАЛУЖСКАЯ ОБЛАСТЬ</w:t>
      </w:r>
    </w:p>
    <w:p w:rsidR="00D838B8" w:rsidRDefault="00D838B8" w:rsidP="00D838B8">
      <w:pPr>
        <w:jc w:val="center"/>
        <w:rPr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СУХИНИЧСКИЙ РАЙОН</w:t>
      </w:r>
    </w:p>
    <w:p w:rsidR="00D838B8" w:rsidRDefault="00D838B8" w:rsidP="00D838B8">
      <w:pPr>
        <w:jc w:val="center"/>
        <w:rPr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>АДМИНИСТРАЦИЯ</w:t>
      </w:r>
    </w:p>
    <w:p w:rsidR="00D838B8" w:rsidRDefault="00D838B8" w:rsidP="00D838B8">
      <w:pPr>
        <w:jc w:val="center"/>
        <w:rPr>
          <w:bCs/>
          <w:caps/>
          <w:spacing w:val="6"/>
          <w:sz w:val="28"/>
          <w:szCs w:val="28"/>
        </w:rPr>
      </w:pPr>
      <w:r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D838B8" w:rsidRDefault="00D838B8" w:rsidP="00D838B8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«СЕЛО ФРОЛОВО»</w:t>
      </w:r>
    </w:p>
    <w:p w:rsidR="00D838B8" w:rsidRDefault="00D838B8" w:rsidP="00D838B8">
      <w:pPr>
        <w:jc w:val="center"/>
        <w:rPr>
          <w:sz w:val="36"/>
          <w:szCs w:val="36"/>
        </w:rPr>
      </w:pPr>
    </w:p>
    <w:p w:rsidR="00D838B8" w:rsidRDefault="00D838B8" w:rsidP="00D838B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838B8" w:rsidRDefault="00D838B8" w:rsidP="00D838B8">
      <w:pPr>
        <w:rPr>
          <w:sz w:val="26"/>
          <w:szCs w:val="26"/>
        </w:rPr>
      </w:pPr>
      <w:r>
        <w:rPr>
          <w:sz w:val="26"/>
          <w:szCs w:val="26"/>
        </w:rPr>
        <w:t>от 21.1</w:t>
      </w:r>
      <w:r>
        <w:rPr>
          <w:sz w:val="26"/>
          <w:szCs w:val="26"/>
        </w:rPr>
        <w:t xml:space="preserve">2.2022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№ 40</w:t>
      </w:r>
      <w:r>
        <w:rPr>
          <w:sz w:val="26"/>
          <w:szCs w:val="26"/>
        </w:rPr>
        <w:t xml:space="preserve">        </w:t>
      </w:r>
    </w:p>
    <w:p w:rsidR="00D838B8" w:rsidRDefault="00D838B8" w:rsidP="00D838B8">
      <w:pPr>
        <w:rPr>
          <w:sz w:val="26"/>
          <w:szCs w:val="26"/>
        </w:rPr>
      </w:pPr>
    </w:p>
    <w:tbl>
      <w:tblPr>
        <w:tblW w:w="11625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970"/>
        <w:gridCol w:w="3969"/>
      </w:tblGrid>
      <w:tr w:rsidR="00D838B8" w:rsidTr="00D838B8">
        <w:trPr>
          <w:cantSplit/>
          <w:trHeight w:val="248"/>
          <w:jc w:val="center"/>
        </w:trPr>
        <w:tc>
          <w:tcPr>
            <w:tcW w:w="3686" w:type="dxa"/>
          </w:tcPr>
          <w:p w:rsidR="00D838B8" w:rsidRDefault="00D838B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</w:tcPr>
          <w:p w:rsidR="00D838B8" w:rsidRDefault="00D838B8" w:rsidP="00D838B8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838B8" w:rsidRDefault="00D838B8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6F1EF3" w:rsidRDefault="006F1EF3" w:rsidP="00D838B8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Об утверждении Порядка информирования</w:t>
      </w:r>
    </w:p>
    <w:p w:rsidR="00334CD3" w:rsidRDefault="006F1EF3" w:rsidP="00D838B8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граждан о порядке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объектов</w:t>
      </w:r>
    </w:p>
    <w:p w:rsidR="00334CD3" w:rsidRDefault="006F1EF3" w:rsidP="00D838B8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капитального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на земельных участках,</w:t>
      </w:r>
    </w:p>
    <w:p w:rsidR="00334CD3" w:rsidRDefault="006F1EF3" w:rsidP="00D838B8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предназначенных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для ведения гражданами личного</w:t>
      </w:r>
    </w:p>
    <w:p w:rsidR="00334CD3" w:rsidRDefault="006F1EF3" w:rsidP="00D838B8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подсобного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хозяйства, садоводства, огородничества,</w:t>
      </w:r>
    </w:p>
    <w:p w:rsidR="00334CD3" w:rsidRDefault="006F1EF3" w:rsidP="00D838B8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 w:rsidRPr="006F1EF3">
        <w:rPr>
          <w:bCs/>
          <w:color w:val="000000"/>
          <w:sz w:val="28"/>
          <w:szCs w:val="28"/>
        </w:rPr>
        <w:t>строительства гаражей для собственных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z w:val="28"/>
          <w:szCs w:val="28"/>
        </w:rPr>
        <w:t>нужд или</w:t>
      </w:r>
    </w:p>
    <w:p w:rsidR="00334CD3" w:rsidRDefault="006F1EF3" w:rsidP="00D838B8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индивидуального жилищного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строительства на территории</w:t>
      </w:r>
    </w:p>
    <w:p w:rsidR="006F1EF3" w:rsidRPr="00334CD3" w:rsidRDefault="006F1EF3" w:rsidP="00D838B8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D838B8">
        <w:rPr>
          <w:bCs/>
          <w:color w:val="000000"/>
          <w:spacing w:val="2"/>
          <w:kern w:val="36"/>
          <w:sz w:val="28"/>
          <w:szCs w:val="28"/>
        </w:rPr>
        <w:t>поселения «Село Фролово</w:t>
      </w:r>
      <w:r w:rsidRPr="006F1EF3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D838B8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D838B8" w:rsidRDefault="006F1EF3" w:rsidP="00D838B8">
      <w:pPr>
        <w:pStyle w:val="Standard"/>
        <w:suppressAutoHyphens w:val="0"/>
        <w:autoSpaceDE w:val="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508CD">
        <w:rPr>
          <w:color w:val="000000"/>
          <w:sz w:val="28"/>
          <w:szCs w:val="28"/>
          <w:lang w:val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  <w:lang w:val="ru-RU"/>
        </w:rPr>
        <w:t>Уставом сельс</w:t>
      </w:r>
      <w:r w:rsidR="00D838B8">
        <w:rPr>
          <w:color w:val="000000"/>
          <w:sz w:val="28"/>
          <w:szCs w:val="28"/>
          <w:lang w:val="ru-RU"/>
        </w:rPr>
        <w:t>кого поселения «Село Фролово</w:t>
      </w:r>
      <w:r>
        <w:rPr>
          <w:color w:val="000000"/>
          <w:sz w:val="28"/>
          <w:szCs w:val="28"/>
          <w:lang w:val="ru-RU"/>
        </w:rPr>
        <w:t xml:space="preserve">», </w:t>
      </w:r>
      <w:r w:rsidRPr="006508CD">
        <w:rPr>
          <w:color w:val="000000"/>
          <w:sz w:val="28"/>
          <w:szCs w:val="28"/>
          <w:lang w:val="ru-RU"/>
        </w:rPr>
        <w:t xml:space="preserve">администрация </w:t>
      </w:r>
      <w:r>
        <w:rPr>
          <w:color w:val="000000"/>
          <w:sz w:val="28"/>
          <w:szCs w:val="28"/>
          <w:lang w:val="ru-RU"/>
        </w:rPr>
        <w:t>сельс</w:t>
      </w:r>
      <w:r w:rsidR="00D838B8">
        <w:rPr>
          <w:color w:val="000000"/>
          <w:sz w:val="28"/>
          <w:szCs w:val="28"/>
          <w:lang w:val="ru-RU"/>
        </w:rPr>
        <w:t>кого поселения «Село Фролово</w:t>
      </w:r>
      <w:r>
        <w:rPr>
          <w:color w:val="000000"/>
          <w:sz w:val="28"/>
          <w:szCs w:val="28"/>
          <w:lang w:val="ru-RU"/>
        </w:rPr>
        <w:t>»</w:t>
      </w:r>
    </w:p>
    <w:p w:rsidR="006F1EF3" w:rsidRPr="00C72039" w:rsidRDefault="00D838B8" w:rsidP="00D838B8">
      <w:pPr>
        <w:pStyle w:val="Standard"/>
        <w:suppressAutoHyphens w:val="0"/>
        <w:autoSpaceDE w:val="0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</w:t>
      </w:r>
      <w:r w:rsidR="006F1EF3">
        <w:rPr>
          <w:color w:val="000000"/>
          <w:sz w:val="28"/>
          <w:szCs w:val="28"/>
          <w:lang w:val="ru-RU"/>
        </w:rPr>
        <w:t xml:space="preserve"> </w:t>
      </w:r>
      <w:r w:rsidR="006F1EF3" w:rsidRPr="00C72039">
        <w:rPr>
          <w:b/>
          <w:bCs/>
          <w:color w:val="000000"/>
          <w:sz w:val="28"/>
          <w:szCs w:val="28"/>
          <w:lang w:val="ru-RU"/>
        </w:rPr>
        <w:t>ПОСТАНОВЛЯЕТ:</w:t>
      </w:r>
    </w:p>
    <w:p w:rsidR="006F1EF3" w:rsidRPr="006508CD" w:rsidRDefault="006F1EF3" w:rsidP="00D838B8">
      <w:pPr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D838B8">
      <w:pPr>
        <w:pStyle w:val="Standard"/>
        <w:suppressAutoHyphens w:val="0"/>
        <w:autoSpaceDE w:val="0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508CD">
        <w:rPr>
          <w:bCs/>
          <w:color w:val="000000"/>
          <w:sz w:val="28"/>
          <w:szCs w:val="28"/>
          <w:lang w:val="ru-RU"/>
        </w:rPr>
        <w:t xml:space="preserve">строительства гаражей для собственных нужд или </w:t>
      </w: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индивидуального жилищного строительства на территории </w:t>
      </w:r>
      <w:r>
        <w:rPr>
          <w:color w:val="000000"/>
          <w:spacing w:val="2"/>
          <w:sz w:val="28"/>
          <w:szCs w:val="28"/>
          <w:lang w:val="ru-RU" w:eastAsia="ru-RU"/>
        </w:rPr>
        <w:t>сельс</w:t>
      </w:r>
      <w:r w:rsidR="00D838B8">
        <w:rPr>
          <w:color w:val="000000"/>
          <w:spacing w:val="2"/>
          <w:sz w:val="28"/>
          <w:szCs w:val="28"/>
          <w:lang w:val="ru-RU" w:eastAsia="ru-RU"/>
        </w:rPr>
        <w:t>кого поселения «Село Фролово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». </w:t>
      </w:r>
    </w:p>
    <w:p w:rsidR="006F1EF3" w:rsidRPr="006508CD" w:rsidRDefault="006F1EF3" w:rsidP="00D838B8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D838B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838B8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gramStart"/>
      <w:r>
        <w:rPr>
          <w:sz w:val="28"/>
          <w:szCs w:val="28"/>
        </w:rPr>
        <w:t>Фролово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М.М.Моисеева</w:t>
      </w:r>
      <w:proofErr w:type="spellEnd"/>
      <w:r w:rsidR="00B74987">
        <w:rPr>
          <w:sz w:val="28"/>
          <w:szCs w:val="28"/>
        </w:rPr>
        <w:t xml:space="preserve">                             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D838B8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Cs w:val="24"/>
        </w:rPr>
      </w:pPr>
      <w:r w:rsidRPr="00D838B8">
        <w:rPr>
          <w:b w:val="0"/>
          <w:bCs/>
          <w:kern w:val="28"/>
          <w:szCs w:val="24"/>
        </w:rPr>
        <w:lastRenderedPageBreak/>
        <w:t>Приложение</w:t>
      </w:r>
    </w:p>
    <w:p w:rsidR="00B74987" w:rsidRPr="00D838B8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Cs w:val="24"/>
        </w:rPr>
      </w:pPr>
      <w:r w:rsidRPr="00D838B8">
        <w:rPr>
          <w:b w:val="0"/>
          <w:bCs/>
          <w:kern w:val="28"/>
          <w:szCs w:val="24"/>
        </w:rPr>
        <w:t>к Постановлению администрации</w:t>
      </w:r>
    </w:p>
    <w:p w:rsidR="00B74987" w:rsidRPr="00D838B8" w:rsidRDefault="00D838B8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Cs w:val="24"/>
        </w:rPr>
      </w:pPr>
      <w:r w:rsidRPr="00D838B8">
        <w:rPr>
          <w:b w:val="0"/>
          <w:bCs/>
          <w:kern w:val="28"/>
          <w:szCs w:val="24"/>
        </w:rPr>
        <w:t>СП «Село Фролово</w:t>
      </w:r>
      <w:r w:rsidR="00B74987" w:rsidRPr="00D838B8">
        <w:rPr>
          <w:b w:val="0"/>
          <w:bCs/>
          <w:kern w:val="28"/>
          <w:szCs w:val="24"/>
        </w:rPr>
        <w:t>»</w:t>
      </w:r>
    </w:p>
    <w:p w:rsidR="00B74987" w:rsidRPr="00D838B8" w:rsidRDefault="00D838B8" w:rsidP="00B74987">
      <w:pPr>
        <w:widowControl w:val="0"/>
        <w:autoSpaceDE w:val="0"/>
        <w:autoSpaceDN w:val="0"/>
        <w:jc w:val="right"/>
        <w:rPr>
          <w:b w:val="0"/>
          <w:szCs w:val="24"/>
        </w:rPr>
      </w:pPr>
      <w:r w:rsidRPr="00D838B8">
        <w:rPr>
          <w:b w:val="0"/>
          <w:bCs/>
          <w:kern w:val="28"/>
          <w:szCs w:val="24"/>
        </w:rPr>
        <w:t>от 21.12.</w:t>
      </w:r>
      <w:r w:rsidR="00B74987" w:rsidRPr="00D838B8">
        <w:rPr>
          <w:b w:val="0"/>
          <w:bCs/>
          <w:kern w:val="28"/>
          <w:szCs w:val="24"/>
        </w:rPr>
        <w:t>202</w:t>
      </w:r>
      <w:r w:rsidR="006F1EF3" w:rsidRPr="00D838B8">
        <w:rPr>
          <w:b w:val="0"/>
          <w:bCs/>
          <w:kern w:val="28"/>
          <w:szCs w:val="24"/>
        </w:rPr>
        <w:t>2</w:t>
      </w:r>
      <w:r w:rsidRPr="00D838B8">
        <w:rPr>
          <w:b w:val="0"/>
          <w:bCs/>
          <w:kern w:val="28"/>
          <w:szCs w:val="24"/>
        </w:rPr>
        <w:t xml:space="preserve"> г. N 40</w:t>
      </w:r>
    </w:p>
    <w:p w:rsidR="00B74987" w:rsidRPr="00D838B8" w:rsidRDefault="00B74987" w:rsidP="00B74987">
      <w:pPr>
        <w:widowControl w:val="0"/>
        <w:autoSpaceDE w:val="0"/>
        <w:autoSpaceDN w:val="0"/>
        <w:jc w:val="both"/>
        <w:rPr>
          <w:szCs w:val="24"/>
        </w:rPr>
      </w:pPr>
    </w:p>
    <w:p w:rsidR="006F1EF3" w:rsidRPr="006F1EF3" w:rsidRDefault="006F1EF3" w:rsidP="00334CD3">
      <w:pPr>
        <w:spacing w:line="276" w:lineRule="auto"/>
        <w:rPr>
          <w:sz w:val="28"/>
          <w:szCs w:val="28"/>
        </w:rPr>
      </w:pPr>
      <w:bookmarkStart w:id="0" w:name="P38"/>
      <w:bookmarkEnd w:id="0"/>
    </w:p>
    <w:p w:rsidR="006F1EF3" w:rsidRPr="006F1EF3" w:rsidRDefault="006F1EF3" w:rsidP="006F1EF3">
      <w:pPr>
        <w:pStyle w:val="Standard"/>
        <w:suppressAutoHyphens w:val="0"/>
        <w:autoSpaceDE w:val="0"/>
        <w:spacing w:line="276" w:lineRule="auto"/>
        <w:contextualSpacing/>
        <w:jc w:val="center"/>
        <w:rPr>
          <w:b/>
          <w:bCs/>
          <w:spacing w:val="2"/>
          <w:kern w:val="36"/>
          <w:sz w:val="26"/>
          <w:szCs w:val="26"/>
          <w:lang w:val="ru-RU" w:eastAsia="ru-RU"/>
        </w:rPr>
      </w:pPr>
      <w:r w:rsidRPr="006F1EF3">
        <w:rPr>
          <w:b/>
          <w:bCs/>
          <w:spacing w:val="2"/>
          <w:kern w:val="36"/>
          <w:sz w:val="26"/>
          <w:szCs w:val="26"/>
          <w:lang w:val="ru-RU" w:eastAsia="ru-RU"/>
        </w:rPr>
        <w:t>ПОРЯДОК</w:t>
      </w:r>
    </w:p>
    <w:p w:rsidR="006F1EF3" w:rsidRPr="006F1EF3" w:rsidRDefault="006F1EF3" w:rsidP="006F1EF3">
      <w:pPr>
        <w:spacing w:line="276" w:lineRule="auto"/>
        <w:jc w:val="center"/>
        <w:rPr>
          <w:bCs/>
          <w:spacing w:val="2"/>
          <w:kern w:val="36"/>
          <w:sz w:val="28"/>
          <w:szCs w:val="28"/>
        </w:rPr>
      </w:pPr>
      <w:r w:rsidRPr="006F1EF3">
        <w:rPr>
          <w:bCs/>
          <w:spacing w:val="2"/>
          <w:kern w:val="36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F1EF3">
        <w:rPr>
          <w:bCs/>
          <w:sz w:val="28"/>
          <w:szCs w:val="28"/>
        </w:rPr>
        <w:t xml:space="preserve">строительства гаражей для собственных нужд </w:t>
      </w:r>
      <w:r w:rsidRPr="006F1EF3">
        <w:rPr>
          <w:bCs/>
          <w:spacing w:val="2"/>
          <w:kern w:val="36"/>
          <w:sz w:val="28"/>
          <w:szCs w:val="28"/>
        </w:rPr>
        <w:t>или индивидуального жилищного строительства на территории сельс</w:t>
      </w:r>
      <w:r w:rsidR="00D838B8">
        <w:rPr>
          <w:bCs/>
          <w:spacing w:val="2"/>
          <w:kern w:val="36"/>
          <w:sz w:val="28"/>
          <w:szCs w:val="28"/>
        </w:rPr>
        <w:t>кого поселения «Село Фролово</w:t>
      </w:r>
      <w:r w:rsidRPr="006F1EF3">
        <w:rPr>
          <w:bCs/>
          <w:spacing w:val="2"/>
          <w:kern w:val="36"/>
          <w:sz w:val="28"/>
          <w:szCs w:val="28"/>
        </w:rPr>
        <w:t>»</w:t>
      </w:r>
    </w:p>
    <w:p w:rsidR="006F1EF3" w:rsidRPr="00334CD3" w:rsidRDefault="006F1EF3" w:rsidP="006F1EF3">
      <w:pPr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1. Настоящий Порядок </w:t>
      </w:r>
      <w:r w:rsidRPr="00334CD3">
        <w:rPr>
          <w:b w:val="0"/>
          <w:sz w:val="28"/>
          <w:szCs w:val="28"/>
        </w:rPr>
        <w:t xml:space="preserve">определяет порядок осуществления </w:t>
      </w:r>
      <w:r w:rsidRPr="00334CD3">
        <w:rPr>
          <w:b w:val="0"/>
          <w:bCs/>
          <w:kern w:val="2"/>
          <w:sz w:val="28"/>
          <w:szCs w:val="28"/>
        </w:rPr>
        <w:t xml:space="preserve">местной администрацией муниципального образования (наименование местной администрации муниципального образования) (далее – администрация) </w:t>
      </w:r>
      <w:r w:rsidRPr="00334CD3">
        <w:rPr>
          <w:b w:val="0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 </w:t>
      </w:r>
      <w:r w:rsidRPr="00334CD3">
        <w:rPr>
          <w:b w:val="0"/>
          <w:spacing w:val="2"/>
          <w:sz w:val="28"/>
          <w:szCs w:val="28"/>
        </w:rPr>
        <w:t xml:space="preserve">на территории 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>сельс</w:t>
      </w:r>
      <w:r w:rsidR="00D838B8">
        <w:rPr>
          <w:b w:val="0"/>
          <w:bCs/>
          <w:spacing w:val="2"/>
          <w:kern w:val="36"/>
          <w:sz w:val="28"/>
          <w:szCs w:val="28"/>
        </w:rPr>
        <w:t>кого поселения «Село Фролово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>»</w:t>
      </w:r>
      <w:r w:rsidR="00334CD3" w:rsidRPr="00334CD3">
        <w:rPr>
          <w:b w:val="0"/>
          <w:sz w:val="28"/>
          <w:szCs w:val="28"/>
        </w:rPr>
        <w:t xml:space="preserve"> </w:t>
      </w:r>
      <w:r w:rsidRPr="00334CD3">
        <w:rPr>
          <w:b w:val="0"/>
          <w:sz w:val="28"/>
          <w:szCs w:val="28"/>
        </w:rPr>
        <w:t xml:space="preserve">(далее – муниципальное образование). 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2. Настоящий Порядок разработан в целях обеспечения доступа граждан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 (далее – информация об осуществлении строительства).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3. Распространение и предоставление информации об осуществлении строительства осуществляется должностными лицами администрации, определяемыми правовым актом администрации.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4. Информация об осуществлении строительства доводится до сведения граждан следующими способами:</w:t>
      </w:r>
    </w:p>
    <w:p w:rsidR="006F1EF3" w:rsidRPr="00EA5EE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размещения на информационных стендах в здании администрации, расположенном по </w:t>
      </w:r>
      <w:r w:rsidRPr="00EA5EE3">
        <w:rPr>
          <w:b w:val="0"/>
          <w:spacing w:val="2"/>
          <w:sz w:val="28"/>
          <w:szCs w:val="28"/>
        </w:rPr>
        <w:t xml:space="preserve">адресу: </w:t>
      </w:r>
      <w:r w:rsidR="00D838B8" w:rsidRPr="00EA5EE3">
        <w:rPr>
          <w:b w:val="0"/>
          <w:spacing w:val="2"/>
          <w:sz w:val="28"/>
          <w:szCs w:val="28"/>
        </w:rPr>
        <w:t>249292</w:t>
      </w:r>
      <w:r w:rsidR="00EA5EE3" w:rsidRPr="00EA5EE3">
        <w:rPr>
          <w:b w:val="0"/>
          <w:spacing w:val="2"/>
          <w:sz w:val="28"/>
          <w:szCs w:val="28"/>
        </w:rPr>
        <w:t xml:space="preserve"> Калужская область, </w:t>
      </w:r>
      <w:r w:rsidRPr="00EA5EE3">
        <w:rPr>
          <w:b w:val="0"/>
          <w:spacing w:val="2"/>
          <w:sz w:val="28"/>
          <w:szCs w:val="28"/>
        </w:rPr>
        <w:t>Сух</w:t>
      </w:r>
      <w:r w:rsidR="00EA5EE3">
        <w:rPr>
          <w:b w:val="0"/>
          <w:spacing w:val="2"/>
          <w:sz w:val="28"/>
          <w:szCs w:val="28"/>
        </w:rPr>
        <w:t>инич</w:t>
      </w:r>
      <w:bookmarkStart w:id="1" w:name="_GoBack"/>
      <w:bookmarkEnd w:id="1"/>
      <w:r w:rsidR="00EA5EE3" w:rsidRPr="00EA5EE3">
        <w:rPr>
          <w:b w:val="0"/>
          <w:spacing w:val="2"/>
          <w:sz w:val="28"/>
          <w:szCs w:val="28"/>
        </w:rPr>
        <w:t>ский район, с. Фролово, д.10</w:t>
      </w:r>
      <w:r w:rsidRPr="00EA5EE3">
        <w:rPr>
          <w:b w:val="0"/>
          <w:spacing w:val="2"/>
          <w:sz w:val="28"/>
          <w:szCs w:val="28"/>
        </w:rPr>
        <w:t>;</w:t>
      </w:r>
    </w:p>
    <w:p w:rsidR="00EA5EE3" w:rsidRPr="00EA5EE3" w:rsidRDefault="006F1EF3" w:rsidP="00EA5EE3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EE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2) </w:t>
      </w:r>
      <w:r w:rsidR="00EA5EE3" w:rsidRPr="00EA5EE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размещения </w:t>
      </w:r>
      <w:r w:rsidR="00EA5EE3">
        <w:rPr>
          <w:rFonts w:ascii="Times New Roman" w:hAnsi="Times New Roman" w:cs="Times New Roman"/>
          <w:b w:val="0"/>
          <w:spacing w:val="2"/>
          <w:sz w:val="28"/>
          <w:szCs w:val="28"/>
        </w:rPr>
        <w:t>в</w:t>
      </w:r>
      <w:r w:rsidR="00EA5EE3" w:rsidRPr="00EA5EE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сети «Интернет» </w:t>
      </w:r>
      <w:r w:rsidR="00EA5EE3" w:rsidRPr="00EA5EE3">
        <w:rPr>
          <w:rFonts w:ascii="Times New Roman" w:hAnsi="Times New Roman" w:cs="Times New Roman"/>
          <w:b w:val="0"/>
          <w:spacing w:val="2"/>
          <w:sz w:val="28"/>
          <w:szCs w:val="28"/>
        </w:rPr>
        <w:t>на официальном сайте</w:t>
      </w:r>
      <w:r w:rsidR="00EA5EE3" w:rsidRPr="00EA5EE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муниципальный район</w:t>
      </w:r>
      <w:r w:rsidR="00EA5EE3" w:rsidRPr="00EA5EE3">
        <w:rPr>
          <w:rFonts w:ascii="Times New Roman" w:hAnsi="Times New Roman" w:cs="Times New Roman"/>
          <w:b w:val="0"/>
          <w:sz w:val="28"/>
          <w:szCs w:val="28"/>
        </w:rPr>
        <w:t xml:space="preserve"> "Сухиничский район" </w:t>
      </w:r>
      <w:r w:rsidR="00EA5EE3" w:rsidRPr="00EA5EE3">
        <w:rPr>
          <w:rFonts w:ascii="Times New Roman" w:hAnsi="Times New Roman" w:cs="Times New Roman"/>
          <w:b w:val="0"/>
          <w:sz w:val="28"/>
          <w:szCs w:val="28"/>
        </w:rPr>
        <w:t>в разделе «Поселения»</w:t>
      </w:r>
      <w:r w:rsidR="00EA5EE3" w:rsidRPr="00EA5E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размещения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z w:val="28"/>
          <w:szCs w:val="28"/>
        </w:rPr>
        <w:t xml:space="preserve">4) проведения встреч должностных лиц администрации, </w:t>
      </w:r>
      <w:r w:rsidRPr="00334CD3">
        <w:rPr>
          <w:b w:val="0"/>
          <w:spacing w:val="2"/>
          <w:sz w:val="28"/>
          <w:szCs w:val="28"/>
        </w:rPr>
        <w:t>указанных в пункте 3 настоящего Порядка,</w:t>
      </w:r>
      <w:r w:rsidRPr="00334CD3">
        <w:rPr>
          <w:b w:val="0"/>
          <w:sz w:val="28"/>
          <w:szCs w:val="28"/>
        </w:rPr>
        <w:t xml:space="preserve"> с гражданами; </w:t>
      </w:r>
    </w:p>
    <w:p w:rsidR="006F1EF3" w:rsidRPr="00EA5EE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lastRenderedPageBreak/>
        <w:t xml:space="preserve">5) ответов на письменные обращения, направленные в том числе по адресу электронной почты администрации: </w:t>
      </w:r>
      <w:proofErr w:type="spellStart"/>
      <w:r w:rsidR="00EA5EE3" w:rsidRPr="00EA5EE3">
        <w:rPr>
          <w:b w:val="0"/>
          <w:spacing w:val="2"/>
          <w:sz w:val="28"/>
          <w:szCs w:val="28"/>
        </w:rPr>
        <w:t>frolovo</w:t>
      </w:r>
      <w:proofErr w:type="spellEnd"/>
      <w:r w:rsidR="00EA5EE3" w:rsidRPr="00EA5EE3">
        <w:rPr>
          <w:b w:val="0"/>
          <w:spacing w:val="2"/>
          <w:sz w:val="28"/>
          <w:szCs w:val="28"/>
        </w:rPr>
        <w:t>.</w:t>
      </w:r>
      <w:proofErr w:type="spellStart"/>
      <w:r w:rsidR="00EA5EE3" w:rsidRPr="00EA5EE3">
        <w:rPr>
          <w:b w:val="0"/>
          <w:spacing w:val="2"/>
          <w:sz w:val="28"/>
          <w:szCs w:val="28"/>
          <w:lang w:val="en-US"/>
        </w:rPr>
        <w:t>adm</w:t>
      </w:r>
      <w:proofErr w:type="spellEnd"/>
      <w:r w:rsidR="00EA5EE3" w:rsidRPr="00EA5EE3">
        <w:rPr>
          <w:b w:val="0"/>
          <w:spacing w:val="2"/>
          <w:sz w:val="28"/>
          <w:szCs w:val="28"/>
        </w:rPr>
        <w:t>@</w:t>
      </w:r>
      <w:proofErr w:type="spellStart"/>
      <w:r w:rsidR="00EA5EE3" w:rsidRPr="00EA5EE3">
        <w:rPr>
          <w:b w:val="0"/>
          <w:spacing w:val="2"/>
          <w:sz w:val="28"/>
          <w:szCs w:val="28"/>
          <w:lang w:val="en-US"/>
        </w:rPr>
        <w:t>yandex</w:t>
      </w:r>
      <w:proofErr w:type="spellEnd"/>
      <w:r w:rsidRPr="00EA5EE3">
        <w:rPr>
          <w:b w:val="0"/>
          <w:spacing w:val="2"/>
          <w:sz w:val="28"/>
          <w:szCs w:val="28"/>
        </w:rPr>
        <w:t>.</w:t>
      </w:r>
      <w:proofErr w:type="spellStart"/>
      <w:r w:rsidRPr="00EA5EE3">
        <w:rPr>
          <w:b w:val="0"/>
          <w:spacing w:val="2"/>
          <w:sz w:val="28"/>
          <w:szCs w:val="28"/>
        </w:rPr>
        <w:t>ru</w:t>
      </w:r>
      <w:proofErr w:type="spellEnd"/>
      <w:r w:rsidRPr="00EA5EE3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ответов на устные обращения, в том числе посредством консультирования по телефону или в ходе личного приема граждан должностными лицами администрации, указанными в пункте 3 настоящего Порядка.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5. На информационных стендах в здании администрации, на официальном сайте администрации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334CD3">
        <w:rPr>
          <w:rFonts w:ascii="Times New Roman" w:hAnsi="Times New Roman" w:cs="Times New Roman"/>
          <w:sz w:val="28"/>
          <w:szCs w:val="28"/>
        </w:rPr>
        <w:t xml:space="preserve"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актуальные редакции административных регламентов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место нахождения администрации, ее график работы, номера телефонов администрации и должностных лиц администрации, указанных в пункте 3 настоящего Порядка, адреса официального сайта и электронной почты администрации, по которым заинтересованные лица могут получить необходимую информацию;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6. Актуальные редакции материалов, указанных в подпунктах 1, 3 пункта 5 настоящего Порядка, обновляются должностными лицами администрации, указанными в пункте 3 настоящего Порядка, по мере внесения изменений в соответствующие нормативные правовые акты течение семи рабочих дней с даты вступления в силу соответствующих изменений.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Информация, указанная в подпунктах 2–5 пункта 5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необходимости дополнения и обновляется ими течение семи рабочих дней со дня обнаружения необходимости в ее актуализации и (или) дополнении.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7.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информации, являющихся официальным источником опубликования или размещения соответствующей информации на территории муниципального образования, не реже одного раза в год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lastRenderedPageBreak/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z w:val="28"/>
          <w:szCs w:val="28"/>
        </w:rPr>
        <w:t xml:space="preserve">2)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 xml:space="preserve"> 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ссылки на административные регламенты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8. В печатных средствах массовой информации, за исключением средств массовой информации, предусмотренных пунктом 7 настоящего Порядка, </w:t>
      </w:r>
      <w:r w:rsidRPr="00334CD3">
        <w:rPr>
          <w:b w:val="0"/>
          <w:sz w:val="28"/>
          <w:szCs w:val="28"/>
        </w:rPr>
        <w:t>не реже одного раза в год</w:t>
      </w:r>
      <w:r w:rsidRPr="00334CD3">
        <w:rPr>
          <w:b w:val="0"/>
          <w:spacing w:val="2"/>
          <w:sz w:val="28"/>
          <w:szCs w:val="28"/>
        </w:rPr>
        <w:t xml:space="preserve"> размещаю</w:t>
      </w:r>
      <w:r w:rsidRPr="00334CD3">
        <w:rPr>
          <w:b w:val="0"/>
          <w:sz w:val="28"/>
          <w:szCs w:val="28"/>
        </w:rPr>
        <w:t xml:space="preserve">тся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строительства, </w:t>
      </w:r>
      <w:r w:rsidRPr="00334CD3">
        <w:rPr>
          <w:b w:val="0"/>
          <w:spacing w:val="2"/>
          <w:sz w:val="28"/>
          <w:szCs w:val="28"/>
        </w:rPr>
        <w:t>иная актуальная информация об осуществлении строительства.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>9. Проведение в</w:t>
      </w:r>
      <w:r w:rsidRPr="00334CD3">
        <w:rPr>
          <w:rFonts w:ascii="Times New Roman" w:hAnsi="Times New Roman" w:cs="Times New Roman"/>
          <w:sz w:val="28"/>
          <w:szCs w:val="28"/>
        </w:rPr>
        <w:t xml:space="preserve">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строительства, в срок не позднее одного месяца с даты поступления таких обращений по вопросам, поставленным в соответствующем коллективном обращении.</w:t>
      </w:r>
    </w:p>
    <w:p w:rsidR="006F1EF3" w:rsidRPr="00334CD3" w:rsidRDefault="006F1EF3" w:rsidP="006F1EF3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10. Консультирование граждан проводится должностными лицами администрации, указанными в пункте 3 настоящего Порядка, по следующим вопросам: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об органе, уполномоченном на рассмотрение заявлений, уведомлений в целях строительства, реконструкции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о порядке обращения в уполномоченный орган в целях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</w:t>
      </w:r>
      <w:r w:rsidRPr="00334CD3">
        <w:rPr>
          <w:b w:val="0"/>
          <w:bCs/>
          <w:sz w:val="28"/>
          <w:szCs w:val="28"/>
        </w:rPr>
        <w:lastRenderedPageBreak/>
        <w:t xml:space="preserve">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о форме запросов о предоставлении муниципальных услуг и сроках их рассмотрения;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4) о правовых основаниях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5)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7) об исчерпывающем перечне оснований для отказа в предоставлении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8) о сроках предоставления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9) иная актуальная информация об осуществлении строительства.</w:t>
      </w: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sectPr w:rsidR="00B74987" w:rsidRPr="00C25E27" w:rsidSect="00334CD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334CD3"/>
    <w:rsid w:val="0041067A"/>
    <w:rsid w:val="006B0375"/>
    <w:rsid w:val="006F1EF3"/>
    <w:rsid w:val="00733E9C"/>
    <w:rsid w:val="00944C7D"/>
    <w:rsid w:val="00954D94"/>
    <w:rsid w:val="00B14CEF"/>
    <w:rsid w:val="00B74987"/>
    <w:rsid w:val="00BA0DE7"/>
    <w:rsid w:val="00BB67E4"/>
    <w:rsid w:val="00D838B8"/>
    <w:rsid w:val="00D86A04"/>
    <w:rsid w:val="00D962D4"/>
    <w:rsid w:val="00E517ED"/>
    <w:rsid w:val="00EA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A707"/>
  <w15:docId w15:val="{912B0F7B-C9A5-4D33-8129-6AE0639C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2020-05-06T09:10:00Z</cp:lastPrinted>
  <dcterms:created xsi:type="dcterms:W3CDTF">2022-12-20T08:28:00Z</dcterms:created>
  <dcterms:modified xsi:type="dcterms:W3CDTF">2022-12-21T07:51:00Z</dcterms:modified>
</cp:coreProperties>
</file>