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A" w:rsidRPr="001F38CA" w:rsidRDefault="001F38CA" w:rsidP="001F38CA">
      <w:pPr>
        <w:spacing w:line="276" w:lineRule="auto"/>
        <w:jc w:val="center"/>
        <w:rPr>
          <w:b/>
          <w:noProof/>
          <w:sz w:val="36"/>
          <w:szCs w:val="36"/>
        </w:rPr>
      </w:pPr>
      <w:r w:rsidRPr="001F38CA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b/>
          <w:sz w:val="36"/>
          <w:szCs w:val="36"/>
        </w:rPr>
        <w:t xml:space="preserve">Администрация сельского поселения </w:t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«Село Хотень»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Калужская область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Сухиничский район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П О С Т А Н О В Л Е Н И Е</w:t>
      </w:r>
    </w:p>
    <w:p w:rsidR="001F38CA" w:rsidRPr="001F38CA" w:rsidRDefault="001F38CA" w:rsidP="001F38CA">
      <w:pPr>
        <w:rPr>
          <w:sz w:val="28"/>
          <w:szCs w:val="28"/>
        </w:rPr>
      </w:pPr>
      <w:r>
        <w:rPr>
          <w:sz w:val="28"/>
          <w:szCs w:val="28"/>
        </w:rPr>
        <w:t>от 29.06</w:t>
      </w:r>
      <w:r w:rsidRPr="001F38CA">
        <w:rPr>
          <w:sz w:val="28"/>
          <w:szCs w:val="28"/>
        </w:rPr>
        <w:t xml:space="preserve">.2021 года                                                         </w:t>
      </w:r>
      <w:r>
        <w:rPr>
          <w:sz w:val="28"/>
          <w:szCs w:val="28"/>
        </w:rPr>
        <w:t xml:space="preserve"> </w:t>
      </w:r>
      <w:r w:rsidR="00CD636A">
        <w:rPr>
          <w:sz w:val="28"/>
          <w:szCs w:val="28"/>
        </w:rPr>
        <w:t xml:space="preserve">                            № 22</w:t>
      </w:r>
    </w:p>
    <w:p w:rsidR="001F38CA" w:rsidRDefault="001F38CA" w:rsidP="00A731D8">
      <w:pPr>
        <w:rPr>
          <w:b/>
          <w:sz w:val="26"/>
          <w:szCs w:val="26"/>
        </w:rPr>
      </w:pP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4B728C" w:rsidRP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</w:t>
      </w:r>
      <w:r w:rsidR="001F38CA">
        <w:rPr>
          <w:b/>
          <w:sz w:val="26"/>
          <w:szCs w:val="26"/>
        </w:rPr>
        <w:t>ьского поселения «Село Хотень</w:t>
      </w:r>
      <w:r>
        <w:rPr>
          <w:b/>
          <w:sz w:val="26"/>
          <w:szCs w:val="26"/>
        </w:rPr>
        <w:t xml:space="preserve">» от </w:t>
      </w:r>
      <w:r w:rsidR="001F38CA">
        <w:rPr>
          <w:b/>
          <w:sz w:val="26"/>
          <w:szCs w:val="26"/>
        </w:rPr>
        <w:t>01.10.2019 № 29</w:t>
      </w:r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4B728C">
        <w:rPr>
          <w:b/>
          <w:sz w:val="26"/>
          <w:szCs w:val="26"/>
        </w:rPr>
        <w:t xml:space="preserve">б </w:t>
      </w:r>
      <w:r w:rsidR="00A731D8" w:rsidRPr="009258E1">
        <w:rPr>
          <w:b/>
          <w:sz w:val="26"/>
          <w:szCs w:val="26"/>
        </w:rPr>
        <w:t>утверждении муниципальной программы</w:t>
      </w:r>
      <w:r w:rsidR="00637B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«Село Хотень»</w:t>
      </w:r>
      <w:r w:rsidR="00637BC9">
        <w:rPr>
          <w:b/>
          <w:sz w:val="26"/>
          <w:szCs w:val="26"/>
        </w:rPr>
        <w:t xml:space="preserve"> </w:t>
      </w:r>
      <w:r w:rsidR="004B728C" w:rsidRPr="009258E1">
        <w:rPr>
          <w:b/>
          <w:sz w:val="26"/>
          <w:szCs w:val="26"/>
        </w:rPr>
        <w:t>«Энергосбережение</w:t>
      </w:r>
      <w:r w:rsidR="004B728C">
        <w:rPr>
          <w:b/>
          <w:sz w:val="26"/>
          <w:szCs w:val="26"/>
        </w:rPr>
        <w:t xml:space="preserve"> </w:t>
      </w:r>
      <w:r w:rsidR="004B728C" w:rsidRPr="009258E1">
        <w:rPr>
          <w:b/>
          <w:sz w:val="26"/>
          <w:szCs w:val="26"/>
        </w:rPr>
        <w:t>и повышение</w:t>
      </w: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энергетической</w:t>
      </w:r>
      <w:r w:rsidR="00637BC9"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эффективности</w:t>
      </w:r>
      <w:r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в сельском</w:t>
      </w:r>
      <w:r>
        <w:rPr>
          <w:b/>
          <w:sz w:val="26"/>
          <w:szCs w:val="26"/>
        </w:rPr>
        <w:t xml:space="preserve"> поселении</w:t>
      </w:r>
    </w:p>
    <w:p w:rsidR="00A731D8" w:rsidRDefault="004B728C" w:rsidP="00A731D8">
      <w:pPr>
        <w:rPr>
          <w:b/>
          <w:sz w:val="26"/>
          <w:szCs w:val="26"/>
        </w:rPr>
      </w:pPr>
      <w:r w:rsidRPr="009258E1">
        <w:rPr>
          <w:b/>
          <w:sz w:val="26"/>
          <w:szCs w:val="26"/>
        </w:rPr>
        <w:t>«</w:t>
      </w:r>
      <w:r w:rsidR="00A731D8" w:rsidRPr="009258E1">
        <w:rPr>
          <w:b/>
          <w:sz w:val="26"/>
          <w:szCs w:val="26"/>
        </w:rPr>
        <w:t xml:space="preserve">Село </w:t>
      </w:r>
      <w:r w:rsidR="001F38CA">
        <w:rPr>
          <w:b/>
          <w:sz w:val="26"/>
          <w:szCs w:val="26"/>
        </w:rPr>
        <w:t>Хотень</w:t>
      </w:r>
      <w:r w:rsidR="00A731D8" w:rsidRPr="009258E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на 2020-2025 годы</w:t>
      </w:r>
      <w:r w:rsidR="001F38CA">
        <w:rPr>
          <w:b/>
          <w:sz w:val="26"/>
          <w:szCs w:val="26"/>
        </w:rPr>
        <w:t>»</w:t>
      </w:r>
    </w:p>
    <w:p w:rsidR="004B728C" w:rsidRPr="009258E1" w:rsidRDefault="004B728C" w:rsidP="00A731D8">
      <w:pPr>
        <w:rPr>
          <w:b/>
          <w:sz w:val="26"/>
          <w:szCs w:val="26"/>
        </w:rPr>
      </w:pPr>
    </w:p>
    <w:p w:rsidR="00A731D8" w:rsidRDefault="004B728C" w:rsidP="004B728C">
      <w:pPr>
        <w:ind w:firstLine="708"/>
        <w:jc w:val="both"/>
        <w:rPr>
          <w:b/>
          <w:sz w:val="26"/>
          <w:szCs w:val="26"/>
        </w:rPr>
      </w:pPr>
      <w:r w:rsidRPr="0037185D">
        <w:rPr>
          <w:sz w:val="26"/>
          <w:szCs w:val="26"/>
        </w:rPr>
        <w:t>Руководствуясь</w:t>
      </w:r>
      <w:r w:rsidR="0037185D">
        <w:rPr>
          <w:sz w:val="26"/>
          <w:szCs w:val="26"/>
        </w:rPr>
        <w:t xml:space="preserve"> постановлением администрации СП «Село Хотень» от 03.10.2013 № 41</w:t>
      </w:r>
      <w:r w:rsidRPr="0037185D">
        <w:rPr>
          <w:sz w:val="26"/>
          <w:szCs w:val="26"/>
        </w:rPr>
        <w:t xml:space="preserve"> «Об утверждении Порядка принятия решения о разработке муниципальны</w:t>
      </w:r>
      <w:r w:rsidR="0037185D">
        <w:rPr>
          <w:sz w:val="26"/>
          <w:szCs w:val="26"/>
        </w:rPr>
        <w:t>х программ сельского поселения «Село Хотень</w:t>
      </w:r>
      <w:r w:rsidRPr="0037185D">
        <w:rPr>
          <w:sz w:val="26"/>
          <w:szCs w:val="26"/>
        </w:rPr>
        <w:t>»,</w:t>
      </w:r>
      <w:r>
        <w:rPr>
          <w:sz w:val="26"/>
          <w:szCs w:val="26"/>
        </w:rPr>
        <w:t xml:space="preserve"> их формирования, реализации и проведения оценки эффективности реализации» в целях организации энергосбережения и повышения э</w:t>
      </w:r>
      <w:r w:rsidR="0037185D">
        <w:rPr>
          <w:sz w:val="26"/>
          <w:szCs w:val="26"/>
        </w:rPr>
        <w:t>нергетической эффективности</w:t>
      </w:r>
      <w:r w:rsidR="00A731D8" w:rsidRPr="009258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МР «Сухиничский район» </w:t>
      </w:r>
      <w:r w:rsidRPr="004B728C">
        <w:rPr>
          <w:sz w:val="26"/>
          <w:szCs w:val="26"/>
        </w:rPr>
        <w:t>от 30.11.2020 № 990a</w:t>
      </w:r>
      <w:r>
        <w:rPr>
          <w:sz w:val="26"/>
          <w:szCs w:val="26"/>
        </w:rPr>
        <w:t xml:space="preserve"> «</w:t>
      </w:r>
      <w:r w:rsidRPr="0060458D">
        <w:rPr>
          <w:sz w:val="26"/>
          <w:szCs w:val="26"/>
        </w:rPr>
        <w:t>О</w:t>
      </w:r>
      <w:r>
        <w:rPr>
          <w:sz w:val="26"/>
          <w:szCs w:val="26"/>
        </w:rPr>
        <w:t>б установлении целевого уровня снижения в сопоставимых условиях суммарного объема потребляемых энергетических ресурсов и объема воды для организаций и учреждений, финансируемых из консолидированного бюджета МР «Сухиничский район»</w:t>
      </w:r>
      <w:r w:rsidRPr="0060458D">
        <w:rPr>
          <w:sz w:val="26"/>
          <w:szCs w:val="26"/>
        </w:rPr>
        <w:t xml:space="preserve"> </w:t>
      </w:r>
      <w:r>
        <w:rPr>
          <w:sz w:val="26"/>
          <w:szCs w:val="26"/>
        </w:rPr>
        <w:t>на 2021-2023 гг.»</w:t>
      </w:r>
      <w:r w:rsidR="00A731D8" w:rsidRPr="009258E1">
        <w:rPr>
          <w:sz w:val="26"/>
          <w:szCs w:val="26"/>
        </w:rPr>
        <w:t xml:space="preserve">, администрация СП «Село </w:t>
      </w:r>
      <w:r w:rsidR="001F38CA">
        <w:rPr>
          <w:sz w:val="26"/>
          <w:szCs w:val="26"/>
        </w:rPr>
        <w:t>Хотень</w:t>
      </w:r>
      <w:r w:rsidR="00A731D8" w:rsidRPr="009258E1">
        <w:rPr>
          <w:sz w:val="26"/>
          <w:szCs w:val="26"/>
        </w:rPr>
        <w:t xml:space="preserve">»   </w:t>
      </w:r>
      <w:r w:rsidR="00A731D8" w:rsidRPr="009258E1">
        <w:rPr>
          <w:b/>
          <w:sz w:val="26"/>
          <w:szCs w:val="26"/>
        </w:rPr>
        <w:t>ПОСТАНОВЛЯЕТ:</w:t>
      </w:r>
    </w:p>
    <w:p w:rsidR="0037185D" w:rsidRDefault="0037185D" w:rsidP="004B728C">
      <w:pPr>
        <w:ind w:firstLine="708"/>
        <w:jc w:val="both"/>
        <w:rPr>
          <w:b/>
          <w:sz w:val="26"/>
          <w:szCs w:val="26"/>
        </w:rPr>
      </w:pPr>
    </w:p>
    <w:p w:rsidR="00637BC9" w:rsidRDefault="00637BC9" w:rsidP="00637BC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B728C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B728C">
        <w:rPr>
          <w:rFonts w:ascii="Times New Roman" w:hAnsi="Times New Roman" w:cs="Times New Roman"/>
          <w:sz w:val="26"/>
          <w:szCs w:val="26"/>
        </w:rPr>
        <w:t>в Постановление администрации сел</w:t>
      </w:r>
      <w:r w:rsidR="00824359">
        <w:rPr>
          <w:rFonts w:ascii="Times New Roman" w:hAnsi="Times New Roman" w:cs="Times New Roman"/>
          <w:sz w:val="26"/>
          <w:szCs w:val="26"/>
        </w:rPr>
        <w:t>ьского поселения «Село Хотень»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37185D" w:rsidRPr="00824359">
        <w:rPr>
          <w:rFonts w:ascii="Times New Roman" w:hAnsi="Times New Roman" w:cs="Times New Roman"/>
          <w:sz w:val="26"/>
          <w:szCs w:val="26"/>
        </w:rPr>
        <w:t>от 01.</w:t>
      </w:r>
      <w:r w:rsidR="0037185D">
        <w:rPr>
          <w:rFonts w:ascii="Times New Roman" w:hAnsi="Times New Roman" w:cs="Times New Roman"/>
          <w:sz w:val="26"/>
          <w:szCs w:val="26"/>
        </w:rPr>
        <w:t>10.2019 № 29</w:t>
      </w:r>
      <w:r w:rsidR="0037185D" w:rsidRPr="007C4988">
        <w:rPr>
          <w:rFonts w:ascii="Times New Roman" w:hAnsi="Times New Roman" w:cs="Times New Roman"/>
          <w:sz w:val="26"/>
          <w:szCs w:val="26"/>
        </w:rPr>
        <w:t xml:space="preserve"> </w:t>
      </w:r>
      <w:r w:rsidR="004B728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 w:rsidR="004B728C" w:rsidRPr="007C4988">
        <w:rPr>
          <w:rFonts w:ascii="Times New Roman" w:hAnsi="Times New Roman" w:cs="Times New Roman"/>
          <w:sz w:val="26"/>
          <w:szCs w:val="26"/>
        </w:rPr>
        <w:t>программы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824359">
        <w:rPr>
          <w:rFonts w:ascii="Times New Roman" w:hAnsi="Times New Roman" w:cs="Times New Roman"/>
          <w:sz w:val="26"/>
          <w:szCs w:val="26"/>
        </w:rPr>
        <w:t xml:space="preserve">сельского поселения «Село Хотень» </w:t>
      </w:r>
      <w:r w:rsidR="004B728C" w:rsidRPr="007C4988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эффективности в </w:t>
      </w:r>
      <w:r w:rsidR="007B6BA8">
        <w:rPr>
          <w:rFonts w:ascii="Times New Roman" w:hAnsi="Times New Roman" w:cs="Times New Roman"/>
          <w:sz w:val="26"/>
          <w:szCs w:val="26"/>
        </w:rPr>
        <w:t>се</w:t>
      </w:r>
      <w:r w:rsidR="00824359">
        <w:rPr>
          <w:rFonts w:ascii="Times New Roman" w:hAnsi="Times New Roman" w:cs="Times New Roman"/>
          <w:sz w:val="26"/>
          <w:szCs w:val="26"/>
        </w:rPr>
        <w:t>льском поселении «Село Хотень</w:t>
      </w:r>
      <w:r w:rsidR="007B6BA8">
        <w:rPr>
          <w:rFonts w:ascii="Times New Roman" w:hAnsi="Times New Roman" w:cs="Times New Roman"/>
          <w:sz w:val="26"/>
          <w:szCs w:val="26"/>
        </w:rPr>
        <w:t xml:space="preserve">»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на 2020-2025 </w:t>
      </w:r>
      <w:proofErr w:type="spellStart"/>
      <w:r w:rsidR="004B728C" w:rsidRPr="007C498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4B728C" w:rsidRPr="007C4988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7B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изложив муниципальную программу </w:t>
      </w:r>
      <w:r w:rsidRPr="00637BC9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BC9">
        <w:rPr>
          <w:rFonts w:ascii="Times New Roman" w:hAnsi="Times New Roman" w:cs="Times New Roman"/>
          <w:sz w:val="26"/>
          <w:szCs w:val="26"/>
        </w:rPr>
        <w:t>эффективности в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BC9">
        <w:rPr>
          <w:rFonts w:ascii="Times New Roman" w:hAnsi="Times New Roman" w:cs="Times New Roman"/>
          <w:sz w:val="26"/>
          <w:szCs w:val="26"/>
        </w:rPr>
        <w:t>«Село Хотень» на 2020-2025 годы»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4B728C" w:rsidRPr="00200625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00625">
        <w:rPr>
          <w:rFonts w:ascii="Times New Roman" w:hAnsi="Times New Roman"/>
          <w:sz w:val="26"/>
          <w:szCs w:val="26"/>
        </w:rPr>
        <w:t>Настоящее Постановление вступает в</w:t>
      </w:r>
      <w:r w:rsidR="0037185D">
        <w:rPr>
          <w:rFonts w:ascii="Times New Roman" w:hAnsi="Times New Roman"/>
          <w:sz w:val="26"/>
          <w:szCs w:val="26"/>
        </w:rPr>
        <w:t xml:space="preserve"> силу после его </w:t>
      </w:r>
      <w:r w:rsidRPr="00200625">
        <w:rPr>
          <w:rFonts w:ascii="Times New Roman" w:hAnsi="Times New Roman"/>
          <w:sz w:val="26"/>
          <w:szCs w:val="26"/>
        </w:rPr>
        <w:t>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4B728C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Pr="0020062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</w:t>
      </w:r>
      <w:r w:rsidR="00824359">
        <w:rPr>
          <w:rFonts w:ascii="Times New Roman" w:hAnsi="Times New Roman" w:cs="Times New Roman"/>
          <w:sz w:val="26"/>
          <w:szCs w:val="26"/>
        </w:rPr>
        <w:t>овления оставляю за собой.</w:t>
      </w:r>
    </w:p>
    <w:p w:rsidR="0037185D" w:rsidRDefault="0037185D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8E1" w:rsidRDefault="009258E1" w:rsidP="009258E1">
      <w:pPr>
        <w:pStyle w:val="a8"/>
        <w:rPr>
          <w:b/>
          <w:sz w:val="28"/>
          <w:szCs w:val="28"/>
        </w:rPr>
      </w:pPr>
    </w:p>
    <w:p w:rsidR="00B86E37" w:rsidRPr="009258E1" w:rsidRDefault="00A731D8" w:rsidP="009258E1">
      <w:pPr>
        <w:pStyle w:val="a8"/>
        <w:rPr>
          <w:sz w:val="28"/>
          <w:szCs w:val="28"/>
        </w:rPr>
      </w:pPr>
      <w:r w:rsidRPr="009258E1">
        <w:rPr>
          <w:b/>
          <w:sz w:val="28"/>
          <w:szCs w:val="28"/>
        </w:rPr>
        <w:t>Глава администрации</w:t>
      </w:r>
    </w:p>
    <w:p w:rsidR="00CC3EEB" w:rsidRDefault="00B86E37" w:rsidP="00637BC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«Село </w:t>
      </w:r>
      <w:proofErr w:type="gramStart"/>
      <w:r w:rsidR="00824359">
        <w:rPr>
          <w:b/>
          <w:sz w:val="28"/>
          <w:szCs w:val="28"/>
        </w:rPr>
        <w:t>Хотень</w:t>
      </w:r>
      <w:r w:rsidR="00A731D8" w:rsidRPr="00B86E37">
        <w:rPr>
          <w:b/>
          <w:sz w:val="28"/>
          <w:szCs w:val="28"/>
        </w:rPr>
        <w:t xml:space="preserve">»   </w:t>
      </w:r>
      <w:proofErr w:type="gramEnd"/>
      <w:r w:rsidR="00A731D8" w:rsidRPr="00B86E37">
        <w:rPr>
          <w:b/>
          <w:sz w:val="28"/>
          <w:szCs w:val="28"/>
        </w:rPr>
        <w:t xml:space="preserve">                            </w:t>
      </w:r>
      <w:r w:rsidR="00824359">
        <w:rPr>
          <w:b/>
          <w:sz w:val="28"/>
          <w:szCs w:val="28"/>
        </w:rPr>
        <w:t xml:space="preserve">                     Н.М.</w:t>
      </w:r>
      <w:r w:rsidR="00637BC9">
        <w:rPr>
          <w:b/>
          <w:sz w:val="28"/>
          <w:szCs w:val="28"/>
        </w:rPr>
        <w:t xml:space="preserve"> </w:t>
      </w:r>
      <w:proofErr w:type="spellStart"/>
      <w:r w:rsidR="00824359">
        <w:rPr>
          <w:b/>
          <w:sz w:val="28"/>
          <w:szCs w:val="28"/>
        </w:rPr>
        <w:t>Демешкина</w:t>
      </w:r>
      <w:proofErr w:type="spellEnd"/>
    </w:p>
    <w:p w:rsidR="0037185D" w:rsidRDefault="0037185D" w:rsidP="0037185D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AE2C6F">
        <w:rPr>
          <w:sz w:val="32"/>
          <w:szCs w:val="32"/>
        </w:rPr>
        <w:lastRenderedPageBreak/>
        <w:t>УТВЕРЖДЕНА</w:t>
      </w:r>
    </w:p>
    <w:p w:rsidR="0037185D" w:rsidRDefault="0037185D" w:rsidP="0037185D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постановлением администрации</w:t>
      </w:r>
    </w:p>
    <w:p w:rsidR="0037185D" w:rsidRDefault="0037185D" w:rsidP="0037185D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СП «Село Хотень»</w:t>
      </w:r>
    </w:p>
    <w:p w:rsidR="0037185D" w:rsidRDefault="0037185D" w:rsidP="0037185D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от 01.10.2019 г. № 29</w:t>
      </w:r>
    </w:p>
    <w:p w:rsidR="0037185D" w:rsidRPr="00AE2C6F" w:rsidRDefault="0037185D" w:rsidP="0037185D">
      <w:pPr>
        <w:autoSpaceDE w:val="0"/>
        <w:autoSpaceDN w:val="0"/>
        <w:adjustRightInd w:val="0"/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>(в редакции от 29.06.2021</w:t>
      </w:r>
      <w:r w:rsidR="005D13C9">
        <w:rPr>
          <w:sz w:val="32"/>
          <w:szCs w:val="32"/>
        </w:rPr>
        <w:t xml:space="preserve"> № 22</w:t>
      </w:r>
      <w:r>
        <w:rPr>
          <w:sz w:val="32"/>
          <w:szCs w:val="32"/>
        </w:rPr>
        <w:t>)</w:t>
      </w:r>
    </w:p>
    <w:p w:rsidR="0037185D" w:rsidRPr="00AE2C6F" w:rsidRDefault="0037185D" w:rsidP="0037185D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37185D" w:rsidRPr="00CC3EEB" w:rsidRDefault="0037185D" w:rsidP="0037185D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CC3EEB">
        <w:rPr>
          <w:b/>
          <w:i/>
          <w:sz w:val="40"/>
          <w:szCs w:val="40"/>
        </w:rPr>
        <w:t>МУНИЦИПАЛЬНАЯ ПРОГРАММА</w:t>
      </w:r>
    </w:p>
    <w:p w:rsidR="0037185D" w:rsidRPr="009336CB" w:rsidRDefault="0037185D" w:rsidP="003718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«Энергосбережение и повышение энергетической</w:t>
      </w:r>
    </w:p>
    <w:p w:rsidR="0037185D" w:rsidRDefault="0037185D" w:rsidP="003718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эффективности</w:t>
      </w:r>
      <w:r>
        <w:rPr>
          <w:b/>
          <w:sz w:val="36"/>
          <w:szCs w:val="36"/>
        </w:rPr>
        <w:t xml:space="preserve"> в</w:t>
      </w:r>
      <w:r w:rsidRPr="009336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СП </w:t>
      </w:r>
      <w:r w:rsidRPr="009336C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Село Хотень»</w:t>
      </w:r>
    </w:p>
    <w:p w:rsidR="0037185D" w:rsidRPr="009336CB" w:rsidRDefault="0037185D" w:rsidP="003718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период</w:t>
      </w:r>
      <w:r w:rsidRPr="009336CB">
        <w:rPr>
          <w:b/>
          <w:sz w:val="36"/>
          <w:szCs w:val="36"/>
        </w:rPr>
        <w:t xml:space="preserve"> 2020—2025 годы»</w:t>
      </w: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Default="0037185D" w:rsidP="0037185D">
      <w:pPr>
        <w:spacing w:after="200"/>
        <w:rPr>
          <w:rFonts w:ascii="Calibri" w:hAnsi="Calibri"/>
          <w:sz w:val="28"/>
          <w:szCs w:val="28"/>
        </w:rPr>
      </w:pPr>
    </w:p>
    <w:p w:rsidR="0037185D" w:rsidRPr="00CC3EEB" w:rsidRDefault="0037185D" w:rsidP="0037185D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ПАСПОРТ</w:t>
      </w:r>
    </w:p>
    <w:p w:rsidR="0037185D" w:rsidRPr="00F62AAE" w:rsidRDefault="0037185D" w:rsidP="0037185D">
      <w:pPr>
        <w:spacing w:after="200"/>
        <w:jc w:val="center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>муниципальной программы сельского поселения «Село Хотень» «Энергосбережение и повышение энергетической эффективности в СП «Село Хотень» на период 2020-2025 годы»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134"/>
        <w:gridCol w:w="1559"/>
      </w:tblGrid>
      <w:tr w:rsidR="0037185D" w:rsidRPr="00F62AAE" w:rsidTr="0037185D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Ответственный исполнитель        </w:t>
            </w:r>
            <w:r w:rsidRPr="00F62AAE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Администрация сельского поселения «Село Хотень»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Соисполнители 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муниципальной 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отсутствуют</w:t>
            </w:r>
          </w:p>
        </w:tc>
      </w:tr>
      <w:tr w:rsidR="0037185D" w:rsidRPr="00F62AAE" w:rsidTr="0037185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Администрация СП «Село Хотень»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Подпрограммы муниципальной       </w:t>
            </w:r>
            <w:r w:rsidRPr="00F62AAE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отсутствуют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Программно-целевые инструменты   </w:t>
            </w:r>
            <w:r w:rsidRPr="00F62AAE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отсутствуют</w:t>
            </w:r>
          </w:p>
        </w:tc>
      </w:tr>
      <w:tr w:rsidR="0037185D" w:rsidRPr="00F62AAE" w:rsidTr="0037185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Цели муниципальной программы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Обеспечение рационального использования энергетических ресурсов за счет повышения культуры потребления энергетических ресурсов, формирование целевой модели поведения, направленной на бережное отношение к имеющимся ресурсам, применение современных технологий, увеличивающих </w:t>
            </w:r>
            <w:proofErr w:type="spellStart"/>
            <w:r w:rsidRPr="00F62AAE">
              <w:rPr>
                <w:sz w:val="26"/>
                <w:szCs w:val="26"/>
              </w:rPr>
              <w:t>к.п.д</w:t>
            </w:r>
            <w:proofErr w:type="spellEnd"/>
            <w:r w:rsidRPr="00F62AAE">
              <w:rPr>
                <w:sz w:val="26"/>
                <w:szCs w:val="26"/>
              </w:rPr>
              <w:t xml:space="preserve"> использования энергоресурсов;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Обеспечение снижения удельных показателей энергопотребления, создание условий для перевода экономики бюджетной сферы СП «Село Хотень» на энергосберегающий путь развития.</w:t>
            </w:r>
          </w:p>
        </w:tc>
      </w:tr>
      <w:tr w:rsidR="0037185D" w:rsidRPr="00F62AAE" w:rsidTr="0037185D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Задачи муниципальной программы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Обеспечение учета всего объема потребляемых энергетических в органах местного самоуправления;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Проведение энергосберегающих мероприятий в органах местного самоуправления;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Проведение энергетических обследований в органах местного самоуправления;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Внедрение современных энергосберегающих технологий, оборудования, материалов в органах местного самоуправления;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Целевые индикаторы и показатели  </w:t>
            </w:r>
            <w:r w:rsidRPr="00F62AAE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Удельный расход потребления электрической энергии, </w:t>
            </w:r>
            <w:proofErr w:type="spellStart"/>
            <w:r w:rsidRPr="00F62AAE">
              <w:rPr>
                <w:sz w:val="26"/>
                <w:szCs w:val="26"/>
              </w:rPr>
              <w:t>кВтч</w:t>
            </w:r>
            <w:proofErr w:type="spellEnd"/>
            <w:r w:rsidRPr="00F62AAE">
              <w:rPr>
                <w:sz w:val="26"/>
                <w:szCs w:val="26"/>
              </w:rPr>
              <w:t>/м²;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Изменение удельного расхода потребления электрической энергии, </w:t>
            </w:r>
            <w:proofErr w:type="spellStart"/>
            <w:r w:rsidRPr="00F62AAE">
              <w:rPr>
                <w:sz w:val="26"/>
                <w:szCs w:val="26"/>
              </w:rPr>
              <w:t>кВтч</w:t>
            </w:r>
            <w:proofErr w:type="spellEnd"/>
            <w:r w:rsidRPr="00F62AAE">
              <w:rPr>
                <w:sz w:val="26"/>
                <w:szCs w:val="26"/>
              </w:rPr>
              <w:t xml:space="preserve">/м²; 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Удельный расход потребления воды, м³/чел.;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удельного расхода потребления воды, м³/чел.;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Удельный расход потребления природного газа, м³/м²;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удельного расхода потребления природного газа, м³/м²;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- Число </w:t>
            </w:r>
            <w:proofErr w:type="spellStart"/>
            <w:r w:rsidRPr="00F62AAE">
              <w:rPr>
                <w:sz w:val="26"/>
                <w:szCs w:val="26"/>
              </w:rPr>
              <w:t>энергосервисных</w:t>
            </w:r>
            <w:proofErr w:type="spellEnd"/>
            <w:r w:rsidRPr="00F62AAE">
              <w:rPr>
                <w:sz w:val="26"/>
                <w:szCs w:val="26"/>
              </w:rPr>
              <w:t xml:space="preserve"> договоров, заключенных муниципальными заказчиками;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объемов воды, потребляемой в учреждении, расчеты за которую осуществляются с использованием приборов учета, в общем объеме потребляемой воды;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объемов воды, потребляемой в учреждении, расчеты за которую осуществляются с использованием приборов учета, в общем объеме потребляемой воды;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 w:rsidRPr="00F62AAE">
              <w:rPr>
                <w:rStyle w:val="2"/>
                <w:sz w:val="26"/>
                <w:szCs w:val="26"/>
              </w:rPr>
              <w:t>- Доля товаров, работ, услуг, закупаемых для муниципальных нужд в соответствии с требованиями энергетической эффективности;</w:t>
            </w:r>
          </w:p>
          <w:p w:rsidR="0037185D" w:rsidRPr="00F62AAE" w:rsidRDefault="0037185D" w:rsidP="0037185D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62AAE">
              <w:rPr>
                <w:rStyle w:val="2"/>
                <w:sz w:val="26"/>
                <w:szCs w:val="26"/>
              </w:rPr>
              <w:t>- Изменение доли товаров, работ, услуг, закупаемых для муниципальных нужд в соответствии с требованиями энергетической эффективности;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Сроки и этапы реализации         </w:t>
            </w:r>
            <w:r w:rsidRPr="00F62AAE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2020-2025 гг. (</w:t>
            </w:r>
            <w:proofErr w:type="spellStart"/>
            <w:r w:rsidRPr="00F62AAE">
              <w:rPr>
                <w:sz w:val="26"/>
                <w:szCs w:val="26"/>
              </w:rPr>
              <w:t>одноэтапно</w:t>
            </w:r>
            <w:proofErr w:type="spellEnd"/>
            <w:r w:rsidRPr="00F62AAE">
              <w:rPr>
                <w:sz w:val="26"/>
                <w:szCs w:val="26"/>
              </w:rPr>
              <w:t>)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Объемы и источники              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финансирования муниципальной        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Местный бюджет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320,0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53,0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88,0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45,0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43,0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6A2C76" w:rsidP="0037185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185D" w:rsidRPr="00F62AAE">
              <w:rPr>
                <w:sz w:val="26"/>
                <w:szCs w:val="26"/>
              </w:rPr>
              <w:t>40,0</w:t>
            </w:r>
          </w:p>
        </w:tc>
      </w:tr>
      <w:tr w:rsidR="0037185D" w:rsidRPr="00F62AAE" w:rsidTr="0037185D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F62AAE" w:rsidRDefault="0037185D" w:rsidP="0037185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62AA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AB5008" w:rsidRDefault="006A2C76" w:rsidP="0037185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</w:t>
            </w:r>
            <w:r w:rsidR="0037185D" w:rsidRPr="00AB5008">
              <w:rPr>
                <w:b/>
                <w:sz w:val="26"/>
                <w:szCs w:val="26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AB5008" w:rsidRDefault="0037185D" w:rsidP="0037185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AB50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AB5008" w:rsidRDefault="006A2C76" w:rsidP="0037185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</w:t>
            </w:r>
            <w:r w:rsidR="0037185D" w:rsidRPr="00AB5008">
              <w:rPr>
                <w:b/>
                <w:sz w:val="26"/>
                <w:szCs w:val="26"/>
              </w:rPr>
              <w:t>89,0</w:t>
            </w:r>
          </w:p>
        </w:tc>
      </w:tr>
      <w:tr w:rsidR="0037185D" w:rsidRPr="00F62AAE" w:rsidTr="0037185D">
        <w:trPr>
          <w:trHeight w:val="1119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ind w:firstLine="708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Объемы финансирования программы  за счет средств местного бюджета ежегодно уточняются в соответствии с решениями органов местного самоуправления при формировании бюджета на очередной финансовый год и на плановый период.</w:t>
            </w:r>
          </w:p>
        </w:tc>
      </w:tr>
      <w:tr w:rsidR="0037185D" w:rsidRPr="00F62AAE" w:rsidTr="0037185D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Ожидаемые результаты реализации </w:t>
            </w:r>
            <w:r w:rsidRPr="00F62AAE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tabs>
                <w:tab w:val="left" w:pos="331"/>
              </w:tabs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 xml:space="preserve">Сохранение </w:t>
            </w:r>
            <w:proofErr w:type="spellStart"/>
            <w:r w:rsidRPr="00F62AAE">
              <w:rPr>
                <w:sz w:val="26"/>
                <w:szCs w:val="26"/>
              </w:rPr>
              <w:t>энергоэффективности</w:t>
            </w:r>
            <w:proofErr w:type="spellEnd"/>
            <w:r w:rsidRPr="00F62AAE">
              <w:rPr>
                <w:sz w:val="26"/>
                <w:szCs w:val="26"/>
              </w:rPr>
              <w:t xml:space="preserve"> здания по отношению к 2019 году в доле расходов на коммунальные услуги в общих расходах бюджета администрации СП «Село Хотень»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      </w:r>
            <w:proofErr w:type="spellStart"/>
            <w:r w:rsidRPr="00F62AAE">
              <w:rPr>
                <w:sz w:val="26"/>
                <w:szCs w:val="26"/>
              </w:rPr>
              <w:t>т.ч</w:t>
            </w:r>
            <w:proofErr w:type="spellEnd"/>
            <w:r w:rsidRPr="00F62AAE">
              <w:rPr>
                <w:sz w:val="26"/>
                <w:szCs w:val="26"/>
              </w:rPr>
              <w:t xml:space="preserve">.: сохранение удельного расхода потребления электрической энергии на уровне 8,41 </w:t>
            </w:r>
            <w:proofErr w:type="spellStart"/>
            <w:r w:rsidRPr="00F62AAE">
              <w:rPr>
                <w:sz w:val="26"/>
                <w:szCs w:val="26"/>
              </w:rPr>
              <w:t>кВтч</w:t>
            </w:r>
            <w:proofErr w:type="spellEnd"/>
            <w:r w:rsidRPr="00F62AAE">
              <w:rPr>
                <w:sz w:val="26"/>
                <w:szCs w:val="26"/>
              </w:rPr>
              <w:t>/м², сохранение удельного расхода потребления воды на уровне 1,60 м³/чел, сохранение удельного расхода потребления природного газа на уровне 4,45 м³/м²;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Наличие в администрации СП «Село Хотень» энергетических паспортов (энергетических обследований);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AAE">
              <w:rPr>
                <w:sz w:val="26"/>
                <w:szCs w:val="26"/>
              </w:rPr>
              <w:t>- 100% оснащение приборами учета электроэнергии, газа, ХВС.</w:t>
            </w:r>
          </w:p>
        </w:tc>
      </w:tr>
    </w:tbl>
    <w:p w:rsidR="0037185D" w:rsidRDefault="0037185D" w:rsidP="0037185D">
      <w:pPr>
        <w:spacing w:line="276" w:lineRule="auto"/>
        <w:jc w:val="center"/>
        <w:rPr>
          <w:b/>
          <w:sz w:val="26"/>
          <w:szCs w:val="26"/>
        </w:rPr>
      </w:pPr>
    </w:p>
    <w:p w:rsidR="0037185D" w:rsidRDefault="0037185D" w:rsidP="0037185D">
      <w:pPr>
        <w:spacing w:line="276" w:lineRule="auto"/>
        <w:jc w:val="center"/>
        <w:rPr>
          <w:b/>
          <w:sz w:val="26"/>
          <w:szCs w:val="26"/>
        </w:rPr>
      </w:pPr>
    </w:p>
    <w:p w:rsidR="0037185D" w:rsidRDefault="0037185D" w:rsidP="0037185D">
      <w:pPr>
        <w:spacing w:line="276" w:lineRule="auto"/>
        <w:jc w:val="center"/>
        <w:rPr>
          <w:b/>
          <w:sz w:val="26"/>
          <w:szCs w:val="26"/>
        </w:rPr>
      </w:pPr>
    </w:p>
    <w:p w:rsidR="0037185D" w:rsidRPr="00F62AAE" w:rsidRDefault="0037185D" w:rsidP="0037185D">
      <w:pPr>
        <w:spacing w:line="276" w:lineRule="auto"/>
        <w:jc w:val="center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 xml:space="preserve">Раздел 1. Общая характеристика сферы реализации </w:t>
      </w:r>
    </w:p>
    <w:p w:rsidR="0037185D" w:rsidRPr="00F62AAE" w:rsidRDefault="0037185D" w:rsidP="0037185D">
      <w:pPr>
        <w:spacing w:line="276" w:lineRule="auto"/>
        <w:jc w:val="center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>муниципальной программы.</w:t>
      </w:r>
    </w:p>
    <w:p w:rsidR="0037185D" w:rsidRPr="00F62AAE" w:rsidRDefault="0037185D" w:rsidP="0037185D">
      <w:pPr>
        <w:spacing w:line="276" w:lineRule="auto"/>
        <w:jc w:val="both"/>
        <w:rPr>
          <w:b/>
          <w:sz w:val="26"/>
          <w:szCs w:val="26"/>
        </w:rPr>
      </w:pPr>
      <w:r w:rsidRPr="00F62AAE">
        <w:rPr>
          <w:sz w:val="26"/>
          <w:szCs w:val="26"/>
        </w:rPr>
        <w:t xml:space="preserve"> </w:t>
      </w:r>
      <w:r w:rsidRPr="00F62AAE">
        <w:rPr>
          <w:sz w:val="26"/>
          <w:szCs w:val="26"/>
        </w:rPr>
        <w:tab/>
        <w:t xml:space="preserve">В условиях реформирования экономики </w:t>
      </w:r>
      <w:proofErr w:type="gramStart"/>
      <w:r w:rsidRPr="00F62AAE">
        <w:rPr>
          <w:sz w:val="26"/>
          <w:szCs w:val="26"/>
        </w:rPr>
        <w:t>вопросы  энергосбережения</w:t>
      </w:r>
      <w:proofErr w:type="gramEnd"/>
      <w:r w:rsidRPr="00F62AAE">
        <w:rPr>
          <w:sz w:val="26"/>
          <w:szCs w:val="26"/>
        </w:rPr>
        <w:t xml:space="preserve"> и повышения энергетической эффективности приобретают особое значение. Основным инструментом управления энергосбережением является программно-целевой метод, предусматривающий разработку, приня</w:t>
      </w:r>
      <w:r w:rsidR="00D97690">
        <w:rPr>
          <w:sz w:val="26"/>
          <w:szCs w:val="26"/>
        </w:rPr>
        <w:t xml:space="preserve">тие и исполнение муниципальных </w:t>
      </w:r>
      <w:r w:rsidRPr="00F62AAE">
        <w:rPr>
          <w:sz w:val="26"/>
          <w:szCs w:val="26"/>
        </w:rPr>
        <w:t>программ энергосбережения.</w:t>
      </w:r>
      <w:r w:rsidRPr="00F62AAE">
        <w:rPr>
          <w:b/>
          <w:sz w:val="26"/>
          <w:szCs w:val="26"/>
        </w:rPr>
        <w:t xml:space="preserve"> </w:t>
      </w:r>
    </w:p>
    <w:p w:rsidR="0037185D" w:rsidRPr="00F62AAE" w:rsidRDefault="0037185D" w:rsidP="0037185D">
      <w:pPr>
        <w:spacing w:line="276" w:lineRule="auto"/>
        <w:jc w:val="both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ab/>
      </w:r>
      <w:r w:rsidRPr="00F62AAE">
        <w:rPr>
          <w:sz w:val="26"/>
          <w:szCs w:val="26"/>
        </w:rPr>
        <w:t>Программа содержит комплекс мероприятий по энергосбережению и повышению энергетической эффективности в СП «Село Хотень». Определение мероприятий Программы основано на наиболее острых проблемах. Для комплексного решения указанных проблем разработана данная программа.</w:t>
      </w:r>
    </w:p>
    <w:p w:rsidR="0037185D" w:rsidRPr="00F62AAE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2AAE">
        <w:rPr>
          <w:b/>
          <w:sz w:val="26"/>
          <w:szCs w:val="26"/>
        </w:rPr>
        <w:t>Раздел 2. 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7185D" w:rsidRDefault="0037185D" w:rsidP="003718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rPr>
          <w:i/>
          <w:sz w:val="26"/>
          <w:szCs w:val="26"/>
        </w:rPr>
      </w:pPr>
      <w:r w:rsidRPr="00F62AAE">
        <w:rPr>
          <w:i/>
          <w:sz w:val="26"/>
          <w:szCs w:val="26"/>
        </w:rPr>
        <w:t>Подраздел 2.1. Приоритеты муниципальной политики в сфере реализации муниципальной Программы: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b/>
          <w:sz w:val="26"/>
          <w:szCs w:val="26"/>
        </w:rPr>
        <w:t> </w:t>
      </w:r>
      <w:r w:rsidRPr="00F62AAE">
        <w:rPr>
          <w:sz w:val="26"/>
          <w:szCs w:val="26"/>
        </w:rPr>
        <w:t>     Приоритеты муниципальной политики в сфере реализации муниципальной программы:</w:t>
      </w:r>
    </w:p>
    <w:p w:rsidR="0037185D" w:rsidRPr="00F62AAE" w:rsidRDefault="0037185D" w:rsidP="0037185D">
      <w:pPr>
        <w:widowControl w:val="0"/>
        <w:tabs>
          <w:tab w:val="left" w:pos="331"/>
        </w:tabs>
        <w:jc w:val="both"/>
        <w:rPr>
          <w:sz w:val="26"/>
          <w:szCs w:val="26"/>
        </w:rPr>
      </w:pPr>
      <w:r w:rsidRPr="00F62AAE">
        <w:rPr>
          <w:sz w:val="26"/>
          <w:szCs w:val="26"/>
        </w:rPr>
        <w:t xml:space="preserve">- сохранение </w:t>
      </w:r>
      <w:proofErr w:type="spellStart"/>
      <w:r w:rsidRPr="00F62AAE">
        <w:rPr>
          <w:sz w:val="26"/>
          <w:szCs w:val="26"/>
        </w:rPr>
        <w:t>энергоэффективности</w:t>
      </w:r>
      <w:proofErr w:type="spellEnd"/>
      <w:r w:rsidRPr="00F62AAE">
        <w:rPr>
          <w:sz w:val="26"/>
          <w:szCs w:val="26"/>
        </w:rPr>
        <w:t xml:space="preserve"> здания по отношению к 2019 году в доле расходов на коммунальные услуги в общих расходах бюджета администрации СП «Село Хотень»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 w:rsidRPr="00F62AAE">
        <w:rPr>
          <w:sz w:val="26"/>
          <w:szCs w:val="26"/>
        </w:rPr>
        <w:t>т.ч</w:t>
      </w:r>
      <w:proofErr w:type="spellEnd"/>
      <w:r w:rsidRPr="00F62AAE">
        <w:rPr>
          <w:sz w:val="26"/>
          <w:szCs w:val="26"/>
        </w:rPr>
        <w:t xml:space="preserve">.: сохранение удельного расхода потребления электрической энергии на уровне 8,41 </w:t>
      </w:r>
      <w:proofErr w:type="spellStart"/>
      <w:r w:rsidRPr="00F62AAE">
        <w:rPr>
          <w:sz w:val="26"/>
          <w:szCs w:val="26"/>
        </w:rPr>
        <w:t>кВтч</w:t>
      </w:r>
      <w:proofErr w:type="spellEnd"/>
      <w:r w:rsidRPr="00F62AAE">
        <w:rPr>
          <w:sz w:val="26"/>
          <w:szCs w:val="26"/>
        </w:rPr>
        <w:t>/м², сохранение удельного расхода потребления воды на уровне 1,60 м³/чел, сохранение удельного расхода потребления природного газа на уровне 4,45 м³/м²;</w:t>
      </w:r>
    </w:p>
    <w:p w:rsidR="0037185D" w:rsidRPr="00F62AAE" w:rsidRDefault="0037185D" w:rsidP="0037185D">
      <w:pPr>
        <w:widowControl w:val="0"/>
        <w:tabs>
          <w:tab w:val="left" w:pos="331"/>
        </w:tabs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осуществление 100% расчетов за потребление энергетических ресурсов по приборам учета в 2025 году;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обеспечение в бюджетной сфере 100% замены ламп накаливания для освещения на энергосберегающие;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 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62AAE">
        <w:rPr>
          <w:i/>
          <w:sz w:val="26"/>
          <w:szCs w:val="26"/>
        </w:rPr>
        <w:t>Подраздел 2.2. Цели, задачи, показатели (индикаторы) достижения целей и решения задач муниципальной Программы: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Основными целями муниципальной Программы являются: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создание условий для перевода организации на энергосберегающий путь развития;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повышение энергетической эффективности при потреблении энергетических ресурсов в СП «Село Хотень»;</w:t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ab/>
      </w: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85D" w:rsidRPr="00F62AAE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Достижение указанных целей может быть обеспечено за счет решения следующих основных задач: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наблюдение за показателями, характеризующими эффективность использования основных видов энергетических ресурсов в СП «Село Хотень»;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установка и своевременное техническое обслуживание приборов учета электрической энергии, воды, природного газа;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замена светильников наружного освещения на современные энергосберегающие (светодиодные) светильники;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 участие специалистов администрации СП «Село Хотень» в конференциях и семинарах по энергосбережению и повышение энергетической эффективности;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2AAE">
        <w:rPr>
          <w:sz w:val="26"/>
          <w:szCs w:val="26"/>
        </w:rPr>
        <w:t>-обеспечение в бюджетной сфере проведения энергетических обследований зданий;</w:t>
      </w:r>
    </w:p>
    <w:p w:rsidR="0037185D" w:rsidRPr="00F62AAE" w:rsidRDefault="0037185D" w:rsidP="003718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62AAE">
        <w:rPr>
          <w:sz w:val="26"/>
          <w:szCs w:val="26"/>
        </w:rPr>
        <w:t> - обеспечение в бюджетной сфере замены ламп накаливания на энергосберегающие, в том числе на светодиодные.</w:t>
      </w:r>
      <w:r w:rsidRPr="00F62AAE">
        <w:rPr>
          <w:b/>
          <w:sz w:val="26"/>
          <w:szCs w:val="26"/>
        </w:rPr>
        <w:t xml:space="preserve"> </w:t>
      </w:r>
    </w:p>
    <w:p w:rsidR="0037185D" w:rsidRPr="00F62AAE" w:rsidRDefault="0037185D" w:rsidP="003718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37185D" w:rsidRPr="00F62AAE" w:rsidSect="0037185D"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7185D" w:rsidRPr="00CC3EEB" w:rsidRDefault="0037185D" w:rsidP="00371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EEB">
        <w:rPr>
          <w:b/>
        </w:rPr>
        <w:t>СВЕДЕНИЯ ОБ ИНДИКАТОРАХ МУНИЦИПАЛЬНОЙ ПРОГРАММЫ</w:t>
      </w:r>
      <w:r w:rsidRPr="00CC3EEB">
        <w:rPr>
          <w:b/>
          <w:sz w:val="28"/>
          <w:szCs w:val="28"/>
        </w:rPr>
        <w:t xml:space="preserve"> 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52"/>
        <w:gridCol w:w="1397"/>
        <w:gridCol w:w="1954"/>
        <w:gridCol w:w="2097"/>
        <w:gridCol w:w="839"/>
        <w:gridCol w:w="848"/>
        <w:gridCol w:w="839"/>
        <w:gridCol w:w="836"/>
        <w:gridCol w:w="839"/>
        <w:gridCol w:w="782"/>
      </w:tblGrid>
      <w:tr w:rsidR="0037185D" w:rsidRPr="00F62AAE" w:rsidTr="0037185D">
        <w:trPr>
          <w:trHeight w:val="503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№</w:t>
            </w:r>
          </w:p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п/п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Значение по годам</w:t>
            </w:r>
          </w:p>
        </w:tc>
      </w:tr>
      <w:tr w:rsidR="0037185D" w:rsidRPr="00F62AAE" w:rsidTr="0037185D">
        <w:trPr>
          <w:trHeight w:val="476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Год, предшествующий году разработки муниципальной программы – 2018 (факт)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Год разработки муниципальной программы – 2019 (оценка)</w:t>
            </w: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37185D" w:rsidRPr="00F62AAE" w:rsidTr="0037185D">
        <w:trPr>
          <w:trHeight w:val="704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2020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2022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2023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2024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2025 год</w:t>
            </w:r>
          </w:p>
        </w:tc>
      </w:tr>
      <w:tr w:rsidR="0037185D" w:rsidRPr="00F62AAE" w:rsidTr="0037185D">
        <w:trPr>
          <w:trHeight w:val="2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11</w:t>
            </w:r>
          </w:p>
        </w:tc>
      </w:tr>
      <w:tr w:rsidR="0037185D" w:rsidRPr="00F62AAE" w:rsidTr="0037185D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СП «Село Хотень»</w:t>
            </w:r>
          </w:p>
        </w:tc>
      </w:tr>
      <w:tr w:rsidR="0037185D" w:rsidRPr="00F62AAE" w:rsidTr="0037185D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Удельный расход потребления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62AAE">
              <w:rPr>
                <w:sz w:val="20"/>
                <w:szCs w:val="20"/>
              </w:rPr>
              <w:t>кВтч</w:t>
            </w:r>
            <w:proofErr w:type="spellEnd"/>
            <w:r w:rsidRPr="00F62AAE">
              <w:rPr>
                <w:sz w:val="20"/>
                <w:szCs w:val="20"/>
              </w:rPr>
              <w:t>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8,41</w:t>
            </w:r>
          </w:p>
        </w:tc>
      </w:tr>
      <w:tr w:rsidR="0037185D" w:rsidRPr="00F62AAE" w:rsidTr="0037185D">
        <w:trPr>
          <w:trHeight w:val="59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Изменение удельного расхода потребления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62AAE">
              <w:rPr>
                <w:sz w:val="20"/>
                <w:szCs w:val="20"/>
              </w:rPr>
              <w:t>кВтч</w:t>
            </w:r>
            <w:proofErr w:type="spellEnd"/>
            <w:r w:rsidRPr="00F62AAE">
              <w:rPr>
                <w:sz w:val="20"/>
                <w:szCs w:val="20"/>
                <w:lang w:val="en-US"/>
              </w:rPr>
              <w:t>/</w:t>
            </w:r>
            <w:r w:rsidRPr="00F62AAE">
              <w:rPr>
                <w:sz w:val="20"/>
                <w:szCs w:val="20"/>
              </w:rPr>
              <w:t>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</w:tr>
      <w:tr w:rsidR="0037185D" w:rsidRPr="00F62AAE" w:rsidTr="0037185D">
        <w:trPr>
          <w:trHeight w:val="4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Удельный расход потребления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м³/чел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1,60</w:t>
            </w:r>
          </w:p>
        </w:tc>
      </w:tr>
      <w:tr w:rsidR="0037185D" w:rsidRPr="00F62AAE" w:rsidTr="0037185D">
        <w:trPr>
          <w:trHeight w:val="55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Изменение удельного расхода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м³/чел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</w:tr>
      <w:tr w:rsidR="0037185D" w:rsidRPr="00F62AAE" w:rsidTr="0037185D">
        <w:trPr>
          <w:trHeight w:val="57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Удельный расход потребления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м³/м²;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4,45</w:t>
            </w:r>
          </w:p>
        </w:tc>
      </w:tr>
      <w:tr w:rsidR="0037185D" w:rsidRPr="00F62AAE" w:rsidTr="0037185D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Изменение удельного расхода потребления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м³/м²;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0,0</w:t>
            </w:r>
          </w:p>
        </w:tc>
      </w:tr>
      <w:tr w:rsidR="0037185D" w:rsidRPr="00F62AAE" w:rsidTr="0037185D">
        <w:trPr>
          <w:trHeight w:val="69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 xml:space="preserve">Число </w:t>
            </w:r>
            <w:proofErr w:type="spellStart"/>
            <w:r w:rsidRPr="00F62AAE">
              <w:rPr>
                <w:sz w:val="20"/>
                <w:szCs w:val="20"/>
              </w:rPr>
              <w:t>энергосервисных</w:t>
            </w:r>
            <w:proofErr w:type="spellEnd"/>
            <w:r w:rsidRPr="00F62AAE">
              <w:rPr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ед.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1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 xml:space="preserve">Изменение доли </w:t>
            </w:r>
            <w:r w:rsidRPr="00F62AAE">
              <w:rPr>
                <w:rStyle w:val="2"/>
                <w:sz w:val="20"/>
                <w:szCs w:val="20"/>
              </w:rPr>
              <w:t>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Доля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 xml:space="preserve">Изменение доли </w:t>
            </w:r>
            <w:r w:rsidRPr="00F62AAE">
              <w:rPr>
                <w:rStyle w:val="2"/>
                <w:sz w:val="20"/>
                <w:szCs w:val="20"/>
              </w:rPr>
              <w:t>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Доля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Изменение доли объемов природного газа, потребляемого в учреждении,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rStyle w:val="2"/>
                <w:sz w:val="20"/>
                <w:szCs w:val="20"/>
              </w:rPr>
              <w:t>Доля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B92D41" w:rsidRDefault="0037185D" w:rsidP="0037185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B92D41" w:rsidRDefault="0037185D" w:rsidP="0037185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B92D41" w:rsidRDefault="0037185D" w:rsidP="0037185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B92D41" w:rsidRDefault="0037185D" w:rsidP="0037185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B92D41" w:rsidRDefault="0037185D" w:rsidP="0037185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185D" w:rsidRPr="00F62AAE" w:rsidTr="0037185D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Изменение доли</w:t>
            </w:r>
            <w:r w:rsidRPr="00F62AAE">
              <w:rPr>
                <w:rStyle w:val="2"/>
                <w:sz w:val="20"/>
                <w:szCs w:val="20"/>
              </w:rPr>
              <w:t xml:space="preserve">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AAE"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5D" w:rsidRPr="00F62AAE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185D" w:rsidRDefault="0037185D" w:rsidP="0037185D">
      <w:pPr>
        <w:spacing w:after="200" w:line="276" w:lineRule="auto"/>
        <w:jc w:val="center"/>
        <w:rPr>
          <w:b/>
        </w:rPr>
        <w:sectPr w:rsidR="0037185D" w:rsidSect="003718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7185D" w:rsidRPr="00D75733" w:rsidRDefault="0037185D" w:rsidP="0037185D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2.3. Конечные результаты реализации муниципальной Программы:</w:t>
      </w:r>
    </w:p>
    <w:p w:rsidR="0037185D" w:rsidRDefault="0037185D" w:rsidP="0037185D">
      <w:pPr>
        <w:rPr>
          <w:sz w:val="26"/>
          <w:szCs w:val="26"/>
        </w:rPr>
      </w:pPr>
      <w:r>
        <w:rPr>
          <w:sz w:val="26"/>
          <w:szCs w:val="26"/>
        </w:rPr>
        <w:tab/>
        <w:t>За период реализации муниципальной программы 2020-2025 гг. планируется:</w:t>
      </w:r>
    </w:p>
    <w:p w:rsidR="0037185D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по отношению к 2019 году в доле расходов на коммунальные услуги в общих расходах бюджета администрации СП «Село Хотень»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.: </w:t>
      </w:r>
      <w:r w:rsidRPr="00F62AAE">
        <w:rPr>
          <w:sz w:val="26"/>
          <w:szCs w:val="26"/>
        </w:rPr>
        <w:t xml:space="preserve">сохранение удельного расхода потребления электрической энергии на уровне 8,41 </w:t>
      </w:r>
      <w:proofErr w:type="spellStart"/>
      <w:r w:rsidRPr="00F62AAE">
        <w:rPr>
          <w:sz w:val="26"/>
          <w:szCs w:val="26"/>
        </w:rPr>
        <w:t>кВтч</w:t>
      </w:r>
      <w:proofErr w:type="spellEnd"/>
      <w:r w:rsidRPr="00F62AAE">
        <w:rPr>
          <w:sz w:val="26"/>
          <w:szCs w:val="26"/>
        </w:rPr>
        <w:t>/м², сохранение удельного расхода потребления воды на уровне 1,60 м³/чел, сохранение удельного расхода потребления природного газа на уровне 4,45 м³/м²;</w:t>
      </w:r>
    </w:p>
    <w:p w:rsidR="0037185D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100% расчетов за потребление энергетических ресурсов по приборам учета в 2025 году;</w:t>
      </w:r>
    </w:p>
    <w:p w:rsidR="0037185D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100% замены ламп накаливания для освещения на энергосберегающие;</w:t>
      </w:r>
    </w:p>
    <w:p w:rsidR="0037185D" w:rsidRDefault="0037185D" w:rsidP="00371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2.4. Сроки и этапы реализации муниципальной Программы</w:t>
      </w:r>
    </w:p>
    <w:p w:rsidR="0037185D" w:rsidRPr="004C1843" w:rsidRDefault="0037185D" w:rsidP="003718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реализуется </w:t>
      </w:r>
      <w:proofErr w:type="spellStart"/>
      <w:r>
        <w:rPr>
          <w:sz w:val="26"/>
          <w:szCs w:val="26"/>
        </w:rPr>
        <w:t>одноэтапно</w:t>
      </w:r>
      <w:proofErr w:type="spellEnd"/>
      <w:r>
        <w:rPr>
          <w:sz w:val="26"/>
          <w:szCs w:val="26"/>
        </w:rPr>
        <w:t xml:space="preserve"> в период 2020-2025 гг. Мероприятия Программы являются переходящими на очередной финансовый год в течении всего срока действия ее реализации.</w:t>
      </w: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</w:pPr>
    </w:p>
    <w:p w:rsidR="0037185D" w:rsidRDefault="0037185D" w:rsidP="0037185D">
      <w:pPr>
        <w:rPr>
          <w:i/>
          <w:sz w:val="26"/>
          <w:szCs w:val="26"/>
        </w:rPr>
        <w:sectPr w:rsidR="0037185D" w:rsidSect="0037185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37185D" w:rsidRPr="00D75733" w:rsidRDefault="0037185D" w:rsidP="0037185D">
      <w:pPr>
        <w:jc w:val="center"/>
        <w:rPr>
          <w:sz w:val="26"/>
          <w:szCs w:val="26"/>
        </w:rPr>
      </w:pPr>
      <w:r w:rsidRPr="004C1843">
        <w:rPr>
          <w:b/>
          <w:sz w:val="26"/>
          <w:szCs w:val="26"/>
        </w:rPr>
        <w:t xml:space="preserve">Раздел 3. Перечень мероприятий муниципальной 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0"/>
        <w:gridCol w:w="2933"/>
        <w:gridCol w:w="2530"/>
        <w:gridCol w:w="2530"/>
        <w:gridCol w:w="2731"/>
        <w:gridCol w:w="2495"/>
      </w:tblGrid>
      <w:tr w:rsidR="0037185D" w:rsidRPr="004C1843" w:rsidTr="0037185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Срок начала и окончания реализации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Ожидаемый</w:t>
            </w:r>
            <w:r>
              <w:rPr>
                <w:b/>
                <w:sz w:val="20"/>
                <w:szCs w:val="20"/>
              </w:rPr>
              <w:t xml:space="preserve"> непосредственный</w:t>
            </w:r>
            <w:r w:rsidRPr="004C1843">
              <w:rPr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Связь с целевыми показателями</w:t>
            </w:r>
            <w:r>
              <w:rPr>
                <w:b/>
                <w:sz w:val="20"/>
                <w:szCs w:val="20"/>
              </w:rPr>
              <w:t xml:space="preserve"> Программы</w:t>
            </w:r>
          </w:p>
        </w:tc>
      </w:tr>
      <w:tr w:rsidR="0037185D" w:rsidRPr="004C1843" w:rsidTr="0037185D">
        <w:trPr>
          <w:trHeight w:val="174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замена приборов учета потребляемых энергоресурсов)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Хотень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3A0907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C0F66">
              <w:rPr>
                <w:sz w:val="20"/>
                <w:szCs w:val="20"/>
              </w:rPr>
              <w:t xml:space="preserve">охранение </w:t>
            </w:r>
            <w:proofErr w:type="spellStart"/>
            <w:r w:rsidRPr="00FC0F66">
              <w:rPr>
                <w:sz w:val="20"/>
                <w:szCs w:val="20"/>
              </w:rPr>
              <w:t>энергоэффективности</w:t>
            </w:r>
            <w:proofErr w:type="spellEnd"/>
            <w:r w:rsidRPr="00FC0F66">
              <w:rPr>
                <w:sz w:val="20"/>
                <w:szCs w:val="20"/>
              </w:rPr>
              <w:t xml:space="preserve"> здания по отношению к 2019 году в доле расходов на коммунальные услуги в общих расходах бюджета администрации СП «Село Хотень»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      </w:r>
            <w:proofErr w:type="spellStart"/>
            <w:r w:rsidRPr="00FC0F66">
              <w:rPr>
                <w:sz w:val="20"/>
                <w:szCs w:val="20"/>
              </w:rPr>
              <w:t>т.ч</w:t>
            </w:r>
            <w:proofErr w:type="spellEnd"/>
            <w:r w:rsidRPr="00FC0F66">
              <w:rPr>
                <w:sz w:val="20"/>
                <w:szCs w:val="20"/>
              </w:rPr>
              <w:t xml:space="preserve">.: сохранение удельного расхода потребления электрической энергии на уровне 8,41 </w:t>
            </w:r>
            <w:proofErr w:type="spellStart"/>
            <w:r w:rsidRPr="00FC0F66">
              <w:rPr>
                <w:sz w:val="20"/>
                <w:szCs w:val="20"/>
              </w:rPr>
              <w:t>кВтч</w:t>
            </w:r>
            <w:proofErr w:type="spellEnd"/>
            <w:r w:rsidRPr="00FC0F66">
              <w:rPr>
                <w:sz w:val="20"/>
                <w:szCs w:val="20"/>
              </w:rPr>
              <w:t>/м², сохранение удельного расхода потребления воды на уровне 1,60 м³/чел, сохранение удельного расхода потребления природного газа на уровне 4,45 м³/м²;</w:t>
            </w:r>
          </w:p>
        </w:tc>
      </w:tr>
      <w:tr w:rsidR="0037185D" w:rsidRPr="004C1843" w:rsidTr="0037185D">
        <w:trPr>
          <w:trHeight w:val="139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водоотведения, а также проведение энергетических обследований на объектах бюджетной сферы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Хотень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185D" w:rsidRPr="004C1843" w:rsidTr="0037185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E10AE2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на объектах бюджетной сферы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замена оконных блоков на ПВХ;; замена входной двери на металлическую)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Хотень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185D" w:rsidRPr="004C1843" w:rsidTr="0037185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E10AE2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энергосберегающего осветительного оборудования и систем автоматического управления освещением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замена светильников на энергосберегающие,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на светодиодные)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Хотень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185D" w:rsidRPr="004C1843" w:rsidTr="0037185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E10AE2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администрации СП «Село Хотень» в области энергосбережения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Администрация СП «</w:t>
            </w:r>
            <w:r>
              <w:rPr>
                <w:sz w:val="20"/>
                <w:szCs w:val="20"/>
              </w:rPr>
              <w:t>Село Хотень</w:t>
            </w:r>
            <w:r w:rsidRPr="004C1843">
              <w:rPr>
                <w:sz w:val="20"/>
                <w:szCs w:val="20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4C1843" w:rsidRDefault="0037185D" w:rsidP="0037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  <w:sectPr w:rsidR="0037185D" w:rsidSect="0037185D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7185D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  <w:sectPr w:rsidR="0037185D" w:rsidSect="0037185D">
          <w:type w:val="continuous"/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</w:p>
    <w:p w:rsidR="0037185D" w:rsidRPr="00CE3D04" w:rsidRDefault="0037185D" w:rsidP="003718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E3D04">
        <w:rPr>
          <w:b/>
          <w:sz w:val="26"/>
          <w:szCs w:val="26"/>
        </w:rPr>
        <w:t>Раздел 4. Основные меры правового регулирования.</w:t>
      </w:r>
    </w:p>
    <w:p w:rsidR="0037185D" w:rsidRPr="00CE3D04" w:rsidRDefault="0037185D" w:rsidP="0037185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В процессе исполнения муниципальной программы могут приниматься нормативно-правовые акты </w:t>
      </w:r>
      <w:r>
        <w:rPr>
          <w:sz w:val="26"/>
          <w:szCs w:val="26"/>
        </w:rPr>
        <w:t>администрацией СП "Село Хотень», по вопросам местного значения на основании федерального, областного и районного законодательства</w:t>
      </w:r>
      <w:r w:rsidRPr="00CE3D04">
        <w:rPr>
          <w:sz w:val="26"/>
          <w:szCs w:val="26"/>
        </w:rPr>
        <w:t xml:space="preserve">. </w:t>
      </w:r>
    </w:p>
    <w:p w:rsidR="0037185D" w:rsidRPr="00CE3D04" w:rsidRDefault="0037185D" w:rsidP="0037185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    Администрация СП «</w:t>
      </w:r>
      <w:r>
        <w:rPr>
          <w:sz w:val="26"/>
          <w:szCs w:val="26"/>
        </w:rPr>
        <w:t>Село Хотень</w:t>
      </w:r>
      <w:r w:rsidRPr="00CE3D04">
        <w:rPr>
          <w:sz w:val="26"/>
          <w:szCs w:val="26"/>
        </w:rPr>
        <w:t xml:space="preserve">» в целях достижения </w:t>
      </w:r>
      <w:r>
        <w:rPr>
          <w:sz w:val="26"/>
          <w:szCs w:val="26"/>
        </w:rPr>
        <w:t>результатов и реализации мероприятий муниципальной Программы обеспечивает разработку нормативно-правовых актов СП «Село Хотень», необходимых для реализации муниципальной Программы. При необходимости проводит рабочие совещания по решению тактических задач и текущем</w:t>
      </w:r>
      <w:r w:rsidR="006A2C76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у выполнению муниципальной Программы.</w:t>
      </w:r>
    </w:p>
    <w:p w:rsidR="006A2C76" w:rsidRDefault="006A2C76" w:rsidP="006A2C76">
      <w:pPr>
        <w:rPr>
          <w:b/>
          <w:sz w:val="26"/>
          <w:szCs w:val="26"/>
        </w:rPr>
        <w:sectPr w:rsidR="006A2C76" w:rsidSect="007B0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85D" w:rsidRPr="009336CB" w:rsidRDefault="0037185D" w:rsidP="0037185D">
      <w:pPr>
        <w:jc w:val="center"/>
        <w:rPr>
          <w:sz w:val="26"/>
          <w:szCs w:val="26"/>
        </w:rPr>
      </w:pPr>
      <w:r w:rsidRPr="009336CB">
        <w:rPr>
          <w:b/>
          <w:sz w:val="26"/>
          <w:szCs w:val="26"/>
        </w:rPr>
        <w:t xml:space="preserve">Раздел 6.  </w:t>
      </w:r>
      <w:r>
        <w:rPr>
          <w:b/>
          <w:sz w:val="26"/>
          <w:szCs w:val="26"/>
        </w:rPr>
        <w:t>Ресурсное обеспечение реализации муниципальной Программы сельского поселения «Село Хотень»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799"/>
        <w:gridCol w:w="1841"/>
        <w:gridCol w:w="2169"/>
        <w:gridCol w:w="987"/>
        <w:gridCol w:w="984"/>
        <w:gridCol w:w="987"/>
        <w:gridCol w:w="987"/>
        <w:gridCol w:w="987"/>
        <w:gridCol w:w="984"/>
        <w:gridCol w:w="1121"/>
      </w:tblGrid>
      <w:tr w:rsidR="0037185D" w:rsidRPr="002F7903" w:rsidTr="0037185D">
        <w:trPr>
          <w:trHeight w:val="59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№</w:t>
            </w:r>
          </w:p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п/п</w:t>
            </w:r>
          </w:p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ind w:left="102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основного </w:t>
            </w:r>
            <w:r w:rsidRPr="002F7903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>
              <w:rPr>
                <w:sz w:val="20"/>
                <w:szCs w:val="20"/>
              </w:rPr>
              <w:t>МР «Сухиничский район»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 w:rsidRPr="002F7903">
              <w:rPr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37185D" w:rsidRPr="002F7903" w:rsidTr="0037185D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</w:t>
            </w:r>
            <w:r w:rsidRPr="002F790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2025</w:t>
            </w:r>
          </w:p>
        </w:tc>
      </w:tr>
      <w:tr w:rsidR="0037185D" w:rsidRPr="002F7903" w:rsidTr="0037185D">
        <w:trPr>
          <w:trHeight w:val="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11</w:t>
            </w:r>
          </w:p>
        </w:tc>
      </w:tr>
      <w:tr w:rsidR="0037185D" w:rsidRPr="002F7903" w:rsidTr="0037185D">
        <w:trPr>
          <w:trHeight w:val="73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замена приборов учета потребляемых энергоресурсов, Техническое обслуживание котельной)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 «Село Хотень»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6A2C76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</w:t>
            </w:r>
            <w:r w:rsidR="0037185D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7185D" w:rsidRPr="002F7903" w:rsidTr="0037185D">
        <w:trPr>
          <w:trHeight w:val="717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68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56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94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водоотведения, а также проведение энергетических обследований на объектах бюджетной сферы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 «Село Хотень»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84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97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84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37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на объектах бюджетной сферы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замена оконных блоков на ПВХ;; замена входной двери на металлическую)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 «Село Хотень»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37185D" w:rsidRPr="002F7903" w:rsidTr="0037185D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46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энергосберегающего осветительного оборудования и систем автоматического управления освещением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замена светильников на энергосберегающие,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на светодиодные)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 «Село Хотень»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7185D" w:rsidRPr="002F7903" w:rsidTr="0037185D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1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администрации СП «Село Хотень» в области энергосбережения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СП «Село Хотень»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1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7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1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 «Село Хотень»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6A2C76" w:rsidP="0037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</w:t>
            </w:r>
            <w:r w:rsidR="0037185D">
              <w:rPr>
                <w:b/>
                <w:sz w:val="20"/>
                <w:szCs w:val="20"/>
              </w:rPr>
              <w:t>89,0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53,0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88,0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6A2C76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85D">
              <w:rPr>
                <w:sz w:val="20"/>
                <w:szCs w:val="20"/>
              </w:rPr>
              <w:t>40,0</w:t>
            </w:r>
          </w:p>
        </w:tc>
      </w:tr>
      <w:tr w:rsidR="0037185D" w:rsidRPr="002F7903" w:rsidTr="0037185D">
        <w:trPr>
          <w:trHeight w:val="30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13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85D" w:rsidRPr="002F7903" w:rsidTr="0037185D">
        <w:trPr>
          <w:trHeight w:val="283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506A37" w:rsidRDefault="0037185D" w:rsidP="0037185D">
            <w:pPr>
              <w:jc w:val="center"/>
              <w:rPr>
                <w:b/>
                <w:sz w:val="20"/>
                <w:szCs w:val="20"/>
              </w:rPr>
            </w:pPr>
            <w:r w:rsidRPr="00506A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D" w:rsidRPr="002F7903" w:rsidRDefault="0037185D" w:rsidP="003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185D" w:rsidRPr="00CC3EEB" w:rsidRDefault="0037185D" w:rsidP="0037185D"/>
    <w:p w:rsidR="0037185D" w:rsidRPr="00CC3EEB" w:rsidRDefault="0037185D" w:rsidP="00637BC9">
      <w:pPr>
        <w:pStyle w:val="a8"/>
        <w:rPr>
          <w:b/>
          <w:i/>
          <w:sz w:val="40"/>
          <w:szCs w:val="40"/>
        </w:rPr>
      </w:pPr>
    </w:p>
    <w:sectPr w:rsidR="0037185D" w:rsidRPr="00CC3EEB" w:rsidSect="006A2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FC" w:rsidRDefault="005D13C9">
      <w:r>
        <w:separator/>
      </w:r>
    </w:p>
  </w:endnote>
  <w:endnote w:type="continuationSeparator" w:id="0">
    <w:p w:rsidR="007B7AFC" w:rsidRDefault="005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934935"/>
      <w:docPartObj>
        <w:docPartGallery w:val="Page Numbers (Bottom of Page)"/>
        <w:docPartUnique/>
      </w:docPartObj>
    </w:sdtPr>
    <w:sdtEndPr/>
    <w:sdtContent>
      <w:p w:rsidR="0037185D" w:rsidRDefault="003718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76">
          <w:rPr>
            <w:noProof/>
          </w:rPr>
          <w:t>15</w:t>
        </w:r>
        <w:r>
          <w:fldChar w:fldCharType="end"/>
        </w:r>
      </w:p>
    </w:sdtContent>
  </w:sdt>
  <w:p w:rsidR="0037185D" w:rsidRDefault="00371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FC" w:rsidRDefault="005D13C9">
      <w:r>
        <w:separator/>
      </w:r>
    </w:p>
  </w:footnote>
  <w:footnote w:type="continuationSeparator" w:id="0">
    <w:p w:rsidR="007B7AFC" w:rsidRDefault="005D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F"/>
    <w:rsid w:val="0003066E"/>
    <w:rsid w:val="00045CE7"/>
    <w:rsid w:val="00057843"/>
    <w:rsid w:val="000B444F"/>
    <w:rsid w:val="000D2932"/>
    <w:rsid w:val="001105F3"/>
    <w:rsid w:val="001260CE"/>
    <w:rsid w:val="00156D2B"/>
    <w:rsid w:val="00157FC3"/>
    <w:rsid w:val="00160C45"/>
    <w:rsid w:val="001A3FCC"/>
    <w:rsid w:val="001A4A49"/>
    <w:rsid w:val="001B1FD0"/>
    <w:rsid w:val="001C58E1"/>
    <w:rsid w:val="001D3819"/>
    <w:rsid w:val="001D3915"/>
    <w:rsid w:val="001F38CA"/>
    <w:rsid w:val="00205893"/>
    <w:rsid w:val="00234B09"/>
    <w:rsid w:val="0026416A"/>
    <w:rsid w:val="002712AE"/>
    <w:rsid w:val="00283DAE"/>
    <w:rsid w:val="002E25D8"/>
    <w:rsid w:val="00351563"/>
    <w:rsid w:val="0037185D"/>
    <w:rsid w:val="003A7918"/>
    <w:rsid w:val="003F0093"/>
    <w:rsid w:val="0040453E"/>
    <w:rsid w:val="00416692"/>
    <w:rsid w:val="00426ED5"/>
    <w:rsid w:val="00441069"/>
    <w:rsid w:val="00453F79"/>
    <w:rsid w:val="00456EC2"/>
    <w:rsid w:val="004A7BD8"/>
    <w:rsid w:val="004B728C"/>
    <w:rsid w:val="004F1701"/>
    <w:rsid w:val="00505CC2"/>
    <w:rsid w:val="005B3B29"/>
    <w:rsid w:val="005C7BB8"/>
    <w:rsid w:val="005D12BF"/>
    <w:rsid w:val="005D13C9"/>
    <w:rsid w:val="005D2BA7"/>
    <w:rsid w:val="005F7333"/>
    <w:rsid w:val="00637BC9"/>
    <w:rsid w:val="006400E7"/>
    <w:rsid w:val="006459B4"/>
    <w:rsid w:val="0067260B"/>
    <w:rsid w:val="0067606C"/>
    <w:rsid w:val="00693256"/>
    <w:rsid w:val="006A2C76"/>
    <w:rsid w:val="006D5D22"/>
    <w:rsid w:val="00773B61"/>
    <w:rsid w:val="00777269"/>
    <w:rsid w:val="007A16BF"/>
    <w:rsid w:val="007A3187"/>
    <w:rsid w:val="007B0BB4"/>
    <w:rsid w:val="007B6BA8"/>
    <w:rsid w:val="007B7AFC"/>
    <w:rsid w:val="007C5B6F"/>
    <w:rsid w:val="007C70D5"/>
    <w:rsid w:val="007E11AD"/>
    <w:rsid w:val="00824359"/>
    <w:rsid w:val="00826650"/>
    <w:rsid w:val="00845BE6"/>
    <w:rsid w:val="008578D2"/>
    <w:rsid w:val="008B1850"/>
    <w:rsid w:val="008C7325"/>
    <w:rsid w:val="008D71F1"/>
    <w:rsid w:val="008E2EF0"/>
    <w:rsid w:val="008F185D"/>
    <w:rsid w:val="00900724"/>
    <w:rsid w:val="00913F28"/>
    <w:rsid w:val="009152E5"/>
    <w:rsid w:val="009258E1"/>
    <w:rsid w:val="00926AC8"/>
    <w:rsid w:val="00942125"/>
    <w:rsid w:val="009E4E38"/>
    <w:rsid w:val="009E7E37"/>
    <w:rsid w:val="009F5638"/>
    <w:rsid w:val="00A731D8"/>
    <w:rsid w:val="00A73AD8"/>
    <w:rsid w:val="00AB41E4"/>
    <w:rsid w:val="00AE2CEB"/>
    <w:rsid w:val="00AE70CB"/>
    <w:rsid w:val="00B20AF5"/>
    <w:rsid w:val="00B40B44"/>
    <w:rsid w:val="00B73A75"/>
    <w:rsid w:val="00B75798"/>
    <w:rsid w:val="00B81CC0"/>
    <w:rsid w:val="00B86E37"/>
    <w:rsid w:val="00B877A5"/>
    <w:rsid w:val="00B95A46"/>
    <w:rsid w:val="00BB1EAA"/>
    <w:rsid w:val="00C1426B"/>
    <w:rsid w:val="00C22822"/>
    <w:rsid w:val="00C35384"/>
    <w:rsid w:val="00C81A8F"/>
    <w:rsid w:val="00C914B5"/>
    <w:rsid w:val="00C9540B"/>
    <w:rsid w:val="00CC1E5D"/>
    <w:rsid w:val="00CC3EEB"/>
    <w:rsid w:val="00CD636A"/>
    <w:rsid w:val="00D43D38"/>
    <w:rsid w:val="00D8352C"/>
    <w:rsid w:val="00D97690"/>
    <w:rsid w:val="00DA1994"/>
    <w:rsid w:val="00DB4388"/>
    <w:rsid w:val="00E168AF"/>
    <w:rsid w:val="00E518D2"/>
    <w:rsid w:val="00E66A7F"/>
    <w:rsid w:val="00EC0904"/>
    <w:rsid w:val="00ED2C21"/>
    <w:rsid w:val="00EF2DC4"/>
    <w:rsid w:val="00EF68D6"/>
    <w:rsid w:val="00F07A57"/>
    <w:rsid w:val="00F4328F"/>
    <w:rsid w:val="00F47769"/>
    <w:rsid w:val="00F762C5"/>
    <w:rsid w:val="00F806D7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405DA-AFC0-4704-96E3-876BE94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95D0-4B3D-44A9-8FCD-5B7BDD29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Запорожец С.А</cp:lastModifiedBy>
  <cp:revision>10</cp:revision>
  <cp:lastPrinted>2021-06-30T08:34:00Z</cp:lastPrinted>
  <dcterms:created xsi:type="dcterms:W3CDTF">2021-06-25T05:58:00Z</dcterms:created>
  <dcterms:modified xsi:type="dcterms:W3CDTF">2021-06-30T08:35:00Z</dcterms:modified>
</cp:coreProperties>
</file>