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56" w:rsidRPr="00F57556" w:rsidRDefault="00F57556" w:rsidP="00F5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9525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56" w:rsidRPr="00F57556" w:rsidRDefault="00F57556" w:rsidP="00F5755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6"/>
          <w:sz w:val="28"/>
          <w:szCs w:val="28"/>
        </w:rPr>
      </w:pPr>
      <w:r w:rsidRPr="00F57556">
        <w:rPr>
          <w:rFonts w:ascii="Times New Roman" w:eastAsia="Times New Roman" w:hAnsi="Times New Roman"/>
          <w:b/>
          <w:spacing w:val="6"/>
          <w:sz w:val="28"/>
          <w:szCs w:val="28"/>
        </w:rPr>
        <w:t>ГОРОДСКОЕ ПОСЕЛЕНИЕ</w:t>
      </w:r>
    </w:p>
    <w:p w:rsidR="00F57556" w:rsidRPr="00F57556" w:rsidRDefault="00F57556" w:rsidP="00F5755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6"/>
          <w:sz w:val="28"/>
          <w:szCs w:val="28"/>
        </w:rPr>
      </w:pPr>
      <w:r w:rsidRPr="00F57556">
        <w:rPr>
          <w:rFonts w:ascii="Times New Roman" w:eastAsia="Times New Roman" w:hAnsi="Times New Roman"/>
          <w:b/>
          <w:caps/>
          <w:spacing w:val="6"/>
          <w:sz w:val="28"/>
          <w:szCs w:val="28"/>
        </w:rPr>
        <w:t xml:space="preserve"> «ПОСЕЛОК СЕРЕДЕЙСКИЙ»</w:t>
      </w:r>
    </w:p>
    <w:p w:rsidR="00F57556" w:rsidRPr="00F57556" w:rsidRDefault="00F57556" w:rsidP="00F5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6"/>
          <w:sz w:val="28"/>
          <w:szCs w:val="28"/>
        </w:rPr>
      </w:pPr>
      <w:r w:rsidRPr="00F57556">
        <w:rPr>
          <w:rFonts w:ascii="Times New Roman" w:eastAsia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F57556" w:rsidRPr="00F57556" w:rsidRDefault="00F57556" w:rsidP="00F5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8"/>
          <w:szCs w:val="28"/>
        </w:rPr>
      </w:pPr>
      <w:r w:rsidRPr="00F57556">
        <w:rPr>
          <w:rFonts w:ascii="Times New Roman" w:eastAsia="Times New Roman" w:hAnsi="Times New Roman"/>
          <w:b/>
          <w:spacing w:val="6"/>
          <w:sz w:val="28"/>
          <w:szCs w:val="28"/>
        </w:rPr>
        <w:t>ПОСЕЛКОВАЯ ДУМА</w:t>
      </w:r>
    </w:p>
    <w:p w:rsidR="00F57556" w:rsidRPr="00F57556" w:rsidRDefault="00F57556" w:rsidP="00F5755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  <w:r w:rsidRPr="00F57556">
        <w:rPr>
          <w:rFonts w:ascii="Times New Roman" w:eastAsia="Times New Roman" w:hAnsi="Times New Roman"/>
          <w:b/>
          <w:bCs/>
          <w:kern w:val="32"/>
          <w:sz w:val="32"/>
          <w:szCs w:val="32"/>
        </w:rPr>
        <w:t>РЕШЕНИЕ</w:t>
      </w:r>
    </w:p>
    <w:p w:rsidR="00F57556" w:rsidRPr="00F57556" w:rsidRDefault="00F57556" w:rsidP="00F57556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/>
          <w:color w:val="000000"/>
          <w:kern w:val="16"/>
          <w:sz w:val="16"/>
          <w:szCs w:val="16"/>
        </w:rPr>
      </w:pPr>
    </w:p>
    <w:p w:rsidR="00F57556" w:rsidRPr="00F57556" w:rsidRDefault="00F57556" w:rsidP="00F5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6"/>
          <w:sz w:val="28"/>
          <w:szCs w:val="28"/>
        </w:rPr>
        <w:t>от 27</w:t>
      </w:r>
      <w:r w:rsidRPr="00F57556">
        <w:rPr>
          <w:rFonts w:ascii="Times New Roman" w:eastAsia="Times New Roman" w:hAnsi="Times New Roman"/>
          <w:color w:val="000000"/>
          <w:kern w:val="16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kern w:val="16"/>
          <w:sz w:val="28"/>
          <w:szCs w:val="28"/>
        </w:rPr>
        <w:t>01.2025</w:t>
      </w:r>
      <w:r w:rsidRPr="00F57556">
        <w:rPr>
          <w:rFonts w:ascii="Times New Roman" w:eastAsia="Times New Roman" w:hAnsi="Times New Roman"/>
          <w:color w:val="000000"/>
          <w:kern w:val="16"/>
          <w:sz w:val="28"/>
          <w:szCs w:val="28"/>
        </w:rPr>
        <w:t xml:space="preserve"> г.                                                                                № </w:t>
      </w:r>
      <w:r w:rsidR="00092D5E">
        <w:rPr>
          <w:rFonts w:ascii="Times New Roman" w:eastAsia="Times New Roman" w:hAnsi="Times New Roman"/>
          <w:color w:val="000000"/>
          <w:kern w:val="16"/>
          <w:sz w:val="28"/>
          <w:szCs w:val="28"/>
        </w:rPr>
        <w:t>186</w:t>
      </w:r>
    </w:p>
    <w:p w:rsidR="00BC550F" w:rsidRPr="009A256D" w:rsidRDefault="00BC550F" w:rsidP="007E20E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E20E1" w:rsidRDefault="007E20E1" w:rsidP="00BC550F">
      <w:pPr>
        <w:pStyle w:val="40"/>
        <w:shd w:val="clear" w:color="auto" w:fill="auto"/>
        <w:spacing w:before="0" w:after="0"/>
        <w:ind w:right="3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 участии в областном конкурсе </w:t>
      </w:r>
      <w:proofErr w:type="gramStart"/>
      <w:r>
        <w:rPr>
          <w:rFonts w:ascii="Times New Roman" w:hAnsi="Times New Roman"/>
          <w:color w:val="000000"/>
        </w:rPr>
        <w:t>по</w:t>
      </w:r>
      <w:proofErr w:type="gramEnd"/>
    </w:p>
    <w:p w:rsidR="007E20E1" w:rsidRDefault="007E20E1" w:rsidP="00BC550F">
      <w:pPr>
        <w:pStyle w:val="40"/>
        <w:shd w:val="clear" w:color="auto" w:fill="auto"/>
        <w:spacing w:before="0" w:after="0"/>
        <w:ind w:right="3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развитию общественной инфраструктуры</w:t>
      </w:r>
    </w:p>
    <w:p w:rsidR="007E20E1" w:rsidRDefault="003837D0" w:rsidP="00BC550F">
      <w:pPr>
        <w:pStyle w:val="40"/>
        <w:shd w:val="clear" w:color="auto" w:fill="auto"/>
        <w:spacing w:before="0" w:after="236"/>
        <w:ind w:right="34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об</w:t>
      </w:r>
      <w:r w:rsidR="00092D5E">
        <w:rPr>
          <w:rFonts w:ascii="Times New Roman" w:hAnsi="Times New Roman"/>
          <w:color w:val="000000"/>
        </w:rPr>
        <w:t xml:space="preserve">устройство </w:t>
      </w:r>
      <w:r w:rsidR="007E20E1">
        <w:rPr>
          <w:rFonts w:ascii="Times New Roman" w:hAnsi="Times New Roman"/>
          <w:color w:val="000000"/>
        </w:rPr>
        <w:t xml:space="preserve">территории </w:t>
      </w:r>
      <w:r>
        <w:rPr>
          <w:rFonts w:ascii="Times New Roman" w:hAnsi="Times New Roman"/>
          <w:color w:val="000000"/>
        </w:rPr>
        <w:t xml:space="preserve">городского </w:t>
      </w:r>
      <w:r w:rsidR="00092D5E">
        <w:rPr>
          <w:rFonts w:ascii="Times New Roman" w:hAnsi="Times New Roman"/>
          <w:color w:val="000000"/>
        </w:rPr>
        <w:t>кладбища</w:t>
      </w:r>
      <w:r w:rsidR="007C2E58">
        <w:rPr>
          <w:rFonts w:ascii="Times New Roman" w:hAnsi="Times New Roman"/>
          <w:color w:val="000000"/>
        </w:rPr>
        <w:t xml:space="preserve"> </w:t>
      </w:r>
      <w:r w:rsidR="00092D5E"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</w:rPr>
        <w:t xml:space="preserve">п. Середейский </w:t>
      </w:r>
      <w:r w:rsidR="007E20E1">
        <w:rPr>
          <w:rFonts w:ascii="Times New Roman" w:hAnsi="Times New Roman"/>
          <w:color w:val="000000"/>
        </w:rPr>
        <w:t xml:space="preserve"> </w:t>
      </w:r>
      <w:proofErr w:type="spellStart"/>
      <w:r w:rsidR="007E20E1">
        <w:rPr>
          <w:rFonts w:ascii="Times New Roman" w:hAnsi="Times New Roman"/>
          <w:color w:val="000000"/>
        </w:rPr>
        <w:t>Сухиничского</w:t>
      </w:r>
      <w:proofErr w:type="spellEnd"/>
      <w:r w:rsidR="007E20E1">
        <w:rPr>
          <w:rFonts w:ascii="Times New Roman" w:hAnsi="Times New Roman"/>
          <w:color w:val="000000"/>
        </w:rPr>
        <w:t xml:space="preserve"> района</w:t>
      </w:r>
      <w:r w:rsidR="00092D5E">
        <w:rPr>
          <w:rFonts w:ascii="Times New Roman" w:hAnsi="Times New Roman"/>
          <w:color w:val="000000"/>
        </w:rPr>
        <w:t>,</w:t>
      </w:r>
      <w:r w:rsidR="007E20E1">
        <w:rPr>
          <w:rFonts w:ascii="Times New Roman" w:hAnsi="Times New Roman"/>
          <w:color w:val="000000"/>
        </w:rPr>
        <w:t xml:space="preserve"> основанного на местных инициативах в ГП «Поселок Середейский»</w:t>
      </w:r>
      <w:r w:rsidR="00F42523">
        <w:rPr>
          <w:rFonts w:ascii="Times New Roman" w:hAnsi="Times New Roman"/>
          <w:color w:val="000000"/>
        </w:rPr>
        <w:t xml:space="preserve"> в 2025 году.</w:t>
      </w:r>
      <w:bookmarkStart w:id="0" w:name="_GoBack"/>
      <w:bookmarkEnd w:id="0"/>
    </w:p>
    <w:p w:rsidR="007E20E1" w:rsidRDefault="007E20E1" w:rsidP="007E20E1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72E8">
        <w:rPr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В целях участия муниципального образования городское поселение «Поселок Середейский» в областном конкурсе по развитию общественной инфраструктуры </w:t>
      </w:r>
      <w:r w:rsidR="00092D5E">
        <w:rPr>
          <w:color w:val="000000"/>
          <w:sz w:val="28"/>
          <w:szCs w:val="28"/>
        </w:rPr>
        <w:t>благоу</w:t>
      </w:r>
      <w:r w:rsidR="00092D5E" w:rsidRPr="007E20E1">
        <w:rPr>
          <w:color w:val="000000"/>
          <w:sz w:val="28"/>
          <w:szCs w:val="28"/>
        </w:rPr>
        <w:t>стройство</w:t>
      </w:r>
      <w:r w:rsidR="00092D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Pr="007E20E1">
        <w:rPr>
          <w:color w:val="000000"/>
        </w:rPr>
        <w:t xml:space="preserve"> </w:t>
      </w:r>
      <w:r w:rsidR="00092D5E">
        <w:rPr>
          <w:color w:val="000000"/>
          <w:sz w:val="28"/>
          <w:szCs w:val="28"/>
        </w:rPr>
        <w:t>кладбища</w:t>
      </w:r>
      <w:r w:rsidR="007C2E58">
        <w:rPr>
          <w:color w:val="000000"/>
          <w:sz w:val="28"/>
          <w:szCs w:val="28"/>
        </w:rPr>
        <w:t xml:space="preserve"> </w:t>
      </w:r>
      <w:r w:rsidR="00092D5E">
        <w:rPr>
          <w:color w:val="000000"/>
          <w:sz w:val="28"/>
          <w:szCs w:val="28"/>
        </w:rPr>
        <w:t xml:space="preserve">в ГП «Поселок </w:t>
      </w:r>
      <w:r w:rsidRPr="007E20E1">
        <w:rPr>
          <w:color w:val="000000"/>
          <w:sz w:val="28"/>
          <w:szCs w:val="28"/>
        </w:rPr>
        <w:t>Середейский</w:t>
      </w:r>
      <w:r w:rsidR="00092D5E">
        <w:rPr>
          <w:color w:val="000000"/>
          <w:sz w:val="28"/>
          <w:szCs w:val="28"/>
        </w:rPr>
        <w:t>»</w:t>
      </w:r>
      <w:r w:rsidRPr="007E20E1">
        <w:rPr>
          <w:color w:val="000000"/>
          <w:sz w:val="28"/>
          <w:szCs w:val="28"/>
        </w:rPr>
        <w:t xml:space="preserve"> </w:t>
      </w:r>
      <w:proofErr w:type="spellStart"/>
      <w:r w:rsidRPr="007E20E1">
        <w:rPr>
          <w:color w:val="000000"/>
          <w:sz w:val="28"/>
          <w:szCs w:val="28"/>
        </w:rPr>
        <w:t>Сухиничского</w:t>
      </w:r>
      <w:proofErr w:type="spellEnd"/>
      <w:r w:rsidRPr="007E20E1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 основанного на местных инициативах, </w:t>
      </w:r>
      <w:r>
        <w:rPr>
          <w:sz w:val="28"/>
          <w:szCs w:val="28"/>
        </w:rPr>
        <w:t xml:space="preserve">руководствуясь постановлением Правительства Калужской области </w:t>
      </w:r>
      <w:r w:rsidRPr="007E20E1">
        <w:rPr>
          <w:sz w:val="28"/>
          <w:szCs w:val="28"/>
        </w:rPr>
        <w:t>от 21.01.2020 года № 30</w:t>
      </w:r>
      <w:r>
        <w:rPr>
          <w:sz w:val="28"/>
          <w:szCs w:val="28"/>
        </w:rPr>
        <w:t xml:space="preserve">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</w:t>
      </w:r>
      <w:proofErr w:type="gramEnd"/>
      <w:r>
        <w:rPr>
          <w:sz w:val="28"/>
          <w:szCs w:val="28"/>
        </w:rPr>
        <w:t xml:space="preserve"> местных инициативах, руководствуясь Уставом городского поселения «Поселок Середейский», Поселковая Дума ГП «Поселок Середейский», </w:t>
      </w:r>
      <w:r>
        <w:rPr>
          <w:b/>
          <w:sz w:val="28"/>
          <w:szCs w:val="28"/>
        </w:rPr>
        <w:t>РЕШИЛА:</w:t>
      </w:r>
    </w:p>
    <w:p w:rsidR="007E20E1" w:rsidRDefault="007E20E1" w:rsidP="007E20E1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ind w:left="0" w:hanging="11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Принять участие в областном конкурсе по развитию общественной инфраструктуры </w:t>
      </w:r>
      <w:r w:rsidR="003837D0">
        <w:rPr>
          <w:rFonts w:ascii="Times New Roman" w:hAnsi="Times New Roman"/>
          <w:color w:val="000000"/>
          <w:szCs w:val="28"/>
        </w:rPr>
        <w:t>об</w:t>
      </w:r>
      <w:r w:rsidR="007C2E58" w:rsidRPr="007C2E58">
        <w:rPr>
          <w:rFonts w:ascii="Times New Roman" w:hAnsi="Times New Roman"/>
          <w:color w:val="000000"/>
          <w:szCs w:val="28"/>
        </w:rPr>
        <w:t xml:space="preserve">устройство </w:t>
      </w:r>
      <w:r w:rsidR="0046051F">
        <w:rPr>
          <w:rFonts w:ascii="Times New Roman" w:hAnsi="Times New Roman"/>
          <w:color w:val="000000"/>
        </w:rPr>
        <w:t>территории</w:t>
      </w:r>
      <w:r w:rsidR="0046051F" w:rsidRPr="007C2E58">
        <w:rPr>
          <w:rFonts w:ascii="Times New Roman" w:hAnsi="Times New Roman"/>
          <w:color w:val="000000"/>
          <w:szCs w:val="28"/>
        </w:rPr>
        <w:t xml:space="preserve"> </w:t>
      </w:r>
      <w:r w:rsidR="003837D0">
        <w:rPr>
          <w:rFonts w:ascii="Times New Roman" w:hAnsi="Times New Roman"/>
          <w:color w:val="000000"/>
          <w:szCs w:val="28"/>
        </w:rPr>
        <w:t xml:space="preserve">городского </w:t>
      </w:r>
      <w:r w:rsidR="0046051F">
        <w:rPr>
          <w:rFonts w:ascii="Times New Roman" w:hAnsi="Times New Roman"/>
          <w:color w:val="000000"/>
          <w:szCs w:val="28"/>
        </w:rPr>
        <w:t>кладбища</w:t>
      </w:r>
      <w:r w:rsidR="00BC550F">
        <w:rPr>
          <w:rFonts w:ascii="Times New Roman" w:hAnsi="Times New Roman"/>
          <w:color w:val="000000"/>
        </w:rPr>
        <w:t xml:space="preserve"> </w:t>
      </w:r>
      <w:r w:rsidR="0046051F">
        <w:rPr>
          <w:rFonts w:ascii="Times New Roman" w:hAnsi="Times New Roman"/>
          <w:color w:val="000000"/>
        </w:rPr>
        <w:t xml:space="preserve">в </w:t>
      </w:r>
      <w:r w:rsidR="003837D0">
        <w:rPr>
          <w:rFonts w:ascii="Times New Roman" w:hAnsi="Times New Roman"/>
          <w:color w:val="000000"/>
        </w:rPr>
        <w:t xml:space="preserve">п. </w:t>
      </w:r>
      <w:r w:rsidR="004605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Середейский</w:t>
      </w:r>
      <w:r w:rsidR="009A256D">
        <w:rPr>
          <w:rFonts w:ascii="Times New Roman" w:hAnsi="Times New Roman"/>
          <w:color w:val="000000"/>
        </w:rPr>
        <w:t xml:space="preserve"> </w:t>
      </w:r>
      <w:proofErr w:type="spellStart"/>
      <w:r w:rsidR="009A256D">
        <w:rPr>
          <w:rFonts w:ascii="Times New Roman" w:hAnsi="Times New Roman"/>
          <w:color w:val="000000"/>
        </w:rPr>
        <w:t>Сухиничского</w:t>
      </w:r>
      <w:proofErr w:type="spellEnd"/>
      <w:r w:rsidR="009A256D">
        <w:rPr>
          <w:rFonts w:ascii="Times New Roman" w:hAnsi="Times New Roman"/>
          <w:color w:val="000000"/>
        </w:rPr>
        <w:t xml:space="preserve"> района</w:t>
      </w:r>
      <w:r>
        <w:rPr>
          <w:rFonts w:ascii="Times New Roman" w:hAnsi="Times New Roman"/>
          <w:color w:val="000000"/>
        </w:rPr>
        <w:t xml:space="preserve"> основанного на местных инициативах.</w:t>
      </w:r>
    </w:p>
    <w:p w:rsidR="007E20E1" w:rsidRDefault="007E20E1" w:rsidP="007E20E1">
      <w:pPr>
        <w:pStyle w:val="22"/>
        <w:shd w:val="clear" w:color="auto" w:fill="auto"/>
        <w:tabs>
          <w:tab w:val="left" w:pos="337"/>
        </w:tabs>
        <w:spacing w:before="0" w:after="0" w:line="240" w:lineRule="auto"/>
        <w:rPr>
          <w:rFonts w:ascii="Times New Roman" w:hAnsi="Times New Roman"/>
          <w:sz w:val="6"/>
          <w:szCs w:val="6"/>
        </w:rPr>
      </w:pPr>
    </w:p>
    <w:p w:rsidR="007E20E1" w:rsidRDefault="007E20E1" w:rsidP="007E20E1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ind w:left="0" w:hanging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Провести собрание жителей ГП «Поселок Середейский» по вопросу выбора проекта и внесению вклада в его реализацию. </w:t>
      </w:r>
    </w:p>
    <w:p w:rsidR="007E20E1" w:rsidRDefault="007E20E1" w:rsidP="007E20E1">
      <w:pPr>
        <w:pStyle w:val="22"/>
        <w:shd w:val="clear" w:color="auto" w:fill="auto"/>
        <w:tabs>
          <w:tab w:val="left" w:pos="337"/>
        </w:tabs>
        <w:spacing w:before="0" w:after="0" w:line="240" w:lineRule="auto"/>
        <w:rPr>
          <w:rFonts w:ascii="Times New Roman" w:hAnsi="Times New Roman"/>
          <w:sz w:val="6"/>
          <w:szCs w:val="6"/>
        </w:rPr>
      </w:pPr>
    </w:p>
    <w:p w:rsidR="007E20E1" w:rsidRDefault="007E20E1" w:rsidP="007E20E1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ind w:left="0" w:hanging="11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Обнародовать настоящее решение путем размещения на информационном стенде в  администрации по адресу: </w:t>
      </w:r>
      <w:proofErr w:type="spellStart"/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ередейский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ул.Ленина</w:t>
      </w:r>
      <w:proofErr w:type="spellEnd"/>
      <w:r>
        <w:rPr>
          <w:rFonts w:ascii="Times New Roman" w:hAnsi="Times New Roman"/>
        </w:rPr>
        <w:t>, д.14.</w:t>
      </w:r>
    </w:p>
    <w:p w:rsidR="007E20E1" w:rsidRDefault="007E20E1" w:rsidP="007E20E1">
      <w:pPr>
        <w:pStyle w:val="22"/>
        <w:shd w:val="clear" w:color="auto" w:fill="auto"/>
        <w:tabs>
          <w:tab w:val="left" w:pos="337"/>
        </w:tabs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6"/>
          <w:szCs w:val="6"/>
        </w:rPr>
        <w:br/>
      </w:r>
      <w:r>
        <w:rPr>
          <w:rFonts w:ascii="Times New Roman" w:hAnsi="Times New Roman"/>
        </w:rPr>
        <w:t>4. Настоящее решение вступает в силу со дня его принятия.</w:t>
      </w:r>
    </w:p>
    <w:p w:rsidR="007E20E1" w:rsidRDefault="007E20E1" w:rsidP="007E20E1">
      <w:pPr>
        <w:pStyle w:val="22"/>
        <w:shd w:val="clear" w:color="auto" w:fill="auto"/>
        <w:tabs>
          <w:tab w:val="left" w:pos="337"/>
        </w:tabs>
        <w:spacing w:before="0" w:after="0" w:line="240" w:lineRule="auto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8"/>
        </w:rPr>
        <w:t xml:space="preserve">     </w:t>
      </w:r>
    </w:p>
    <w:p w:rsidR="00F572E8" w:rsidRDefault="00F572E8" w:rsidP="007E20E1">
      <w:pPr>
        <w:pStyle w:val="22"/>
        <w:shd w:val="clear" w:color="auto" w:fill="auto"/>
        <w:tabs>
          <w:tab w:val="left" w:pos="337"/>
        </w:tabs>
        <w:spacing w:before="0" w:after="0" w:line="240" w:lineRule="auto"/>
        <w:rPr>
          <w:rFonts w:ascii="Times New Roman" w:hAnsi="Times New Roman"/>
          <w:color w:val="000000"/>
        </w:rPr>
      </w:pPr>
    </w:p>
    <w:p w:rsidR="007E20E1" w:rsidRDefault="007E20E1" w:rsidP="00F572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городского поселения</w:t>
      </w:r>
    </w:p>
    <w:p w:rsidR="00230192" w:rsidRPr="00BC550F" w:rsidRDefault="007E20E1" w:rsidP="00F57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«Поселок Середейский»                      </w:t>
      </w:r>
      <w:r w:rsidR="009A256D">
        <w:rPr>
          <w:rFonts w:ascii="Times New Roman" w:hAnsi="Times New Roman"/>
          <w:b/>
          <w:sz w:val="28"/>
          <w:szCs w:val="28"/>
        </w:rPr>
        <w:t xml:space="preserve">       </w:t>
      </w:r>
      <w:r w:rsidR="00F572E8">
        <w:rPr>
          <w:rFonts w:ascii="Times New Roman" w:hAnsi="Times New Roman"/>
          <w:b/>
          <w:sz w:val="28"/>
          <w:szCs w:val="28"/>
        </w:rPr>
        <w:t xml:space="preserve">        </w:t>
      </w:r>
      <w:r w:rsidR="0046051F">
        <w:rPr>
          <w:rFonts w:ascii="Times New Roman" w:hAnsi="Times New Roman"/>
          <w:b/>
          <w:sz w:val="28"/>
          <w:szCs w:val="28"/>
        </w:rPr>
        <w:t xml:space="preserve">    </w:t>
      </w:r>
      <w:r w:rsidR="00F572E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Т.Д.Цыбранкова</w:t>
      </w:r>
      <w:proofErr w:type="spellEnd"/>
    </w:p>
    <w:sectPr w:rsidR="00230192" w:rsidRPr="00BC550F" w:rsidSect="00F57556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729"/>
    <w:multiLevelType w:val="hybridMultilevel"/>
    <w:tmpl w:val="73B0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60"/>
    <w:rsid w:val="00092D5E"/>
    <w:rsid w:val="00210560"/>
    <w:rsid w:val="00230192"/>
    <w:rsid w:val="003837D0"/>
    <w:rsid w:val="0046051F"/>
    <w:rsid w:val="007C2E58"/>
    <w:rsid w:val="007E20E1"/>
    <w:rsid w:val="009A256D"/>
    <w:rsid w:val="00BC550F"/>
    <w:rsid w:val="00F42523"/>
    <w:rsid w:val="00F572E8"/>
    <w:rsid w:val="00F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E1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E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6"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E1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E20E1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20E1"/>
    <w:rPr>
      <w:rFonts w:ascii="Times New Roman" w:eastAsiaTheme="minorEastAsia" w:hAnsi="Times New Roman" w:cs="Times New Roman"/>
      <w:b/>
      <w:sz w:val="32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7E2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link w:val="40"/>
    <w:locked/>
    <w:rsid w:val="007E20E1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20E1"/>
    <w:pPr>
      <w:widowControl w:val="0"/>
      <w:shd w:val="clear" w:color="auto" w:fill="FFFFFF"/>
      <w:spacing w:before="360" w:after="240" w:line="317" w:lineRule="exact"/>
    </w:pPr>
    <w:rPr>
      <w:rFonts w:eastAsiaTheme="minorHAnsi" w:cstheme="minorBidi"/>
      <w:b/>
      <w:sz w:val="28"/>
      <w:lang w:eastAsia="en-US"/>
    </w:rPr>
  </w:style>
  <w:style w:type="character" w:customStyle="1" w:styleId="21">
    <w:name w:val="Основной текст (2)_"/>
    <w:link w:val="22"/>
    <w:locked/>
    <w:rsid w:val="007E20E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20E1"/>
    <w:pPr>
      <w:widowControl w:val="0"/>
      <w:shd w:val="clear" w:color="auto" w:fill="FFFFFF"/>
      <w:spacing w:before="120" w:after="360" w:line="240" w:lineRule="atLeast"/>
      <w:jc w:val="both"/>
    </w:pPr>
    <w:rPr>
      <w:rFonts w:eastAsiaTheme="minorHAnsi" w:cstheme="minorBidi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5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E1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E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6"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E1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E20E1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20E1"/>
    <w:rPr>
      <w:rFonts w:ascii="Times New Roman" w:eastAsiaTheme="minorEastAsia" w:hAnsi="Times New Roman" w:cs="Times New Roman"/>
      <w:b/>
      <w:sz w:val="32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7E2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link w:val="40"/>
    <w:locked/>
    <w:rsid w:val="007E20E1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20E1"/>
    <w:pPr>
      <w:widowControl w:val="0"/>
      <w:shd w:val="clear" w:color="auto" w:fill="FFFFFF"/>
      <w:spacing w:before="360" w:after="240" w:line="317" w:lineRule="exact"/>
    </w:pPr>
    <w:rPr>
      <w:rFonts w:eastAsiaTheme="minorHAnsi" w:cstheme="minorBidi"/>
      <w:b/>
      <w:sz w:val="28"/>
      <w:lang w:eastAsia="en-US"/>
    </w:rPr>
  </w:style>
  <w:style w:type="character" w:customStyle="1" w:styleId="21">
    <w:name w:val="Основной текст (2)_"/>
    <w:link w:val="22"/>
    <w:locked/>
    <w:rsid w:val="007E20E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20E1"/>
    <w:pPr>
      <w:widowControl w:val="0"/>
      <w:shd w:val="clear" w:color="auto" w:fill="FFFFFF"/>
      <w:spacing w:before="120" w:after="360" w:line="240" w:lineRule="atLeast"/>
      <w:jc w:val="both"/>
    </w:pPr>
    <w:rPr>
      <w:rFonts w:eastAsiaTheme="minorHAnsi" w:cstheme="minorBidi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5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i5</cp:lastModifiedBy>
  <cp:revision>14</cp:revision>
  <cp:lastPrinted>2025-02-24T12:45:00Z</cp:lastPrinted>
  <dcterms:created xsi:type="dcterms:W3CDTF">2021-02-24T12:31:00Z</dcterms:created>
  <dcterms:modified xsi:type="dcterms:W3CDTF">2025-02-24T12:45:00Z</dcterms:modified>
</cp:coreProperties>
</file>