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1B4268" w:rsidRDefault="001B4268" w:rsidP="001B4268">
      <w:pPr>
        <w:pStyle w:val="ConsPlusNormal"/>
        <w:jc w:val="right"/>
        <w:rPr>
          <w:sz w:val="20"/>
        </w:rPr>
      </w:pPr>
      <w:r w:rsidRPr="001B4268">
        <w:rPr>
          <w:sz w:val="20"/>
        </w:rPr>
        <w:t>Приложение №11</w:t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1B4268" w:rsidRDefault="001B4268">
      <w:pPr>
        <w:pStyle w:val="ConsPlusNormal"/>
        <w:jc w:val="both"/>
      </w:pP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         ОЦЕНКА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РЕЗУЛЬТАТОВ РЕАЛИЗАЦИИ ДОЛГОСРОЧНОЙ ЦЕЛЕВОЙ ПРОГРАММЫ</w:t>
      </w:r>
    </w:p>
    <w:p w:rsidR="001F6CBB" w:rsidRDefault="001F6CB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5B0639">
        <w:rPr>
          <w:sz w:val="18"/>
        </w:rPr>
        <w:t xml:space="preserve">  МР "СУХИНИЧСКИЙ РАЙОН" ЗА 20</w:t>
      </w:r>
      <w:r w:rsidR="00F0349C">
        <w:rPr>
          <w:sz w:val="18"/>
        </w:rPr>
        <w:t>23</w:t>
      </w:r>
      <w:r w:rsidR="0047357D">
        <w:rPr>
          <w:sz w:val="18"/>
        </w:rPr>
        <w:t xml:space="preserve"> </w:t>
      </w:r>
      <w:r>
        <w:rPr>
          <w:sz w:val="18"/>
        </w:rPr>
        <w:t>ГОД</w:t>
      </w:r>
    </w:p>
    <w:p w:rsidR="00C87A86" w:rsidRDefault="00C87A86">
      <w:pPr>
        <w:pStyle w:val="ConsPlusNonformat"/>
        <w:jc w:val="both"/>
        <w:rPr>
          <w:sz w:val="18"/>
        </w:rPr>
      </w:pPr>
    </w:p>
    <w:p w:rsidR="001F6CBB" w:rsidRPr="0045047E" w:rsidRDefault="0047357D" w:rsidP="00E50B7C">
      <w:pPr>
        <w:pStyle w:val="ConsPlusNormal"/>
        <w:jc w:val="center"/>
        <w:rPr>
          <w:rFonts w:ascii="Courier New" w:hAnsi="Courier New" w:cs="Courier New"/>
          <w:sz w:val="20"/>
        </w:rPr>
      </w:pPr>
      <w:r w:rsidRPr="0045047E">
        <w:rPr>
          <w:rFonts w:ascii="Courier New" w:hAnsi="Courier New" w:cs="Courier New"/>
          <w:sz w:val="20"/>
        </w:rPr>
        <w:t>Муниципальная программа "Переселение граждан из аварийного жилищного фонда на территории МР "Сухиничский район" на период 2020 - 2025 годы"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1836"/>
        <w:gridCol w:w="1188"/>
        <w:gridCol w:w="1296"/>
        <w:gridCol w:w="1404"/>
        <w:gridCol w:w="1404"/>
      </w:tblGrid>
      <w:tr w:rsidR="001F6CBB" w:rsidRPr="0045047E">
        <w:trPr>
          <w:trHeight w:val="240"/>
        </w:trPr>
        <w:tc>
          <w:tcPr>
            <w:tcW w:w="540" w:type="dxa"/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N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>п/п</w:t>
            </w:r>
          </w:p>
        </w:tc>
        <w:tc>
          <w:tcPr>
            <w:tcW w:w="1512" w:type="dxa"/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Задачи,  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>направленные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   на    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достижение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  цели    </w:t>
            </w:r>
          </w:p>
        </w:tc>
        <w:tc>
          <w:tcPr>
            <w:tcW w:w="1836" w:type="dxa"/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Показатели, 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>характеризующие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>достижение цели</w:t>
            </w:r>
          </w:p>
        </w:tc>
        <w:tc>
          <w:tcPr>
            <w:tcW w:w="1188" w:type="dxa"/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Единица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>измерения</w:t>
            </w:r>
          </w:p>
        </w:tc>
        <w:tc>
          <w:tcPr>
            <w:tcW w:w="1296" w:type="dxa"/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Базовое 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значение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>показателя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>(на начало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>реализации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>Программы)</w:t>
            </w:r>
          </w:p>
        </w:tc>
        <w:tc>
          <w:tcPr>
            <w:tcW w:w="1404" w:type="dxa"/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>Планируемое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значение 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показателя </w:t>
            </w:r>
          </w:p>
          <w:p w:rsidR="001F6CBB" w:rsidRPr="0045047E" w:rsidRDefault="00E50B7C" w:rsidP="00BC0FD1">
            <w:pPr>
              <w:pStyle w:val="ConsPlusNonformat"/>
              <w:jc w:val="both"/>
            </w:pPr>
            <w:r w:rsidRPr="0045047E">
              <w:t xml:space="preserve"> на 20</w:t>
            </w:r>
            <w:r w:rsidR="00644180" w:rsidRPr="0045047E">
              <w:t>2</w:t>
            </w:r>
            <w:r w:rsidR="00BC0FD1">
              <w:t>3</w:t>
            </w:r>
            <w:r w:rsidR="00644180" w:rsidRPr="0045047E">
              <w:t xml:space="preserve"> г.</w:t>
            </w:r>
            <w:r w:rsidR="001F6CBB" w:rsidRPr="0045047E">
              <w:t xml:space="preserve">  </w:t>
            </w:r>
          </w:p>
        </w:tc>
        <w:tc>
          <w:tcPr>
            <w:tcW w:w="1404" w:type="dxa"/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>Достигнутое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значение  </w:t>
            </w:r>
          </w:p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показателя </w:t>
            </w:r>
          </w:p>
          <w:p w:rsidR="001F6CBB" w:rsidRPr="0045047E" w:rsidRDefault="00E50B7C" w:rsidP="00BC0FD1">
            <w:pPr>
              <w:pStyle w:val="ConsPlusNonformat"/>
              <w:jc w:val="both"/>
            </w:pPr>
            <w:r w:rsidRPr="0045047E">
              <w:t xml:space="preserve">  за 20</w:t>
            </w:r>
            <w:r w:rsidR="00644180" w:rsidRPr="0045047E">
              <w:t>2</w:t>
            </w:r>
            <w:r w:rsidR="00BC0FD1">
              <w:t>3</w:t>
            </w:r>
            <w:r w:rsidR="00644180" w:rsidRPr="0045047E">
              <w:t xml:space="preserve"> г.</w:t>
            </w:r>
          </w:p>
        </w:tc>
      </w:tr>
      <w:tr w:rsidR="001F6CBB" w:rsidRPr="0045047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   2  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     3   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  4    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  5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   6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45047E" w:rsidRDefault="001F6CBB">
            <w:pPr>
              <w:pStyle w:val="ConsPlusNonformat"/>
              <w:jc w:val="both"/>
            </w:pPr>
            <w:r w:rsidRPr="0045047E">
              <w:t xml:space="preserve">     7     </w:t>
            </w:r>
          </w:p>
        </w:tc>
      </w:tr>
      <w:tr w:rsidR="00BC0FD1" w:rsidRPr="0045047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 w:rsidRPr="0045047E"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 w:rsidRPr="00BC0FD1">
              <w:t>количество      переселенных  жителей  из  многоквартирных домов, признанных аварийными до 01.01.2017 года</w:t>
            </w:r>
          </w:p>
        </w:tc>
        <w:tc>
          <w:tcPr>
            <w:tcW w:w="1836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 w:rsidRPr="00BC0FD1">
              <w:t>количество      переселенных  жителей  из  многоквартирных домов, признанных аварийными</w:t>
            </w:r>
            <w:r w:rsidRPr="0045047E">
              <w:t xml:space="preserve">   </w:t>
            </w:r>
          </w:p>
        </w:tc>
        <w:tc>
          <w:tcPr>
            <w:tcW w:w="1188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>чел</w:t>
            </w:r>
          </w:p>
        </w:tc>
        <w:tc>
          <w:tcPr>
            <w:tcW w:w="1296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1404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1404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>4</w:t>
            </w:r>
          </w:p>
        </w:tc>
      </w:tr>
      <w:tr w:rsidR="00BC0FD1" w:rsidRPr="0045047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 w:rsidRPr="0045047E">
              <w:t xml:space="preserve"> 2 </w:t>
            </w:r>
          </w:p>
        </w:tc>
        <w:tc>
          <w:tcPr>
            <w:tcW w:w="1512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>С</w:t>
            </w:r>
            <w:r w:rsidRPr="00BC0FD1">
              <w:t>нижение   площади   аварийных домов на территории МР «</w:t>
            </w:r>
            <w:proofErr w:type="spellStart"/>
            <w:r w:rsidRPr="00BC0FD1">
              <w:t>Сухиничский</w:t>
            </w:r>
            <w:proofErr w:type="spellEnd"/>
            <w:r w:rsidRPr="00BC0FD1">
              <w:t xml:space="preserve"> район» </w:t>
            </w:r>
            <w:r w:rsidRPr="0045047E">
              <w:t xml:space="preserve">    </w:t>
            </w:r>
          </w:p>
        </w:tc>
        <w:tc>
          <w:tcPr>
            <w:tcW w:w="1836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</w:p>
        </w:tc>
      </w:tr>
      <w:tr w:rsidR="00BC0FD1" w:rsidRPr="0045047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 xml:space="preserve">Площадь расселенных  помещений </w:t>
            </w:r>
            <w:r w:rsidRPr="0045047E">
              <w:t xml:space="preserve">   </w:t>
            </w:r>
            <w:r w:rsidRPr="0045047E">
              <w:t xml:space="preserve">   </w:t>
            </w:r>
          </w:p>
        </w:tc>
        <w:tc>
          <w:tcPr>
            <w:tcW w:w="1188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>М2</w:t>
            </w:r>
          </w:p>
        </w:tc>
        <w:tc>
          <w:tcPr>
            <w:tcW w:w="1296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>66,7</w:t>
            </w:r>
          </w:p>
        </w:tc>
        <w:tc>
          <w:tcPr>
            <w:tcW w:w="1404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>66,7</w:t>
            </w:r>
          </w:p>
        </w:tc>
        <w:tc>
          <w:tcPr>
            <w:tcW w:w="1404" w:type="dxa"/>
            <w:tcBorders>
              <w:top w:val="nil"/>
            </w:tcBorders>
          </w:tcPr>
          <w:p w:rsidR="00BC0FD1" w:rsidRPr="0045047E" w:rsidRDefault="00BC0FD1" w:rsidP="00BC0FD1">
            <w:pPr>
              <w:pStyle w:val="ConsPlusNonformat"/>
              <w:jc w:val="both"/>
            </w:pPr>
            <w:r>
              <w:t>66,7</w:t>
            </w:r>
          </w:p>
        </w:tc>
      </w:tr>
    </w:tbl>
    <w:p w:rsidR="001F6CBB" w:rsidRPr="0045047E" w:rsidRDefault="001F6C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0"/>
        </w:rPr>
      </w:pPr>
    </w:p>
    <w:p w:rsidR="006272C9" w:rsidRPr="0045047E" w:rsidRDefault="006272C9" w:rsidP="0078755B">
      <w:pPr>
        <w:rPr>
          <w:rFonts w:ascii="Courier New" w:hAnsi="Courier New" w:cs="Courier New"/>
          <w:sz w:val="20"/>
          <w:szCs w:val="20"/>
        </w:rPr>
      </w:pPr>
    </w:p>
    <w:p w:rsidR="007B73A6" w:rsidRPr="0047357D" w:rsidRDefault="00BC0FD1" w:rsidP="0078755B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Зав. Отделом по строительству</w:t>
      </w:r>
      <w:bookmarkStart w:id="0" w:name="_GoBack"/>
      <w:bookmarkEnd w:id="0"/>
      <w:r w:rsidR="006272C9" w:rsidRPr="0045047E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Н.А.Марченко</w:t>
      </w:r>
      <w:proofErr w:type="spellEnd"/>
    </w:p>
    <w:sectPr w:rsidR="007B73A6" w:rsidRPr="0047357D" w:rsidSect="0089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94D1B"/>
    <w:rsid w:val="000B09DA"/>
    <w:rsid w:val="00165878"/>
    <w:rsid w:val="00174731"/>
    <w:rsid w:val="001B4268"/>
    <w:rsid w:val="001F224A"/>
    <w:rsid w:val="001F6CBB"/>
    <w:rsid w:val="0028067C"/>
    <w:rsid w:val="002E2DA2"/>
    <w:rsid w:val="00322698"/>
    <w:rsid w:val="00410317"/>
    <w:rsid w:val="0045047E"/>
    <w:rsid w:val="0047357D"/>
    <w:rsid w:val="00491775"/>
    <w:rsid w:val="00494C35"/>
    <w:rsid w:val="004F58B6"/>
    <w:rsid w:val="004F5CC1"/>
    <w:rsid w:val="00504D0B"/>
    <w:rsid w:val="005B0639"/>
    <w:rsid w:val="005D693B"/>
    <w:rsid w:val="005F1CFC"/>
    <w:rsid w:val="006272C9"/>
    <w:rsid w:val="00644180"/>
    <w:rsid w:val="006B7784"/>
    <w:rsid w:val="006D5371"/>
    <w:rsid w:val="00761803"/>
    <w:rsid w:val="0078755B"/>
    <w:rsid w:val="007B73A6"/>
    <w:rsid w:val="007D29A6"/>
    <w:rsid w:val="00893792"/>
    <w:rsid w:val="00911DA4"/>
    <w:rsid w:val="00917A7A"/>
    <w:rsid w:val="00935AC0"/>
    <w:rsid w:val="00963B4E"/>
    <w:rsid w:val="00A51F5A"/>
    <w:rsid w:val="00AB5353"/>
    <w:rsid w:val="00B460B8"/>
    <w:rsid w:val="00B742EE"/>
    <w:rsid w:val="00BB0D24"/>
    <w:rsid w:val="00BC0FD1"/>
    <w:rsid w:val="00BF3A8F"/>
    <w:rsid w:val="00C03880"/>
    <w:rsid w:val="00C2797E"/>
    <w:rsid w:val="00C27C8B"/>
    <w:rsid w:val="00C3130E"/>
    <w:rsid w:val="00C3545F"/>
    <w:rsid w:val="00C7057E"/>
    <w:rsid w:val="00C87A86"/>
    <w:rsid w:val="00CF3E12"/>
    <w:rsid w:val="00E50B7C"/>
    <w:rsid w:val="00E666BF"/>
    <w:rsid w:val="00EA42B8"/>
    <w:rsid w:val="00EB248A"/>
    <w:rsid w:val="00EC635C"/>
    <w:rsid w:val="00F0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0922"/>
  <w15:docId w15:val="{F69E6ADB-FE53-4652-88EB-28C1A80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МТА</cp:lastModifiedBy>
  <cp:revision>10</cp:revision>
  <cp:lastPrinted>2020-03-23T12:55:00Z</cp:lastPrinted>
  <dcterms:created xsi:type="dcterms:W3CDTF">2020-03-26T11:44:00Z</dcterms:created>
  <dcterms:modified xsi:type="dcterms:W3CDTF">2024-03-21T14:08:00Z</dcterms:modified>
</cp:coreProperties>
</file>